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BB78" w14:textId="77777777" w:rsidR="007E4084" w:rsidRPr="00881F68" w:rsidRDefault="007E4084" w:rsidP="00881F68">
      <w:pPr>
        <w:spacing w:after="0" w:line="240" w:lineRule="auto"/>
        <w:outlineLvl w:val="0"/>
        <w:rPr>
          <w:rFonts w:ascii="Arial" w:eastAsia="Times New Roman" w:hAnsi="Arial" w:cs="Arial"/>
          <w:b/>
          <w:bCs/>
          <w:color w:val="333333"/>
          <w:kern w:val="36"/>
          <w:sz w:val="40"/>
          <w:szCs w:val="40"/>
        </w:rPr>
      </w:pPr>
      <w:r w:rsidRPr="00881F68">
        <w:rPr>
          <w:rFonts w:ascii="Arial" w:hAnsi="Arial" w:cs="Arial"/>
          <w:b/>
          <w:bCs/>
          <w:color w:val="333333"/>
          <w:sz w:val="40"/>
          <w:szCs w:val="40"/>
        </w:rPr>
        <w:t xml:space="preserve">Entreprise de radio autochtone (Type A) – </w:t>
      </w:r>
    </w:p>
    <w:p w14:paraId="174DD61E" w14:textId="77777777" w:rsidR="007E4084" w:rsidRPr="00881F68" w:rsidRDefault="007E4084" w:rsidP="00881F68">
      <w:pPr>
        <w:spacing w:after="0" w:line="240" w:lineRule="auto"/>
        <w:outlineLvl w:val="0"/>
        <w:rPr>
          <w:rFonts w:ascii="Arial" w:eastAsia="Times New Roman" w:hAnsi="Arial" w:cs="Arial"/>
          <w:b/>
          <w:bCs/>
          <w:color w:val="333333"/>
          <w:kern w:val="36"/>
          <w:sz w:val="40"/>
          <w:szCs w:val="40"/>
        </w:rPr>
      </w:pPr>
      <w:r w:rsidRPr="00881F68">
        <w:rPr>
          <w:rFonts w:ascii="Arial" w:hAnsi="Arial" w:cs="Arial"/>
          <w:b/>
          <w:bCs/>
          <w:color w:val="333333"/>
          <w:sz w:val="40"/>
          <w:szCs w:val="40"/>
        </w:rPr>
        <w:t>Formulaire d</w:t>
      </w:r>
      <w:r w:rsidR="00280C1E" w:rsidRPr="00881F68">
        <w:rPr>
          <w:rFonts w:ascii="Arial" w:hAnsi="Arial" w:cs="Arial"/>
          <w:b/>
          <w:bCs/>
          <w:color w:val="333333"/>
          <w:sz w:val="40"/>
          <w:szCs w:val="40"/>
        </w:rPr>
        <w:t>’</w:t>
      </w:r>
      <w:r w:rsidR="00881F68" w:rsidRPr="00881F68">
        <w:rPr>
          <w:rFonts w:ascii="Arial" w:hAnsi="Arial" w:cs="Arial"/>
          <w:b/>
          <w:bCs/>
          <w:color w:val="333333"/>
          <w:sz w:val="40"/>
          <w:szCs w:val="40"/>
        </w:rPr>
        <w:t>inscription (</w:t>
      </w:r>
      <w:r w:rsidRPr="00881F68">
        <w:rPr>
          <w:rFonts w:ascii="Arial" w:hAnsi="Arial" w:cs="Arial"/>
          <w:b/>
          <w:bCs/>
          <w:color w:val="333333"/>
          <w:sz w:val="40"/>
          <w:szCs w:val="40"/>
        </w:rPr>
        <w:t>Formulaire 156)</w:t>
      </w:r>
    </w:p>
    <w:p w14:paraId="201C098D" w14:textId="77777777" w:rsidR="007E4084" w:rsidRPr="00881F68" w:rsidRDefault="007E4084" w:rsidP="007E4084">
      <w:pPr>
        <w:spacing w:after="0" w:line="240" w:lineRule="auto"/>
        <w:jc w:val="center"/>
        <w:outlineLvl w:val="0"/>
        <w:rPr>
          <w:rFonts w:ascii="Arial" w:eastAsia="Times New Roman" w:hAnsi="Arial" w:cs="Arial"/>
          <w:bCs/>
          <w:color w:val="333333"/>
          <w:kern w:val="36"/>
          <w:sz w:val="36"/>
          <w:szCs w:val="36"/>
          <w:lang w:eastAsia="en-CA"/>
        </w:rPr>
      </w:pPr>
    </w:p>
    <w:p w14:paraId="6EA73917" w14:textId="77777777" w:rsidR="007E4084" w:rsidRPr="00881F68" w:rsidRDefault="007E4084" w:rsidP="007E4084">
      <w:pPr>
        <w:spacing w:after="0" w:line="240" w:lineRule="auto"/>
        <w:rPr>
          <w:rFonts w:ascii="Arial" w:hAnsi="Arial" w:cs="Arial"/>
          <w:color w:val="000000"/>
          <w:sz w:val="24"/>
          <w:szCs w:val="24"/>
        </w:rPr>
      </w:pPr>
      <w:r w:rsidRPr="00881F68">
        <w:rPr>
          <w:rFonts w:ascii="Arial" w:hAnsi="Arial" w:cs="Arial"/>
          <w:b/>
          <w:color w:val="000000"/>
          <w:sz w:val="24"/>
          <w:szCs w:val="24"/>
        </w:rPr>
        <w:t>IMPORTANT :</w:t>
      </w:r>
      <w:r w:rsidRPr="00881F68">
        <w:rPr>
          <w:rFonts w:ascii="Arial" w:hAnsi="Arial" w:cs="Arial"/>
          <w:color w:val="000000"/>
          <w:sz w:val="24"/>
          <w:szCs w:val="24"/>
        </w:rPr>
        <w:t xml:space="preserve"> Avant de remplir ce formulaire d</w:t>
      </w:r>
      <w:r w:rsidR="00280C1E" w:rsidRPr="00881F68">
        <w:rPr>
          <w:rFonts w:ascii="Arial" w:hAnsi="Arial" w:cs="Arial"/>
          <w:color w:val="000000"/>
          <w:sz w:val="24"/>
          <w:szCs w:val="24"/>
        </w:rPr>
        <w:t>’</w:t>
      </w:r>
      <w:r w:rsidRPr="00881F68">
        <w:rPr>
          <w:rFonts w:ascii="Arial" w:hAnsi="Arial" w:cs="Arial"/>
          <w:color w:val="000000"/>
          <w:sz w:val="24"/>
          <w:szCs w:val="24"/>
        </w:rPr>
        <w:t xml:space="preserve">inscription, </w:t>
      </w:r>
      <w:proofErr w:type="spellStart"/>
      <w:r w:rsidRPr="00881F68">
        <w:rPr>
          <w:rFonts w:ascii="Arial" w:hAnsi="Arial" w:cs="Arial"/>
          <w:color w:val="000000"/>
          <w:sz w:val="24"/>
          <w:szCs w:val="24"/>
        </w:rPr>
        <w:t>veuillez vous</w:t>
      </w:r>
      <w:proofErr w:type="spellEnd"/>
      <w:r w:rsidRPr="00881F68">
        <w:rPr>
          <w:rFonts w:ascii="Arial" w:hAnsi="Arial" w:cs="Arial"/>
          <w:color w:val="000000"/>
          <w:sz w:val="24"/>
          <w:szCs w:val="24"/>
        </w:rPr>
        <w:t xml:space="preserve"> assurer que vous avez d</w:t>
      </w:r>
      <w:r w:rsidR="00280C1E" w:rsidRPr="00881F68">
        <w:rPr>
          <w:rFonts w:ascii="Arial" w:hAnsi="Arial" w:cs="Arial"/>
          <w:color w:val="000000"/>
          <w:sz w:val="24"/>
          <w:szCs w:val="24"/>
        </w:rPr>
        <w:t>’</w:t>
      </w:r>
      <w:r w:rsidRPr="00881F68">
        <w:rPr>
          <w:rFonts w:ascii="Arial" w:hAnsi="Arial" w:cs="Arial"/>
          <w:color w:val="000000"/>
          <w:sz w:val="24"/>
          <w:szCs w:val="24"/>
        </w:rPr>
        <w:t xml:space="preserve">abord fait une demande </w:t>
      </w:r>
      <w:r w:rsidR="0007235F">
        <w:rPr>
          <w:rFonts w:ascii="Arial" w:hAnsi="Arial" w:cs="Arial"/>
          <w:color w:val="000000"/>
          <w:sz w:val="24"/>
          <w:szCs w:val="24"/>
        </w:rPr>
        <w:t xml:space="preserve">au </w:t>
      </w:r>
      <w:r w:rsidR="0007235F" w:rsidRPr="0007235F">
        <w:rPr>
          <w:rFonts w:ascii="Arial" w:hAnsi="Arial" w:cs="Arial"/>
          <w:color w:val="000000"/>
          <w:sz w:val="24"/>
          <w:szCs w:val="24"/>
        </w:rPr>
        <w:t>ministère de l’Industrie</w:t>
      </w:r>
      <w:r w:rsidRPr="00881F68">
        <w:rPr>
          <w:rFonts w:ascii="Arial" w:hAnsi="Arial" w:cs="Arial"/>
          <w:color w:val="000000"/>
          <w:sz w:val="24"/>
          <w:szCs w:val="24"/>
        </w:rPr>
        <w:t xml:space="preserve"> (ISDE) et reçu un certificat de radiodiffusion (qui comprend l</w:t>
      </w:r>
      <w:r w:rsidR="00280C1E" w:rsidRPr="00881F68">
        <w:rPr>
          <w:rFonts w:ascii="Arial" w:hAnsi="Arial" w:cs="Arial"/>
          <w:color w:val="000000"/>
          <w:sz w:val="24"/>
          <w:szCs w:val="24"/>
        </w:rPr>
        <w:t>’</w:t>
      </w:r>
      <w:r w:rsidRPr="00881F68">
        <w:rPr>
          <w:rFonts w:ascii="Arial" w:hAnsi="Arial" w:cs="Arial"/>
          <w:color w:val="000000"/>
          <w:sz w:val="24"/>
          <w:szCs w:val="24"/>
        </w:rPr>
        <w:t>attribution d</w:t>
      </w:r>
      <w:r w:rsidR="00280C1E" w:rsidRPr="00881F68">
        <w:rPr>
          <w:rFonts w:ascii="Arial" w:hAnsi="Arial" w:cs="Arial"/>
          <w:color w:val="000000"/>
          <w:sz w:val="24"/>
          <w:szCs w:val="24"/>
        </w:rPr>
        <w:t>’</w:t>
      </w:r>
      <w:r w:rsidRPr="00881F68">
        <w:rPr>
          <w:rFonts w:ascii="Arial" w:hAnsi="Arial" w:cs="Arial"/>
          <w:color w:val="000000"/>
          <w:sz w:val="24"/>
          <w:szCs w:val="24"/>
        </w:rPr>
        <w:t>une fréquence et l</w:t>
      </w:r>
      <w:r w:rsidR="00280C1E" w:rsidRPr="00881F68">
        <w:rPr>
          <w:rFonts w:ascii="Arial" w:hAnsi="Arial" w:cs="Arial"/>
          <w:color w:val="000000"/>
          <w:sz w:val="24"/>
          <w:szCs w:val="24"/>
        </w:rPr>
        <w:t>’</w:t>
      </w:r>
      <w:r w:rsidRPr="00881F68">
        <w:rPr>
          <w:rFonts w:ascii="Arial" w:hAnsi="Arial" w:cs="Arial"/>
          <w:color w:val="000000"/>
          <w:sz w:val="24"/>
          <w:szCs w:val="24"/>
        </w:rPr>
        <w:t>approbation d</w:t>
      </w:r>
      <w:r w:rsidR="00280C1E" w:rsidRPr="00881F68">
        <w:rPr>
          <w:rFonts w:ascii="Arial" w:hAnsi="Arial" w:cs="Arial"/>
          <w:color w:val="000000"/>
          <w:sz w:val="24"/>
          <w:szCs w:val="24"/>
        </w:rPr>
        <w:t>’</w:t>
      </w:r>
      <w:r w:rsidRPr="00881F68">
        <w:rPr>
          <w:rFonts w:ascii="Arial" w:hAnsi="Arial" w:cs="Arial"/>
          <w:color w:val="000000"/>
          <w:sz w:val="24"/>
          <w:szCs w:val="24"/>
        </w:rPr>
        <w:t>un indicatif d</w:t>
      </w:r>
      <w:r w:rsidR="00280C1E" w:rsidRPr="00881F68">
        <w:rPr>
          <w:rFonts w:ascii="Arial" w:hAnsi="Arial" w:cs="Arial"/>
          <w:color w:val="000000"/>
          <w:sz w:val="24"/>
          <w:szCs w:val="24"/>
        </w:rPr>
        <w:t>’</w:t>
      </w:r>
      <w:r w:rsidRPr="00881F68">
        <w:rPr>
          <w:rFonts w:ascii="Arial" w:hAnsi="Arial" w:cs="Arial"/>
          <w:color w:val="000000"/>
          <w:sz w:val="24"/>
          <w:szCs w:val="24"/>
        </w:rPr>
        <w:t xml:space="preserve">appel </w:t>
      </w:r>
      <w:r w:rsidRPr="00881F68">
        <w:rPr>
          <w:rFonts w:ascii="Arial" w:hAnsi="Arial" w:cs="Arial"/>
          <w:bCs/>
          <w:color w:val="000000"/>
          <w:sz w:val="24"/>
          <w:szCs w:val="24"/>
        </w:rPr>
        <w:t>par ISDE)</w:t>
      </w:r>
      <w:r w:rsidRPr="00881F68">
        <w:rPr>
          <w:rFonts w:ascii="Arial" w:hAnsi="Arial" w:cs="Arial"/>
          <w:color w:val="000000"/>
          <w:sz w:val="24"/>
          <w:szCs w:val="24"/>
        </w:rPr>
        <w:t xml:space="preserve">. Pour ce faire, communiquez avec ISDE </w:t>
      </w:r>
      <w:r w:rsidRPr="00881F68">
        <w:rPr>
          <w:rFonts w:ascii="Arial" w:hAnsi="Arial" w:cs="Arial"/>
          <w:sz w:val="24"/>
          <w:szCs w:val="24"/>
          <w:shd w:val="clear" w:color="auto" w:fill="FFFFFF"/>
        </w:rPr>
        <w:t>au 1-800-328-6189 ou visitez le site </w:t>
      </w:r>
      <w:hyperlink r:id="rId8" w:history="1">
        <w:r w:rsidRPr="00881F68">
          <w:rPr>
            <w:rStyle w:val="Hyperlink"/>
            <w:rFonts w:ascii="Arial" w:hAnsi="Arial" w:cs="Arial"/>
            <w:sz w:val="24"/>
            <w:szCs w:val="24"/>
            <w:shd w:val="clear" w:color="auto" w:fill="FFFFFF"/>
          </w:rPr>
          <w:t>http://www.ic.gc.ca/eic/site/smt-gst.nsf/fra/h_sf01842.html</w:t>
        </w:r>
      </w:hyperlink>
      <w:r w:rsidRPr="00881F68">
        <w:rPr>
          <w:rFonts w:ascii="Arial" w:hAnsi="Arial" w:cs="Arial"/>
          <w:sz w:val="24"/>
          <w:szCs w:val="24"/>
          <w:shd w:val="clear" w:color="auto" w:fill="FFFFFF"/>
        </w:rPr>
        <w:t>.</w:t>
      </w:r>
    </w:p>
    <w:p w14:paraId="20462384" w14:textId="77777777" w:rsidR="007E4084" w:rsidRPr="00881F68" w:rsidRDefault="007E4084" w:rsidP="007E4084">
      <w:pPr>
        <w:spacing w:after="0" w:line="240" w:lineRule="auto"/>
        <w:rPr>
          <w:rFonts w:ascii="Arial" w:hAnsi="Arial" w:cs="Arial"/>
          <w:sz w:val="24"/>
          <w:szCs w:val="24"/>
        </w:rPr>
      </w:pPr>
    </w:p>
    <w:p w14:paraId="3DCD31AE" w14:textId="77777777" w:rsidR="007E4084" w:rsidRPr="00881F68" w:rsidRDefault="007E4084" w:rsidP="007E4084">
      <w:pPr>
        <w:spacing w:after="0" w:line="240" w:lineRule="auto"/>
        <w:rPr>
          <w:rFonts w:ascii="Arial" w:eastAsia="Times New Roman" w:hAnsi="Arial" w:cs="Arial"/>
          <w:b/>
          <w:bCs/>
          <w:sz w:val="32"/>
          <w:szCs w:val="24"/>
        </w:rPr>
      </w:pPr>
      <w:r w:rsidRPr="00881F68">
        <w:rPr>
          <w:rFonts w:ascii="Arial" w:hAnsi="Arial" w:cs="Arial"/>
          <w:b/>
          <w:bCs/>
          <w:sz w:val="32"/>
          <w:szCs w:val="24"/>
        </w:rPr>
        <w:t xml:space="preserve">Objet du présent formulaire </w:t>
      </w:r>
    </w:p>
    <w:p w14:paraId="03F7B8EE" w14:textId="77777777" w:rsidR="007E4084" w:rsidRPr="00881F68" w:rsidRDefault="007E4084" w:rsidP="007E4084">
      <w:pPr>
        <w:spacing w:after="0" w:line="240" w:lineRule="auto"/>
        <w:rPr>
          <w:rFonts w:ascii="Arial" w:eastAsia="Times New Roman" w:hAnsi="Arial" w:cs="Arial"/>
          <w:bCs/>
          <w:sz w:val="24"/>
          <w:szCs w:val="24"/>
          <w:lang w:eastAsia="en-CA"/>
        </w:rPr>
      </w:pPr>
    </w:p>
    <w:p w14:paraId="517E3855" w14:textId="77777777" w:rsidR="00FF57E9" w:rsidRPr="00881F68" w:rsidRDefault="007E4084" w:rsidP="00FF57E9">
      <w:pPr>
        <w:spacing w:after="0" w:line="240" w:lineRule="auto"/>
        <w:rPr>
          <w:rFonts w:ascii="Arial" w:hAnsi="Arial" w:cs="Arial"/>
          <w:color w:val="000000"/>
          <w:sz w:val="24"/>
          <w:szCs w:val="24"/>
          <w:shd w:val="clear" w:color="auto" w:fill="F9F4D4"/>
        </w:rPr>
      </w:pPr>
      <w:r w:rsidRPr="00881F68">
        <w:rPr>
          <w:rFonts w:ascii="Arial" w:hAnsi="Arial" w:cs="Arial"/>
          <w:bCs/>
          <w:sz w:val="24"/>
          <w:szCs w:val="24"/>
        </w:rPr>
        <w:t>Inscription des nouvelles entreprises de radio autochtone (Type A) qui répondent aux critères d</w:t>
      </w:r>
      <w:r w:rsidR="00280C1E" w:rsidRPr="00881F68">
        <w:rPr>
          <w:rFonts w:ascii="Arial" w:hAnsi="Arial" w:cs="Arial"/>
          <w:bCs/>
          <w:sz w:val="24"/>
          <w:szCs w:val="24"/>
        </w:rPr>
        <w:t>’</w:t>
      </w:r>
      <w:r w:rsidRPr="00881F68">
        <w:rPr>
          <w:rFonts w:ascii="Arial" w:hAnsi="Arial" w:cs="Arial"/>
          <w:bCs/>
          <w:sz w:val="24"/>
          <w:szCs w:val="24"/>
        </w:rPr>
        <w:t>exemption énoncés dans l</w:t>
      </w:r>
      <w:r w:rsidR="00280C1E" w:rsidRPr="00881F68">
        <w:rPr>
          <w:rFonts w:ascii="Arial" w:hAnsi="Arial" w:cs="Arial"/>
          <w:bCs/>
          <w:sz w:val="24"/>
          <w:szCs w:val="24"/>
        </w:rPr>
        <w:t>’</w:t>
      </w:r>
      <w:r w:rsidRPr="00881F68">
        <w:rPr>
          <w:rFonts w:ascii="Arial" w:hAnsi="Arial" w:cs="Arial"/>
          <w:bCs/>
          <w:i/>
          <w:iCs/>
          <w:sz w:val="24"/>
          <w:szCs w:val="24"/>
        </w:rPr>
        <w:t>Ordonnance d</w:t>
      </w:r>
      <w:r w:rsidR="00280C1E" w:rsidRPr="00881F68">
        <w:rPr>
          <w:rFonts w:ascii="Arial" w:hAnsi="Arial" w:cs="Arial"/>
          <w:bCs/>
          <w:i/>
          <w:iCs/>
          <w:sz w:val="24"/>
          <w:szCs w:val="24"/>
        </w:rPr>
        <w:t>’</w:t>
      </w:r>
      <w:r w:rsidRPr="00881F68">
        <w:rPr>
          <w:rFonts w:ascii="Arial" w:hAnsi="Arial" w:cs="Arial"/>
          <w:bCs/>
          <w:i/>
          <w:iCs/>
          <w:sz w:val="24"/>
          <w:szCs w:val="24"/>
        </w:rPr>
        <w:t>exemption concernant certaines entreprises radiophoniques autochtones (annexe 3)</w:t>
      </w:r>
      <w:r w:rsidRPr="00881F68">
        <w:rPr>
          <w:rFonts w:ascii="Arial" w:hAnsi="Arial" w:cs="Arial"/>
          <w:bCs/>
          <w:sz w:val="24"/>
          <w:szCs w:val="24"/>
        </w:rPr>
        <w:t xml:space="preserve"> de la </w:t>
      </w:r>
      <w:r w:rsidRPr="00881F68">
        <w:rPr>
          <w:rStyle w:val="Hyperlink"/>
          <w:rFonts w:ascii="Arial" w:hAnsi="Arial" w:cs="Arial"/>
          <w:bCs/>
          <w:color w:val="auto"/>
          <w:sz w:val="24"/>
          <w:szCs w:val="24"/>
          <w:u w:val="none"/>
        </w:rPr>
        <w:t xml:space="preserve">Politique réglementaire de radiodiffusion </w:t>
      </w:r>
      <w:hyperlink r:id="rId9" w:history="1">
        <w:r w:rsidRPr="00881F68">
          <w:rPr>
            <w:rStyle w:val="Hyperlink"/>
            <w:rFonts w:ascii="Arial" w:hAnsi="Arial" w:cs="Arial"/>
            <w:bCs/>
            <w:sz w:val="24"/>
            <w:szCs w:val="24"/>
          </w:rPr>
          <w:t>CRTC 2018-137</w:t>
        </w:r>
      </w:hyperlink>
      <w:r w:rsidR="00F133BC" w:rsidRPr="00881F68">
        <w:rPr>
          <w:rFonts w:ascii="Arial" w:hAnsi="Arial" w:cs="Arial"/>
          <w:bCs/>
          <w:sz w:val="24"/>
          <w:szCs w:val="24"/>
        </w:rPr>
        <w:t xml:space="preserve"> (</w:t>
      </w:r>
      <w:r w:rsidRPr="00881F68">
        <w:rPr>
          <w:rFonts w:ascii="Arial" w:hAnsi="Arial" w:cs="Arial"/>
          <w:bCs/>
          <w:sz w:val="24"/>
          <w:szCs w:val="24"/>
        </w:rPr>
        <w:t>ordonnance d</w:t>
      </w:r>
      <w:r w:rsidR="00280C1E" w:rsidRPr="00881F68">
        <w:rPr>
          <w:rFonts w:ascii="Arial" w:hAnsi="Arial" w:cs="Arial"/>
          <w:bCs/>
          <w:sz w:val="24"/>
          <w:szCs w:val="24"/>
        </w:rPr>
        <w:t>’</w:t>
      </w:r>
      <w:r w:rsidRPr="00881F68">
        <w:rPr>
          <w:rFonts w:ascii="Arial" w:hAnsi="Arial" w:cs="Arial"/>
          <w:bCs/>
          <w:sz w:val="24"/>
          <w:szCs w:val="24"/>
        </w:rPr>
        <w:t xml:space="preserve">exemption). </w:t>
      </w:r>
      <w:r w:rsidRPr="00881F68">
        <w:rPr>
          <w:rFonts w:ascii="Arial" w:hAnsi="Arial" w:cs="Arial"/>
          <w:sz w:val="24"/>
          <w:szCs w:val="24"/>
        </w:rPr>
        <w:t xml:space="preserve">Remarque : Si vous ne remplissez pas </w:t>
      </w:r>
      <w:r w:rsidRPr="00881F68">
        <w:rPr>
          <w:rFonts w:ascii="Arial" w:hAnsi="Arial" w:cs="Arial"/>
          <w:sz w:val="24"/>
          <w:szCs w:val="24"/>
          <w:u w:val="single"/>
        </w:rPr>
        <w:t>tous</w:t>
      </w:r>
      <w:r w:rsidRPr="00881F68">
        <w:rPr>
          <w:rFonts w:ascii="Arial" w:hAnsi="Arial" w:cs="Arial"/>
          <w:sz w:val="24"/>
          <w:szCs w:val="24"/>
        </w:rPr>
        <w:t xml:space="preserve"> les critères d</w:t>
      </w:r>
      <w:r w:rsidR="00280C1E" w:rsidRPr="00881F68">
        <w:rPr>
          <w:rFonts w:ascii="Arial" w:hAnsi="Arial" w:cs="Arial"/>
          <w:sz w:val="24"/>
          <w:szCs w:val="24"/>
        </w:rPr>
        <w:t>’</w:t>
      </w:r>
      <w:r w:rsidRPr="00881F68">
        <w:rPr>
          <w:rFonts w:ascii="Arial" w:hAnsi="Arial" w:cs="Arial"/>
          <w:sz w:val="24"/>
          <w:szCs w:val="24"/>
        </w:rPr>
        <w:t xml:space="preserve">exemption énoncés dans </w:t>
      </w:r>
      <w:r w:rsidRPr="00881F68">
        <w:rPr>
          <w:rFonts w:ascii="Arial" w:hAnsi="Arial" w:cs="Arial"/>
          <w:bCs/>
          <w:sz w:val="24"/>
          <w:szCs w:val="24"/>
        </w:rPr>
        <w:t>l</w:t>
      </w:r>
      <w:r w:rsidR="00280C1E" w:rsidRPr="00881F68">
        <w:rPr>
          <w:rFonts w:ascii="Arial" w:hAnsi="Arial" w:cs="Arial"/>
          <w:bCs/>
          <w:sz w:val="24"/>
          <w:szCs w:val="24"/>
        </w:rPr>
        <w:t>’</w:t>
      </w:r>
      <w:r w:rsidRPr="00881F68">
        <w:rPr>
          <w:rFonts w:ascii="Arial" w:hAnsi="Arial" w:cs="Arial"/>
          <w:bCs/>
          <w:sz w:val="24"/>
          <w:szCs w:val="24"/>
        </w:rPr>
        <w:t>ordonnance d</w:t>
      </w:r>
      <w:r w:rsidR="00280C1E" w:rsidRPr="00881F68">
        <w:rPr>
          <w:rFonts w:ascii="Arial" w:hAnsi="Arial" w:cs="Arial"/>
          <w:bCs/>
          <w:sz w:val="24"/>
          <w:szCs w:val="24"/>
        </w:rPr>
        <w:t>’</w:t>
      </w:r>
      <w:r w:rsidRPr="00881F68">
        <w:rPr>
          <w:rFonts w:ascii="Arial" w:hAnsi="Arial" w:cs="Arial"/>
          <w:bCs/>
          <w:sz w:val="24"/>
          <w:szCs w:val="24"/>
        </w:rPr>
        <w:t xml:space="preserve">exemption, </w:t>
      </w:r>
      <w:r w:rsidRPr="00881F68">
        <w:rPr>
          <w:rFonts w:ascii="Arial" w:hAnsi="Arial" w:cs="Arial"/>
          <w:sz w:val="24"/>
          <w:szCs w:val="24"/>
        </w:rPr>
        <w:t xml:space="preserve">veuillez demander une licence de radiodiffusion </w:t>
      </w:r>
      <w:r w:rsidRPr="00881F68">
        <w:rPr>
          <w:rFonts w:ascii="Arial" w:hAnsi="Arial" w:cs="Arial"/>
          <w:bCs/>
          <w:sz w:val="24"/>
          <w:szCs w:val="24"/>
        </w:rPr>
        <w:t>pour opérer en tant qu</w:t>
      </w:r>
      <w:r w:rsidR="00280C1E" w:rsidRPr="00881F68">
        <w:rPr>
          <w:rFonts w:ascii="Arial" w:hAnsi="Arial" w:cs="Arial"/>
          <w:bCs/>
          <w:sz w:val="24"/>
          <w:szCs w:val="24"/>
        </w:rPr>
        <w:t>’</w:t>
      </w:r>
      <w:r w:rsidRPr="00881F68">
        <w:rPr>
          <w:rFonts w:ascii="Arial" w:hAnsi="Arial" w:cs="Arial"/>
          <w:bCs/>
          <w:sz w:val="24"/>
          <w:szCs w:val="24"/>
        </w:rPr>
        <w:t>entreprise</w:t>
      </w:r>
      <w:r w:rsidR="00A04A6E" w:rsidRPr="00881F68">
        <w:rPr>
          <w:rFonts w:ascii="Arial" w:hAnsi="Arial" w:cs="Arial"/>
          <w:bCs/>
          <w:sz w:val="24"/>
          <w:szCs w:val="24"/>
        </w:rPr>
        <w:t xml:space="preserve"> de</w:t>
      </w:r>
      <w:r w:rsidRPr="00881F68">
        <w:rPr>
          <w:rFonts w:ascii="Arial" w:hAnsi="Arial" w:cs="Arial"/>
          <w:bCs/>
          <w:sz w:val="24"/>
          <w:szCs w:val="24"/>
        </w:rPr>
        <w:t xml:space="preserve"> radio autochtone de type B, </w:t>
      </w:r>
      <w:hyperlink r:id="rId10" w:tooltip="download form f103.doc" w:history="1">
        <w:r w:rsidRPr="00881F68">
          <w:rPr>
            <w:rStyle w:val="Hyperlink"/>
            <w:rFonts w:ascii="Arial" w:hAnsi="Arial" w:cs="Arial"/>
            <w:sz w:val="24"/>
            <w:szCs w:val="24"/>
          </w:rPr>
          <w:t>ici</w:t>
        </w:r>
      </w:hyperlink>
      <w:r w:rsidRPr="00881F68">
        <w:rPr>
          <w:rFonts w:ascii="Arial" w:hAnsi="Arial" w:cs="Arial"/>
          <w:color w:val="000000"/>
          <w:sz w:val="24"/>
          <w:szCs w:val="24"/>
          <w:shd w:val="clear" w:color="auto" w:fill="F9F4D4"/>
        </w:rPr>
        <w:t>.</w:t>
      </w:r>
    </w:p>
    <w:p w14:paraId="724405B8" w14:textId="77777777" w:rsidR="007E4084" w:rsidRPr="00881F68" w:rsidRDefault="007E4084" w:rsidP="007E4084">
      <w:pPr>
        <w:spacing w:after="0" w:line="240" w:lineRule="auto"/>
        <w:rPr>
          <w:rFonts w:ascii="Arial" w:eastAsia="Times New Roman" w:hAnsi="Arial" w:cs="Arial"/>
          <w:color w:val="000000"/>
          <w:sz w:val="24"/>
          <w:szCs w:val="24"/>
          <w:lang w:eastAsia="en-CA"/>
        </w:rPr>
      </w:pPr>
    </w:p>
    <w:p w14:paraId="369C52D0" w14:textId="77777777" w:rsidR="007E4084" w:rsidRPr="00881F68" w:rsidRDefault="007E4084" w:rsidP="007E4084">
      <w:pPr>
        <w:spacing w:after="0" w:line="240" w:lineRule="auto"/>
        <w:rPr>
          <w:rFonts w:ascii="Arial" w:hAnsi="Arial" w:cs="Arial"/>
        </w:rPr>
      </w:pPr>
      <w:r w:rsidRPr="00881F68">
        <w:rPr>
          <w:rFonts w:ascii="Arial" w:hAnsi="Arial" w:cs="Arial"/>
          <w:color w:val="000000"/>
          <w:sz w:val="24"/>
          <w:szCs w:val="24"/>
        </w:rPr>
        <w:t>Ce formulaire d</w:t>
      </w:r>
      <w:r w:rsidR="00280C1E" w:rsidRPr="00881F68">
        <w:rPr>
          <w:rFonts w:ascii="Arial" w:hAnsi="Arial" w:cs="Arial"/>
          <w:color w:val="000000"/>
          <w:sz w:val="24"/>
          <w:szCs w:val="24"/>
        </w:rPr>
        <w:t>’</w:t>
      </w:r>
      <w:r w:rsidRPr="00881F68">
        <w:rPr>
          <w:rFonts w:ascii="Arial" w:hAnsi="Arial" w:cs="Arial"/>
          <w:color w:val="000000"/>
          <w:sz w:val="24"/>
          <w:szCs w:val="24"/>
        </w:rPr>
        <w:t>inscription est uniquement destiné à des fins d</w:t>
      </w:r>
      <w:r w:rsidR="00280C1E" w:rsidRPr="00881F68">
        <w:rPr>
          <w:rFonts w:ascii="Arial" w:hAnsi="Arial" w:cs="Arial"/>
          <w:color w:val="000000"/>
          <w:sz w:val="24"/>
          <w:szCs w:val="24"/>
        </w:rPr>
        <w:t>’</w:t>
      </w:r>
      <w:r w:rsidRPr="00881F68">
        <w:rPr>
          <w:rFonts w:ascii="Arial" w:hAnsi="Arial" w:cs="Arial"/>
          <w:color w:val="000000"/>
          <w:sz w:val="24"/>
          <w:szCs w:val="24"/>
        </w:rPr>
        <w:t xml:space="preserve">information. Le fait de remplir ce formulaire </w:t>
      </w:r>
      <w:r w:rsidRPr="00881F68">
        <w:rPr>
          <w:rFonts w:ascii="Arial" w:hAnsi="Arial" w:cs="Arial"/>
          <w:color w:val="000000"/>
          <w:sz w:val="24"/>
          <w:szCs w:val="24"/>
          <w:u w:val="single"/>
        </w:rPr>
        <w:t xml:space="preserve">ne constitue pas </w:t>
      </w:r>
      <w:r w:rsidRPr="00881F68">
        <w:rPr>
          <w:rFonts w:ascii="Arial" w:hAnsi="Arial" w:cs="Arial"/>
          <w:color w:val="000000"/>
          <w:sz w:val="24"/>
          <w:szCs w:val="24"/>
        </w:rPr>
        <w:t>une décision du CRTC selon laquelle l</w:t>
      </w:r>
      <w:r w:rsidR="00280C1E" w:rsidRPr="00881F68">
        <w:rPr>
          <w:rFonts w:ascii="Arial" w:hAnsi="Arial" w:cs="Arial"/>
          <w:color w:val="000000"/>
          <w:sz w:val="24"/>
          <w:szCs w:val="24"/>
        </w:rPr>
        <w:t>’</w:t>
      </w:r>
      <w:r w:rsidRPr="00881F68">
        <w:rPr>
          <w:rFonts w:ascii="Arial" w:hAnsi="Arial" w:cs="Arial"/>
          <w:color w:val="000000"/>
          <w:sz w:val="24"/>
          <w:szCs w:val="24"/>
        </w:rPr>
        <w:t>entreprise indiquée ici répond aux critères d</w:t>
      </w:r>
      <w:r w:rsidR="00280C1E" w:rsidRPr="00881F68">
        <w:rPr>
          <w:rFonts w:ascii="Arial" w:hAnsi="Arial" w:cs="Arial"/>
          <w:color w:val="000000"/>
          <w:sz w:val="24"/>
          <w:szCs w:val="24"/>
        </w:rPr>
        <w:t>’</w:t>
      </w:r>
      <w:r w:rsidRPr="00881F68">
        <w:rPr>
          <w:rFonts w:ascii="Arial" w:hAnsi="Arial" w:cs="Arial"/>
          <w:color w:val="000000"/>
          <w:sz w:val="24"/>
          <w:szCs w:val="24"/>
        </w:rPr>
        <w:t>exemption. Il est de la seule responsabilité du déclarant de s</w:t>
      </w:r>
      <w:r w:rsidR="00280C1E" w:rsidRPr="00881F68">
        <w:rPr>
          <w:rFonts w:ascii="Arial" w:hAnsi="Arial" w:cs="Arial"/>
          <w:color w:val="000000"/>
          <w:sz w:val="24"/>
          <w:szCs w:val="24"/>
        </w:rPr>
        <w:t>’</w:t>
      </w:r>
      <w:r w:rsidRPr="00881F68">
        <w:rPr>
          <w:rFonts w:ascii="Arial" w:hAnsi="Arial" w:cs="Arial"/>
          <w:color w:val="000000"/>
          <w:sz w:val="24"/>
          <w:szCs w:val="24"/>
        </w:rPr>
        <w:t>assurer que toutes les conditions sont remplies en vertu de l</w:t>
      </w:r>
      <w:r w:rsidR="00280C1E" w:rsidRPr="00881F68">
        <w:rPr>
          <w:rFonts w:ascii="Arial" w:hAnsi="Arial" w:cs="Arial"/>
          <w:color w:val="000000"/>
          <w:sz w:val="24"/>
          <w:szCs w:val="24"/>
        </w:rPr>
        <w:t>’</w:t>
      </w:r>
      <w:r w:rsidRPr="00881F68">
        <w:rPr>
          <w:rFonts w:ascii="Arial" w:hAnsi="Arial" w:cs="Arial"/>
          <w:color w:val="000000"/>
          <w:sz w:val="24"/>
          <w:szCs w:val="24"/>
        </w:rPr>
        <w:t>ordonnance d</w:t>
      </w:r>
      <w:r w:rsidR="00280C1E" w:rsidRPr="00881F68">
        <w:rPr>
          <w:rFonts w:ascii="Arial" w:hAnsi="Arial" w:cs="Arial"/>
          <w:color w:val="000000"/>
          <w:sz w:val="24"/>
          <w:szCs w:val="24"/>
        </w:rPr>
        <w:t>’</w:t>
      </w:r>
      <w:r w:rsidRPr="00881F68">
        <w:rPr>
          <w:rFonts w:ascii="Arial" w:hAnsi="Arial" w:cs="Arial"/>
          <w:color w:val="000000"/>
          <w:sz w:val="24"/>
          <w:szCs w:val="24"/>
        </w:rPr>
        <w:t>exemption.</w:t>
      </w:r>
      <w:r w:rsidRPr="00881F68">
        <w:rPr>
          <w:rFonts w:ascii="Arial" w:hAnsi="Arial" w:cs="Arial"/>
        </w:rPr>
        <w:t xml:space="preserve"> </w:t>
      </w:r>
    </w:p>
    <w:p w14:paraId="2621CFDA" w14:textId="77777777" w:rsidR="007E4084" w:rsidRPr="00881F68" w:rsidRDefault="007E4084" w:rsidP="007E4084">
      <w:pPr>
        <w:spacing w:after="0" w:line="240" w:lineRule="auto"/>
        <w:rPr>
          <w:rFonts w:ascii="Arial" w:hAnsi="Arial" w:cs="Arial"/>
        </w:rPr>
      </w:pPr>
    </w:p>
    <w:p w14:paraId="7A2FB350" w14:textId="77777777" w:rsidR="007E4084" w:rsidRPr="00881F68" w:rsidRDefault="007E4084" w:rsidP="007E4084">
      <w:pPr>
        <w:spacing w:after="0" w:line="240" w:lineRule="auto"/>
        <w:rPr>
          <w:rFonts w:ascii="Arial" w:eastAsia="Times New Roman" w:hAnsi="Arial" w:cs="Arial"/>
          <w:color w:val="000000"/>
          <w:sz w:val="24"/>
          <w:szCs w:val="24"/>
        </w:rPr>
      </w:pPr>
      <w:r w:rsidRPr="00881F68">
        <w:rPr>
          <w:rFonts w:ascii="Arial" w:hAnsi="Arial" w:cs="Arial"/>
          <w:color w:val="000000"/>
          <w:sz w:val="24"/>
          <w:szCs w:val="24"/>
        </w:rPr>
        <w:t>Une lettre de confirmation sera envoyée par le personnel du C</w:t>
      </w:r>
      <w:r w:rsidR="008A002C" w:rsidRPr="00881F68">
        <w:rPr>
          <w:rFonts w:ascii="Arial" w:hAnsi="Arial" w:cs="Arial"/>
          <w:color w:val="000000"/>
          <w:sz w:val="24"/>
          <w:szCs w:val="24"/>
        </w:rPr>
        <w:t>RTC</w:t>
      </w:r>
      <w:r w:rsidRPr="00881F68">
        <w:rPr>
          <w:rFonts w:ascii="Arial" w:hAnsi="Arial" w:cs="Arial"/>
          <w:color w:val="000000"/>
          <w:sz w:val="24"/>
          <w:szCs w:val="24"/>
        </w:rPr>
        <w:t xml:space="preserve"> pour accuser réception de votre inscription. </w:t>
      </w:r>
      <w:r w:rsidR="005E32DA" w:rsidRPr="00881F68">
        <w:rPr>
          <w:rFonts w:ascii="Arial" w:hAnsi="Arial" w:cs="Arial"/>
          <w:color w:val="000000"/>
          <w:sz w:val="24"/>
          <w:szCs w:val="24"/>
        </w:rPr>
        <w:t>Une fois traitée, l’entreprise sera ajoutée à la liste intitulée </w:t>
      </w:r>
      <w:hyperlink r:id="rId11" w:history="1">
        <w:r w:rsidR="005E32DA" w:rsidRPr="00881F68">
          <w:rPr>
            <w:rStyle w:val="Hyperlink"/>
            <w:rFonts w:ascii="Arial" w:hAnsi="Arial" w:cs="Arial"/>
            <w:i/>
            <w:iCs/>
            <w:sz w:val="24"/>
            <w:szCs w:val="24"/>
          </w:rPr>
          <w:t>Services de radiodiffusion (radio, TV et câble) qui détiennent et qui ne détiennent pas de licence</w:t>
        </w:r>
      </w:hyperlink>
      <w:r w:rsidR="005E32DA" w:rsidRPr="00881F68">
        <w:rPr>
          <w:rFonts w:ascii="Arial" w:hAnsi="Arial" w:cs="Arial"/>
          <w:color w:val="000000"/>
          <w:sz w:val="24"/>
          <w:szCs w:val="24"/>
        </w:rPr>
        <w:t> (la Liste) disponible sur le site Web du Conseil.</w:t>
      </w:r>
    </w:p>
    <w:p w14:paraId="12FEEB18" w14:textId="77777777" w:rsidR="007E4084" w:rsidRPr="00881F68" w:rsidRDefault="007E4084" w:rsidP="007E4084">
      <w:pPr>
        <w:spacing w:after="0" w:line="240" w:lineRule="auto"/>
        <w:rPr>
          <w:rFonts w:ascii="Arial" w:hAnsi="Arial" w:cs="Arial"/>
        </w:rPr>
      </w:pPr>
    </w:p>
    <w:p w14:paraId="588DA1E7" w14:textId="77777777" w:rsidR="007E4084" w:rsidRPr="00881F68" w:rsidRDefault="007E4084" w:rsidP="007E4084">
      <w:pPr>
        <w:spacing w:after="0" w:line="240" w:lineRule="auto"/>
        <w:rPr>
          <w:rFonts w:ascii="Arial" w:hAnsi="Arial" w:cs="Arial"/>
          <w:color w:val="000000"/>
          <w:sz w:val="24"/>
          <w:szCs w:val="24"/>
          <w:shd w:val="clear" w:color="auto" w:fill="F9F4D4"/>
        </w:rPr>
      </w:pPr>
    </w:p>
    <w:p w14:paraId="4C88FEDF" w14:textId="77777777" w:rsidR="003353EB" w:rsidRPr="00881F68" w:rsidRDefault="003353EB" w:rsidP="007B7BDA">
      <w:pPr>
        <w:spacing w:after="0" w:line="240" w:lineRule="auto"/>
        <w:rPr>
          <w:rFonts w:ascii="Arial" w:eastAsia="Times New Roman" w:hAnsi="Arial" w:cs="Arial"/>
          <w:b/>
          <w:sz w:val="32"/>
          <w:szCs w:val="32"/>
        </w:rPr>
      </w:pPr>
      <w:r w:rsidRPr="00881F68">
        <w:rPr>
          <w:rFonts w:ascii="Arial" w:hAnsi="Arial" w:cs="Arial"/>
          <w:b/>
          <w:sz w:val="32"/>
          <w:szCs w:val="32"/>
        </w:rPr>
        <w:t xml:space="preserve">Dépôt </w:t>
      </w:r>
    </w:p>
    <w:p w14:paraId="3EA696B1" w14:textId="77777777" w:rsidR="003353EB" w:rsidRPr="00881F68" w:rsidRDefault="003353EB" w:rsidP="007E4084">
      <w:pPr>
        <w:tabs>
          <w:tab w:val="left" w:pos="6698"/>
        </w:tabs>
        <w:spacing w:after="0" w:line="240" w:lineRule="auto"/>
        <w:jc w:val="both"/>
        <w:rPr>
          <w:rFonts w:ascii="Arial" w:eastAsia="Times New Roman" w:hAnsi="Arial" w:cs="Arial"/>
          <w:sz w:val="24"/>
          <w:szCs w:val="24"/>
          <w:lang w:eastAsia="en-CA"/>
        </w:rPr>
      </w:pPr>
    </w:p>
    <w:p w14:paraId="17EFCA70" w14:textId="77777777" w:rsidR="007E4084" w:rsidRPr="00881F68" w:rsidRDefault="007E4084" w:rsidP="007E4084">
      <w:pPr>
        <w:tabs>
          <w:tab w:val="left" w:pos="6698"/>
        </w:tabs>
        <w:spacing w:after="0" w:line="240" w:lineRule="auto"/>
        <w:jc w:val="both"/>
        <w:rPr>
          <w:rFonts w:ascii="Arial" w:eastAsia="Times New Roman" w:hAnsi="Arial" w:cs="Arial"/>
          <w:sz w:val="24"/>
          <w:szCs w:val="24"/>
        </w:rPr>
      </w:pPr>
      <w:r w:rsidRPr="00881F68">
        <w:rPr>
          <w:rFonts w:ascii="Arial" w:hAnsi="Arial" w:cs="Arial"/>
          <w:sz w:val="24"/>
          <w:szCs w:val="24"/>
        </w:rPr>
        <w:t>Veuillez remplir et envoyer le formulaire d</w:t>
      </w:r>
      <w:r w:rsidR="00280C1E" w:rsidRPr="00881F68">
        <w:rPr>
          <w:rFonts w:ascii="Arial" w:hAnsi="Arial" w:cs="Arial"/>
          <w:sz w:val="24"/>
          <w:szCs w:val="24"/>
        </w:rPr>
        <w:t>’</w:t>
      </w:r>
      <w:r w:rsidRPr="00881F68">
        <w:rPr>
          <w:rFonts w:ascii="Arial" w:hAnsi="Arial" w:cs="Arial"/>
          <w:sz w:val="24"/>
          <w:szCs w:val="24"/>
        </w:rPr>
        <w:t>inscription selon l</w:t>
      </w:r>
      <w:r w:rsidR="00280C1E" w:rsidRPr="00881F68">
        <w:rPr>
          <w:rFonts w:ascii="Arial" w:hAnsi="Arial" w:cs="Arial"/>
          <w:sz w:val="24"/>
          <w:szCs w:val="24"/>
        </w:rPr>
        <w:t>’</w:t>
      </w:r>
      <w:r w:rsidRPr="00881F68">
        <w:rPr>
          <w:rFonts w:ascii="Arial" w:hAnsi="Arial" w:cs="Arial"/>
          <w:sz w:val="24"/>
          <w:szCs w:val="24"/>
          <w:u w:val="single"/>
        </w:rPr>
        <w:t>une</w:t>
      </w:r>
      <w:r w:rsidRPr="00881F68">
        <w:rPr>
          <w:rFonts w:ascii="Arial" w:hAnsi="Arial" w:cs="Arial"/>
          <w:sz w:val="24"/>
          <w:szCs w:val="24"/>
        </w:rPr>
        <w:t xml:space="preserve"> des quatre façons suivantes :</w:t>
      </w:r>
    </w:p>
    <w:p w14:paraId="6535DEC3" w14:textId="77777777" w:rsidR="007E4084" w:rsidRPr="00881F68" w:rsidRDefault="007E4084" w:rsidP="003B340B">
      <w:pPr>
        <w:pStyle w:val="ListParagraph"/>
        <w:numPr>
          <w:ilvl w:val="0"/>
          <w:numId w:val="24"/>
        </w:numPr>
        <w:tabs>
          <w:tab w:val="left" w:pos="1134"/>
        </w:tabs>
        <w:spacing w:after="0" w:line="240" w:lineRule="auto"/>
        <w:rPr>
          <w:rFonts w:ascii="Arial" w:eastAsia="Times New Roman" w:hAnsi="Arial" w:cs="Arial"/>
          <w:sz w:val="24"/>
          <w:szCs w:val="24"/>
        </w:rPr>
      </w:pPr>
      <w:r w:rsidRPr="00881F68">
        <w:rPr>
          <w:rFonts w:ascii="Arial" w:hAnsi="Arial" w:cs="Arial"/>
          <w:sz w:val="24"/>
          <w:szCs w:val="24"/>
        </w:rPr>
        <w:t xml:space="preserve">Déposer électroniquement par </w:t>
      </w:r>
      <w:hyperlink r:id="rId12" w:history="1">
        <w:r w:rsidRPr="00881F68">
          <w:rPr>
            <w:rStyle w:val="Hyperlink"/>
            <w:rFonts w:ascii="Arial" w:hAnsi="Arial" w:cs="Arial"/>
            <w:sz w:val="24"/>
            <w:szCs w:val="24"/>
          </w:rPr>
          <w:t>Mon compte CRTC</w:t>
        </w:r>
      </w:hyperlink>
      <w:r w:rsidRPr="00881F68">
        <w:rPr>
          <w:rFonts w:ascii="Arial" w:hAnsi="Arial" w:cs="Arial"/>
          <w:sz w:val="24"/>
          <w:szCs w:val="24"/>
        </w:rPr>
        <w:t xml:space="preserve"> en joignant le formulaire d</w:t>
      </w:r>
      <w:r w:rsidR="00280C1E" w:rsidRPr="00881F68">
        <w:rPr>
          <w:rFonts w:ascii="Arial" w:hAnsi="Arial" w:cs="Arial"/>
          <w:sz w:val="24"/>
          <w:szCs w:val="24"/>
        </w:rPr>
        <w:t>’</w:t>
      </w:r>
      <w:r w:rsidRPr="00881F68">
        <w:rPr>
          <w:rFonts w:ascii="Arial" w:hAnsi="Arial" w:cs="Arial"/>
          <w:sz w:val="24"/>
          <w:szCs w:val="24"/>
        </w:rPr>
        <w:t xml:space="preserve">inscription à la </w:t>
      </w:r>
      <w:hyperlink r:id="rId13" w:history="1">
        <w:r w:rsidRPr="00881F68">
          <w:rPr>
            <w:rStyle w:val="Hyperlink"/>
            <w:rFonts w:ascii="Arial" w:hAnsi="Arial" w:cs="Arial"/>
            <w:sz w:val="24"/>
            <w:szCs w:val="24"/>
          </w:rPr>
          <w:t>Page couverture de radiodiffusion</w:t>
        </w:r>
      </w:hyperlink>
      <w:r w:rsidRPr="00881F68">
        <w:rPr>
          <w:rFonts w:ascii="Arial" w:hAnsi="Arial" w:cs="Arial"/>
          <w:sz w:val="24"/>
          <w:szCs w:val="24"/>
        </w:rPr>
        <w:t> </w:t>
      </w:r>
    </w:p>
    <w:p w14:paraId="5EAFC1E5" w14:textId="77777777" w:rsidR="00C67EA7" w:rsidRPr="00881F68" w:rsidRDefault="007E4084" w:rsidP="00644971">
      <w:pPr>
        <w:pStyle w:val="ListParagraph"/>
        <w:rPr>
          <w:rFonts w:ascii="Arial" w:hAnsi="Arial" w:cs="Arial"/>
        </w:rPr>
      </w:pPr>
      <w:r w:rsidRPr="00881F68">
        <w:rPr>
          <w:rFonts w:ascii="Arial" w:hAnsi="Arial" w:cs="Arial"/>
          <w:sz w:val="24"/>
          <w:szCs w:val="24"/>
        </w:rPr>
        <w:t xml:space="preserve">Par la poste : CRTC, </w:t>
      </w:r>
      <w:r w:rsidR="00A6038F">
        <w:rPr>
          <w:rFonts w:ascii="Arial" w:hAnsi="Arial" w:cs="Arial"/>
          <w:sz w:val="24"/>
          <w:szCs w:val="24"/>
        </w:rPr>
        <w:t>Gatineau (Québec)</w:t>
      </w:r>
      <w:r w:rsidR="00322CDB">
        <w:rPr>
          <w:rFonts w:ascii="Arial" w:hAnsi="Arial" w:cs="Arial"/>
          <w:sz w:val="24"/>
          <w:szCs w:val="24"/>
        </w:rPr>
        <w:t xml:space="preserve"> </w:t>
      </w:r>
      <w:r w:rsidRPr="00881F68">
        <w:rPr>
          <w:rFonts w:ascii="Arial" w:hAnsi="Arial" w:cs="Arial"/>
          <w:sz w:val="24"/>
          <w:szCs w:val="24"/>
        </w:rPr>
        <w:t xml:space="preserve">K1A 0N2 Attention : Politique en matière de radio - </w:t>
      </w:r>
      <w:r w:rsidR="009F33C2" w:rsidRPr="00881F68">
        <w:rPr>
          <w:rFonts w:ascii="Arial" w:hAnsi="Arial" w:cs="Arial"/>
          <w:sz w:val="24"/>
          <w:szCs w:val="24"/>
        </w:rPr>
        <w:t>Inscription</w:t>
      </w:r>
      <w:r w:rsidRPr="00881F68">
        <w:rPr>
          <w:rFonts w:ascii="Arial" w:hAnsi="Arial" w:cs="Arial"/>
          <w:sz w:val="24"/>
          <w:szCs w:val="24"/>
        </w:rPr>
        <w:t xml:space="preserve"> autochtone de type A</w:t>
      </w:r>
    </w:p>
    <w:p w14:paraId="17AE4CFA" w14:textId="77777777" w:rsidR="007E4084" w:rsidRPr="00881F68" w:rsidRDefault="007E4084" w:rsidP="00192419">
      <w:pPr>
        <w:pStyle w:val="ListParagraph"/>
        <w:numPr>
          <w:ilvl w:val="0"/>
          <w:numId w:val="24"/>
        </w:numPr>
        <w:tabs>
          <w:tab w:val="left" w:pos="1134"/>
        </w:tabs>
        <w:spacing w:after="0" w:line="240" w:lineRule="auto"/>
        <w:rPr>
          <w:rStyle w:val="Hyperlink"/>
          <w:rFonts w:ascii="Arial" w:hAnsi="Arial" w:cs="Arial"/>
          <w:color w:val="auto"/>
          <w:sz w:val="24"/>
          <w:szCs w:val="24"/>
          <w:u w:val="none"/>
        </w:rPr>
      </w:pPr>
      <w:r w:rsidRPr="00881F68">
        <w:rPr>
          <w:rFonts w:ascii="Arial" w:hAnsi="Arial" w:cs="Arial"/>
          <w:sz w:val="24"/>
          <w:szCs w:val="24"/>
        </w:rPr>
        <w:t>Par courrier électronique à l</w:t>
      </w:r>
      <w:r w:rsidR="00280C1E" w:rsidRPr="00881F68">
        <w:rPr>
          <w:rFonts w:ascii="Arial" w:hAnsi="Arial" w:cs="Arial"/>
          <w:sz w:val="24"/>
          <w:szCs w:val="24"/>
        </w:rPr>
        <w:t>’</w:t>
      </w:r>
      <w:r w:rsidRPr="00881F68">
        <w:rPr>
          <w:rFonts w:ascii="Arial" w:hAnsi="Arial" w:cs="Arial"/>
          <w:sz w:val="24"/>
          <w:szCs w:val="24"/>
        </w:rPr>
        <w:t xml:space="preserve">adresse suivante : </w:t>
      </w:r>
      <w:hyperlink r:id="rId14" w:history="1"/>
      <w:hyperlink r:id="rId15" w:history="1">
        <w:r w:rsidR="00C67EA7" w:rsidRPr="00881F68">
          <w:rPr>
            <w:rStyle w:val="Hyperlink"/>
            <w:rFonts w:ascii="Arial" w:hAnsi="Arial" w:cs="Arial"/>
            <w:sz w:val="24"/>
            <w:szCs w:val="24"/>
          </w:rPr>
          <w:t>autochtones@crtc.gc.ca</w:t>
        </w:r>
      </w:hyperlink>
      <w:r w:rsidR="00C67EA7" w:rsidRPr="00881F68">
        <w:rPr>
          <w:rStyle w:val="Hyperlink"/>
          <w:rFonts w:ascii="Arial" w:hAnsi="Arial" w:cs="Arial"/>
          <w:color w:val="auto"/>
          <w:sz w:val="24"/>
          <w:szCs w:val="24"/>
        </w:rPr>
        <w:t xml:space="preserve"> </w:t>
      </w:r>
    </w:p>
    <w:p w14:paraId="14CBE40C" w14:textId="77777777" w:rsidR="007E4084" w:rsidRPr="00881F68" w:rsidRDefault="00DE5595" w:rsidP="00192419">
      <w:pPr>
        <w:pStyle w:val="ListParagraph"/>
        <w:numPr>
          <w:ilvl w:val="0"/>
          <w:numId w:val="24"/>
        </w:numPr>
        <w:tabs>
          <w:tab w:val="left" w:pos="1134"/>
        </w:tabs>
        <w:spacing w:after="0" w:line="240" w:lineRule="auto"/>
        <w:rPr>
          <w:rFonts w:ascii="Arial" w:eastAsia="Times New Roman" w:hAnsi="Arial" w:cs="Arial"/>
          <w:sz w:val="24"/>
          <w:szCs w:val="24"/>
        </w:rPr>
      </w:pPr>
      <w:r>
        <w:rPr>
          <w:rFonts w:ascii="Arial" w:hAnsi="Arial" w:cs="Arial"/>
          <w:sz w:val="24"/>
          <w:szCs w:val="24"/>
        </w:rPr>
        <w:t>Par télécopieur</w:t>
      </w:r>
      <w:r w:rsidR="007E4084" w:rsidRPr="00881F68">
        <w:rPr>
          <w:rFonts w:ascii="Arial" w:hAnsi="Arial" w:cs="Arial"/>
          <w:sz w:val="24"/>
          <w:szCs w:val="24"/>
        </w:rPr>
        <w:t xml:space="preserve"> au 819-994-0218</w:t>
      </w:r>
    </w:p>
    <w:p w14:paraId="6CF84FF0" w14:textId="77777777" w:rsidR="007E4084" w:rsidRPr="00881F68" w:rsidRDefault="007E4084" w:rsidP="007E4084">
      <w:pPr>
        <w:pStyle w:val="ListParagraph"/>
        <w:autoSpaceDE w:val="0"/>
        <w:autoSpaceDN w:val="0"/>
        <w:spacing w:before="40" w:after="40" w:line="240" w:lineRule="auto"/>
        <w:ind w:left="0"/>
        <w:rPr>
          <w:rFonts w:ascii="Arial" w:hAnsi="Arial" w:cs="Arial"/>
          <w:sz w:val="24"/>
          <w:szCs w:val="24"/>
        </w:rPr>
      </w:pPr>
    </w:p>
    <w:p w14:paraId="0D1F9124" w14:textId="77777777" w:rsidR="007E4084" w:rsidRPr="00881F68" w:rsidRDefault="007E4084" w:rsidP="007E4084">
      <w:pPr>
        <w:pStyle w:val="ListParagraph"/>
        <w:autoSpaceDE w:val="0"/>
        <w:autoSpaceDN w:val="0"/>
        <w:spacing w:before="40" w:after="40" w:line="240" w:lineRule="auto"/>
        <w:ind w:left="0"/>
        <w:rPr>
          <w:rFonts w:ascii="Arial" w:hAnsi="Arial" w:cs="Arial"/>
        </w:rPr>
      </w:pPr>
      <w:r w:rsidRPr="00881F68">
        <w:rPr>
          <w:rFonts w:ascii="Arial" w:hAnsi="Arial" w:cs="Arial"/>
          <w:sz w:val="24"/>
          <w:szCs w:val="24"/>
        </w:rPr>
        <w:t>Les déclarants qui souhaitent obtenir de plus amples informations sur ce processus peuvent contacter un spécialiste du C</w:t>
      </w:r>
      <w:r w:rsidR="008A002C" w:rsidRPr="00881F68">
        <w:rPr>
          <w:rFonts w:ascii="Arial" w:hAnsi="Arial" w:cs="Arial"/>
          <w:sz w:val="24"/>
          <w:szCs w:val="24"/>
        </w:rPr>
        <w:t>RTC</w:t>
      </w:r>
      <w:r w:rsidRPr="00881F68">
        <w:rPr>
          <w:rFonts w:ascii="Arial" w:hAnsi="Arial" w:cs="Arial"/>
          <w:sz w:val="24"/>
          <w:szCs w:val="24"/>
        </w:rPr>
        <w:t xml:space="preserve"> au 1-866-781-1911.</w:t>
      </w:r>
      <w:r w:rsidRPr="00881F68">
        <w:rPr>
          <w:rFonts w:ascii="Arial" w:hAnsi="Arial" w:cs="Arial"/>
          <w:color w:val="000000"/>
          <w:sz w:val="20"/>
          <w:szCs w:val="20"/>
        </w:rPr>
        <w:t xml:space="preserve"> </w:t>
      </w:r>
    </w:p>
    <w:p w14:paraId="0F0FDBBC" w14:textId="77777777" w:rsidR="007E4084" w:rsidRPr="00881F68" w:rsidRDefault="007E4084" w:rsidP="007E4084">
      <w:pPr>
        <w:spacing w:after="0" w:line="240" w:lineRule="auto"/>
        <w:rPr>
          <w:rFonts w:ascii="Arial" w:eastAsia="Times New Roman" w:hAnsi="Arial" w:cs="Arial"/>
          <w:color w:val="000000"/>
          <w:sz w:val="24"/>
          <w:szCs w:val="24"/>
          <w:lang w:eastAsia="en-CA"/>
        </w:rPr>
      </w:pPr>
    </w:p>
    <w:p w14:paraId="6E6D83FA" w14:textId="77777777" w:rsidR="007E4084" w:rsidRPr="0009441E" w:rsidRDefault="007E4084" w:rsidP="007B7BDA">
      <w:pPr>
        <w:pStyle w:val="ListParagraph"/>
        <w:numPr>
          <w:ilvl w:val="0"/>
          <w:numId w:val="4"/>
        </w:numPr>
        <w:spacing w:after="0" w:line="240" w:lineRule="auto"/>
        <w:rPr>
          <w:rFonts w:ascii="Arial" w:eastAsia="Times New Roman" w:hAnsi="Arial" w:cs="Arial"/>
          <w:b/>
          <w:color w:val="000000"/>
          <w:sz w:val="32"/>
          <w:szCs w:val="24"/>
        </w:rPr>
      </w:pPr>
      <w:r w:rsidRPr="0009441E">
        <w:rPr>
          <w:rFonts w:ascii="Arial" w:hAnsi="Arial" w:cs="Arial"/>
          <w:b/>
          <w:color w:val="000000"/>
          <w:sz w:val="32"/>
          <w:szCs w:val="24"/>
        </w:rPr>
        <w:t>Identification du déclarant</w:t>
      </w:r>
    </w:p>
    <w:p w14:paraId="7A6CEF00" w14:textId="77777777" w:rsidR="007E4084" w:rsidRPr="00881F68" w:rsidRDefault="007E4084" w:rsidP="007E4084">
      <w:pPr>
        <w:pStyle w:val="ListParagraph"/>
        <w:spacing w:after="0" w:line="240" w:lineRule="auto"/>
        <w:ind w:left="360"/>
        <w:rPr>
          <w:rStyle w:val="Strong"/>
          <w:rFonts w:ascii="Arial" w:hAnsi="Arial" w:cs="Arial"/>
          <w:b w:val="0"/>
          <w:color w:val="000000"/>
          <w:sz w:val="24"/>
          <w:szCs w:val="24"/>
          <w:lang w:val="en"/>
        </w:rPr>
      </w:pPr>
    </w:p>
    <w:p w14:paraId="4019C378" w14:textId="77777777" w:rsidR="007E4084" w:rsidRPr="0009441E" w:rsidRDefault="007E4084" w:rsidP="007E4084">
      <w:pPr>
        <w:spacing w:after="0" w:line="360" w:lineRule="auto"/>
        <w:rPr>
          <w:rFonts w:ascii="Arial" w:eastAsia="Times New Roman" w:hAnsi="Arial" w:cs="Arial"/>
          <w:bCs/>
          <w:sz w:val="24"/>
          <w:szCs w:val="24"/>
        </w:rPr>
      </w:pPr>
      <w:r w:rsidRPr="0009441E">
        <w:rPr>
          <w:rStyle w:val="Strong"/>
          <w:rFonts w:ascii="Arial" w:hAnsi="Arial" w:cs="Arial"/>
          <w:sz w:val="24"/>
          <w:szCs w:val="24"/>
        </w:rPr>
        <w:t>REMARQUE : Toutes les informations accompagnées d</w:t>
      </w:r>
      <w:r w:rsidR="00280C1E" w:rsidRPr="0009441E">
        <w:rPr>
          <w:rStyle w:val="Strong"/>
          <w:rFonts w:ascii="Arial" w:hAnsi="Arial" w:cs="Arial"/>
          <w:sz w:val="24"/>
          <w:szCs w:val="24"/>
        </w:rPr>
        <w:t>’</w:t>
      </w:r>
      <w:r w:rsidRPr="0009441E">
        <w:rPr>
          <w:rStyle w:val="Strong"/>
          <w:rFonts w:ascii="Arial" w:hAnsi="Arial" w:cs="Arial"/>
          <w:sz w:val="24"/>
          <w:szCs w:val="24"/>
        </w:rPr>
        <w:t xml:space="preserve">un astérisque </w:t>
      </w:r>
      <w:r w:rsidRPr="0009441E">
        <w:rPr>
          <w:rStyle w:val="text-danger"/>
          <w:rFonts w:ascii="Arial" w:hAnsi="Arial" w:cs="Arial"/>
          <w:bCs/>
          <w:sz w:val="24"/>
          <w:szCs w:val="24"/>
        </w:rPr>
        <w:t>(*)</w:t>
      </w:r>
      <w:r w:rsidRPr="0009441E">
        <w:rPr>
          <w:rStyle w:val="Strong"/>
          <w:rFonts w:ascii="Arial" w:hAnsi="Arial" w:cs="Arial"/>
          <w:sz w:val="24"/>
          <w:szCs w:val="24"/>
        </w:rPr>
        <w:t xml:space="preserve"> sont obligatoires.</w:t>
      </w:r>
    </w:p>
    <w:p w14:paraId="376C9ECC"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Nom de la personne morale ou du propriétaire exploitant cette entreprise :</w:t>
      </w:r>
    </w:p>
    <w:p w14:paraId="5D14C788" w14:textId="77777777" w:rsidR="007E4084" w:rsidRPr="00881F68" w:rsidRDefault="007E4084" w:rsidP="007E4084">
      <w:pPr>
        <w:spacing w:after="0" w:line="240" w:lineRule="auto"/>
        <w:rPr>
          <w:rFonts w:ascii="Arial" w:hAnsi="Arial" w:cs="Arial"/>
          <w:sz w:val="24"/>
          <w:szCs w:val="24"/>
          <w:lang w:eastAsia="en-CA"/>
        </w:rPr>
      </w:pPr>
    </w:p>
    <w:p w14:paraId="01379AEE" w14:textId="77777777" w:rsidR="007E4084" w:rsidRPr="00881F68" w:rsidRDefault="007E4084" w:rsidP="007E4084">
      <w:pPr>
        <w:spacing w:after="0" w:line="240" w:lineRule="auto"/>
        <w:rPr>
          <w:rFonts w:ascii="Arial" w:hAnsi="Arial" w:cs="Arial"/>
          <w:bCs/>
          <w:sz w:val="24"/>
          <w:szCs w:val="24"/>
        </w:rPr>
      </w:pPr>
      <w:r w:rsidRPr="00881F68">
        <w:rPr>
          <w:rFonts w:ascii="Arial" w:hAnsi="Arial" w:cs="Arial"/>
          <w:sz w:val="24"/>
          <w:szCs w:val="24"/>
        </w:rPr>
        <w:t>* Adresse de la station</w:t>
      </w:r>
      <w:r w:rsidRPr="00881F68">
        <w:rPr>
          <w:rFonts w:ascii="Arial" w:hAnsi="Arial" w:cs="Arial"/>
          <w:bCs/>
          <w:sz w:val="24"/>
          <w:szCs w:val="24"/>
        </w:rPr>
        <w:t> :</w:t>
      </w:r>
    </w:p>
    <w:p w14:paraId="4D3F4CDD" w14:textId="77777777" w:rsidR="007E4084" w:rsidRPr="00881F68" w:rsidRDefault="007E4084" w:rsidP="007E4084">
      <w:pPr>
        <w:spacing w:after="0" w:line="240" w:lineRule="auto"/>
        <w:rPr>
          <w:rFonts w:ascii="Arial" w:hAnsi="Arial" w:cs="Arial"/>
          <w:bCs/>
          <w:sz w:val="24"/>
          <w:szCs w:val="24"/>
          <w:lang w:eastAsia="en-CA"/>
        </w:rPr>
      </w:pPr>
    </w:p>
    <w:p w14:paraId="1074A12B" w14:textId="77777777" w:rsidR="007E4084" w:rsidRPr="00881F68" w:rsidRDefault="007E4084" w:rsidP="007E4084">
      <w:pPr>
        <w:spacing w:after="0" w:line="240" w:lineRule="auto"/>
        <w:rPr>
          <w:rFonts w:ascii="Arial" w:hAnsi="Arial" w:cs="Arial"/>
          <w:bCs/>
          <w:sz w:val="24"/>
          <w:szCs w:val="24"/>
        </w:rPr>
      </w:pPr>
      <w:r w:rsidRPr="00881F68">
        <w:rPr>
          <w:rFonts w:ascii="Arial" w:hAnsi="Arial" w:cs="Arial"/>
          <w:bCs/>
          <w:sz w:val="24"/>
          <w:szCs w:val="24"/>
        </w:rPr>
        <w:t>* Ville :</w:t>
      </w:r>
    </w:p>
    <w:p w14:paraId="65579642" w14:textId="77777777" w:rsidR="007E4084" w:rsidRPr="00881F68" w:rsidRDefault="007E4084" w:rsidP="007E4084">
      <w:pPr>
        <w:spacing w:after="0" w:line="240" w:lineRule="auto"/>
        <w:rPr>
          <w:rFonts w:ascii="Arial" w:hAnsi="Arial" w:cs="Arial"/>
          <w:bCs/>
          <w:sz w:val="24"/>
          <w:szCs w:val="24"/>
          <w:lang w:eastAsia="en-CA"/>
        </w:rPr>
      </w:pPr>
    </w:p>
    <w:p w14:paraId="6C2C3F2F" w14:textId="77777777" w:rsidR="007E4084" w:rsidRPr="00881F68" w:rsidRDefault="007E4084" w:rsidP="007E4084">
      <w:pPr>
        <w:spacing w:after="0" w:line="240" w:lineRule="auto"/>
        <w:rPr>
          <w:rFonts w:ascii="Arial" w:hAnsi="Arial" w:cs="Arial"/>
          <w:bCs/>
          <w:sz w:val="24"/>
          <w:szCs w:val="24"/>
        </w:rPr>
      </w:pPr>
      <w:r w:rsidRPr="00881F68">
        <w:rPr>
          <w:rFonts w:ascii="Arial" w:hAnsi="Arial" w:cs="Arial"/>
          <w:bCs/>
          <w:sz w:val="24"/>
          <w:szCs w:val="24"/>
        </w:rPr>
        <w:t>* Province/territoire :</w:t>
      </w:r>
    </w:p>
    <w:p w14:paraId="7880ECC6" w14:textId="77777777" w:rsidR="007E4084" w:rsidRPr="00881F68" w:rsidRDefault="007E4084" w:rsidP="007E4084">
      <w:pPr>
        <w:spacing w:after="0" w:line="240" w:lineRule="auto"/>
        <w:rPr>
          <w:rFonts w:ascii="Arial" w:hAnsi="Arial" w:cs="Arial"/>
          <w:bCs/>
          <w:sz w:val="24"/>
          <w:szCs w:val="24"/>
          <w:lang w:eastAsia="en-CA"/>
        </w:rPr>
      </w:pPr>
    </w:p>
    <w:p w14:paraId="05086E21" w14:textId="77777777" w:rsidR="007E4084" w:rsidRPr="00881F68" w:rsidRDefault="007E4084" w:rsidP="007E4084">
      <w:pPr>
        <w:spacing w:after="0" w:line="240" w:lineRule="auto"/>
        <w:rPr>
          <w:rFonts w:ascii="Arial" w:hAnsi="Arial" w:cs="Arial"/>
          <w:bCs/>
          <w:sz w:val="24"/>
          <w:szCs w:val="24"/>
        </w:rPr>
      </w:pPr>
      <w:r w:rsidRPr="00881F68">
        <w:rPr>
          <w:rFonts w:ascii="Arial" w:hAnsi="Arial" w:cs="Arial"/>
          <w:bCs/>
          <w:sz w:val="24"/>
          <w:szCs w:val="24"/>
        </w:rPr>
        <w:t>* Code postal (A1A 1A1) :</w:t>
      </w:r>
    </w:p>
    <w:p w14:paraId="2F75A7C1" w14:textId="77777777" w:rsidR="007E4084" w:rsidRPr="00881F68" w:rsidRDefault="007E4084" w:rsidP="007E4084">
      <w:pPr>
        <w:spacing w:after="0" w:line="240" w:lineRule="auto"/>
        <w:rPr>
          <w:rFonts w:ascii="Arial" w:hAnsi="Arial" w:cs="Arial"/>
          <w:sz w:val="24"/>
          <w:szCs w:val="24"/>
          <w:lang w:eastAsia="en-CA"/>
        </w:rPr>
      </w:pPr>
    </w:p>
    <w:p w14:paraId="4FB160B1"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xml:space="preserve">* Téléphone (999-999-9999) : </w:t>
      </w:r>
      <w:r w:rsidRPr="00881F68">
        <w:rPr>
          <w:rFonts w:ascii="Arial" w:hAnsi="Arial" w:cs="Arial"/>
          <w:sz w:val="24"/>
          <w:szCs w:val="24"/>
        </w:rPr>
        <w:tab/>
      </w:r>
      <w:r w:rsidRPr="00881F68">
        <w:rPr>
          <w:rFonts w:ascii="Arial" w:hAnsi="Arial" w:cs="Arial"/>
          <w:sz w:val="24"/>
          <w:szCs w:val="24"/>
        </w:rPr>
        <w:tab/>
      </w:r>
      <w:r w:rsidRPr="00881F68">
        <w:rPr>
          <w:rFonts w:ascii="Arial" w:hAnsi="Arial" w:cs="Arial"/>
          <w:sz w:val="24"/>
          <w:szCs w:val="24"/>
        </w:rPr>
        <w:tab/>
        <w:t>Poste :</w:t>
      </w:r>
    </w:p>
    <w:p w14:paraId="62D74E60" w14:textId="77777777" w:rsidR="007E4084" w:rsidRPr="00881F68" w:rsidRDefault="007E4084" w:rsidP="007E4084">
      <w:pPr>
        <w:spacing w:after="0" w:line="240" w:lineRule="auto"/>
        <w:rPr>
          <w:rFonts w:ascii="Arial" w:hAnsi="Arial" w:cs="Arial"/>
          <w:sz w:val="24"/>
          <w:szCs w:val="24"/>
          <w:lang w:eastAsia="en-CA"/>
        </w:rPr>
      </w:pPr>
    </w:p>
    <w:p w14:paraId="78E69E2D"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xml:space="preserve">   Télécopieur (999-999-9999) :</w:t>
      </w:r>
    </w:p>
    <w:p w14:paraId="424F145E" w14:textId="77777777" w:rsidR="007E4084" w:rsidRPr="00881F68" w:rsidRDefault="007E4084" w:rsidP="007E4084">
      <w:pPr>
        <w:spacing w:after="0" w:line="240" w:lineRule="auto"/>
        <w:rPr>
          <w:rFonts w:ascii="Arial" w:hAnsi="Arial" w:cs="Arial"/>
          <w:sz w:val="24"/>
          <w:szCs w:val="24"/>
          <w:lang w:eastAsia="en-CA"/>
        </w:rPr>
      </w:pPr>
    </w:p>
    <w:p w14:paraId="6ECD22E7"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Courriel :</w:t>
      </w:r>
    </w:p>
    <w:p w14:paraId="4EC0E011"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xml:space="preserve"> </w:t>
      </w:r>
    </w:p>
    <w:p w14:paraId="5860D899"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 xml:space="preserve">  Site Web :</w:t>
      </w:r>
    </w:p>
    <w:p w14:paraId="1662390E" w14:textId="77777777" w:rsidR="007E4084" w:rsidRPr="00881F68" w:rsidRDefault="007E4084" w:rsidP="007E4084">
      <w:pPr>
        <w:spacing w:after="0" w:line="240" w:lineRule="auto"/>
        <w:rPr>
          <w:rFonts w:ascii="Arial" w:hAnsi="Arial" w:cs="Arial"/>
          <w:sz w:val="24"/>
          <w:szCs w:val="24"/>
          <w:lang w:eastAsia="en-CA"/>
        </w:rPr>
      </w:pPr>
    </w:p>
    <w:p w14:paraId="51338EE6" w14:textId="77777777" w:rsidR="007E4084" w:rsidRPr="0009441E" w:rsidRDefault="007E4084" w:rsidP="007B7BDA">
      <w:pPr>
        <w:numPr>
          <w:ilvl w:val="1"/>
          <w:numId w:val="10"/>
        </w:numPr>
        <w:spacing w:before="100" w:beforeAutospacing="1" w:after="100" w:afterAutospacing="1" w:line="240" w:lineRule="auto"/>
        <w:outlineLvl w:val="2"/>
        <w:rPr>
          <w:rFonts w:ascii="Arial" w:eastAsia="Times New Roman" w:hAnsi="Arial" w:cs="Arial"/>
          <w:b/>
          <w:bCs/>
          <w:sz w:val="32"/>
          <w:szCs w:val="24"/>
        </w:rPr>
      </w:pPr>
      <w:r w:rsidRPr="0009441E">
        <w:rPr>
          <w:rFonts w:ascii="Arial" w:hAnsi="Arial" w:cs="Arial"/>
          <w:b/>
          <w:bCs/>
          <w:sz w:val="32"/>
          <w:szCs w:val="24"/>
        </w:rPr>
        <w:t>Envoyé par</w:t>
      </w:r>
    </w:p>
    <w:p w14:paraId="41FDEBF7"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 Nom :</w:t>
      </w:r>
    </w:p>
    <w:p w14:paraId="45523779"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 xml:space="preserve">* </w:t>
      </w:r>
      <w:r w:rsidR="00C47CB4" w:rsidRPr="00881F68">
        <w:rPr>
          <w:rFonts w:ascii="Arial" w:hAnsi="Arial" w:cs="Arial"/>
          <w:sz w:val="24"/>
          <w:szCs w:val="24"/>
        </w:rPr>
        <w:t xml:space="preserve">Téléphone (999-999-9999) : </w:t>
      </w:r>
      <w:r w:rsidR="00C47CB4" w:rsidRPr="00881F68">
        <w:rPr>
          <w:rFonts w:ascii="Arial" w:hAnsi="Arial" w:cs="Arial"/>
          <w:sz w:val="24"/>
          <w:szCs w:val="24"/>
        </w:rPr>
        <w:tab/>
      </w:r>
      <w:r w:rsidR="00C47CB4" w:rsidRPr="00881F68">
        <w:rPr>
          <w:rFonts w:ascii="Arial" w:hAnsi="Arial" w:cs="Arial"/>
          <w:sz w:val="24"/>
          <w:szCs w:val="24"/>
        </w:rPr>
        <w:tab/>
      </w:r>
      <w:r w:rsidR="00C47CB4" w:rsidRPr="00881F68">
        <w:rPr>
          <w:rFonts w:ascii="Arial" w:hAnsi="Arial" w:cs="Arial"/>
          <w:sz w:val="24"/>
          <w:szCs w:val="24"/>
        </w:rPr>
        <w:tab/>
      </w:r>
      <w:r w:rsidRPr="00881F68">
        <w:rPr>
          <w:rFonts w:ascii="Arial" w:hAnsi="Arial" w:cs="Arial"/>
          <w:sz w:val="24"/>
          <w:szCs w:val="24"/>
        </w:rPr>
        <w:t>Poste :</w:t>
      </w:r>
    </w:p>
    <w:p w14:paraId="7E270780" w14:textId="77777777" w:rsidR="007E4084" w:rsidRDefault="007E4084" w:rsidP="007E4084">
      <w:pPr>
        <w:spacing w:after="0" w:line="240" w:lineRule="auto"/>
        <w:rPr>
          <w:rFonts w:ascii="Arial" w:hAnsi="Arial" w:cs="Arial"/>
          <w:sz w:val="24"/>
          <w:szCs w:val="24"/>
        </w:rPr>
      </w:pPr>
      <w:r w:rsidRPr="00881F68">
        <w:rPr>
          <w:rFonts w:ascii="Arial" w:hAnsi="Arial" w:cs="Arial"/>
          <w:sz w:val="24"/>
          <w:szCs w:val="24"/>
        </w:rPr>
        <w:br/>
        <w:t>* Courriel :</w:t>
      </w:r>
    </w:p>
    <w:p w14:paraId="3A57C4F1" w14:textId="77777777" w:rsidR="0009441E" w:rsidRPr="00881F68" w:rsidRDefault="0009441E" w:rsidP="007E4084">
      <w:pPr>
        <w:spacing w:after="0" w:line="240" w:lineRule="auto"/>
        <w:rPr>
          <w:rFonts w:ascii="Arial" w:eastAsia="Times New Roman" w:hAnsi="Arial" w:cs="Arial"/>
          <w:sz w:val="24"/>
          <w:szCs w:val="24"/>
        </w:rPr>
      </w:pPr>
    </w:p>
    <w:p w14:paraId="542B2CBD" w14:textId="77777777" w:rsidR="007E4084" w:rsidRPr="0009441E" w:rsidRDefault="007E4084" w:rsidP="007B7BDA">
      <w:pPr>
        <w:numPr>
          <w:ilvl w:val="0"/>
          <w:numId w:val="11"/>
        </w:numPr>
        <w:spacing w:before="100" w:beforeAutospacing="1" w:after="100" w:afterAutospacing="1" w:line="240" w:lineRule="auto"/>
        <w:outlineLvl w:val="2"/>
        <w:rPr>
          <w:rFonts w:ascii="Arial" w:eastAsia="Times New Roman" w:hAnsi="Arial" w:cs="Arial"/>
          <w:b/>
          <w:bCs/>
          <w:sz w:val="32"/>
          <w:szCs w:val="24"/>
        </w:rPr>
      </w:pPr>
      <w:r w:rsidRPr="0009441E">
        <w:rPr>
          <w:rFonts w:ascii="Arial" w:hAnsi="Arial" w:cs="Arial"/>
          <w:b/>
          <w:bCs/>
          <w:sz w:val="32"/>
          <w:szCs w:val="24"/>
        </w:rPr>
        <w:t>Représentant désigné</w:t>
      </w:r>
    </w:p>
    <w:p w14:paraId="17602AAD" w14:textId="77777777" w:rsidR="007E4084" w:rsidRPr="00881F68" w:rsidRDefault="007E4084" w:rsidP="007E4084">
      <w:pPr>
        <w:spacing w:before="100" w:beforeAutospacing="1" w:after="100" w:afterAutospacing="1" w:line="240" w:lineRule="auto"/>
        <w:rPr>
          <w:rFonts w:ascii="Arial" w:eastAsia="Times New Roman" w:hAnsi="Arial" w:cs="Arial"/>
          <w:sz w:val="24"/>
          <w:szCs w:val="24"/>
        </w:rPr>
      </w:pPr>
      <w:r w:rsidRPr="00881F68">
        <w:rPr>
          <w:rFonts w:ascii="Arial" w:hAnsi="Arial" w:cs="Arial"/>
          <w:sz w:val="24"/>
          <w:szCs w:val="24"/>
        </w:rPr>
        <w:t>* Y a-t-il un représentant désigné?</w:t>
      </w:r>
    </w:p>
    <w:p w14:paraId="5F51E46B" w14:textId="77777777" w:rsidR="007E4084" w:rsidRPr="00881F68" w:rsidRDefault="007E4084" w:rsidP="007E4084">
      <w:pPr>
        <w:spacing w:before="100" w:beforeAutospacing="1" w:after="100" w:afterAutospacing="1" w:line="240" w:lineRule="auto"/>
        <w:rPr>
          <w:rFonts w:ascii="Arial" w:eastAsia="Times New Roman" w:hAnsi="Arial" w:cs="Arial"/>
          <w:sz w:val="24"/>
          <w:szCs w:val="24"/>
        </w:rPr>
      </w:pPr>
      <w:r w:rsidRPr="00881F68">
        <w:rPr>
          <w:rFonts w:ascii="Arial" w:hAnsi="Arial" w:cs="Arial"/>
          <w:sz w:val="24"/>
          <w:szCs w:val="24"/>
        </w:rPr>
        <w:t>Oui (</w:t>
      </w:r>
      <w:r w:rsidR="0043119B" w:rsidRPr="00881F68">
        <w:rPr>
          <w:rFonts w:ascii="Arial" w:hAnsi="Arial" w:cs="Arial"/>
          <w:sz w:val="24"/>
          <w:szCs w:val="24"/>
        </w:rPr>
        <w:t xml:space="preserve"> </w:t>
      </w:r>
      <w:r w:rsidRPr="00881F68">
        <w:rPr>
          <w:rFonts w:ascii="Arial" w:hAnsi="Arial" w:cs="Arial"/>
          <w:sz w:val="24"/>
          <w:szCs w:val="24"/>
        </w:rPr>
        <w:t xml:space="preserve"> ) Non ( </w:t>
      </w:r>
      <w:r w:rsidR="0043119B" w:rsidRPr="00881F68">
        <w:rPr>
          <w:rFonts w:ascii="Arial" w:hAnsi="Arial" w:cs="Arial"/>
          <w:sz w:val="24"/>
          <w:szCs w:val="24"/>
        </w:rPr>
        <w:t xml:space="preserve"> </w:t>
      </w:r>
      <w:r w:rsidRPr="00881F68">
        <w:rPr>
          <w:rFonts w:ascii="Arial" w:hAnsi="Arial" w:cs="Arial"/>
          <w:sz w:val="24"/>
          <w:szCs w:val="24"/>
        </w:rPr>
        <w:t>)</w:t>
      </w:r>
    </w:p>
    <w:p w14:paraId="63B4D834" w14:textId="77777777" w:rsidR="00F00B4D" w:rsidRPr="00881F68" w:rsidRDefault="00F00B4D" w:rsidP="007E4084">
      <w:pPr>
        <w:spacing w:before="100" w:beforeAutospacing="1" w:after="100" w:afterAutospacing="1" w:line="240" w:lineRule="auto"/>
        <w:rPr>
          <w:rFonts w:ascii="Arial" w:hAnsi="Arial" w:cs="Arial"/>
          <w:sz w:val="24"/>
          <w:szCs w:val="24"/>
        </w:rPr>
      </w:pPr>
      <w:r w:rsidRPr="00881F68">
        <w:rPr>
          <w:rFonts w:ascii="Arial" w:hAnsi="Arial" w:cs="Arial"/>
          <w:sz w:val="24"/>
          <w:szCs w:val="24"/>
        </w:rPr>
        <w:t>Je, soussigné(e) _________________________, le</w:t>
      </w:r>
      <w:r w:rsidR="00A93DD7" w:rsidRPr="00881F68">
        <w:rPr>
          <w:rFonts w:ascii="Arial" w:hAnsi="Arial" w:cs="Arial"/>
          <w:sz w:val="24"/>
          <w:szCs w:val="24"/>
        </w:rPr>
        <w:t xml:space="preserve"> </w:t>
      </w:r>
      <w:r w:rsidR="00A93DD7" w:rsidRPr="00881F68">
        <w:rPr>
          <w:rFonts w:ascii="Arial" w:hAnsi="Arial" w:cs="Arial"/>
          <w:bCs/>
          <w:sz w:val="24"/>
          <w:szCs w:val="24"/>
        </w:rPr>
        <w:t xml:space="preserve">déclarant, </w:t>
      </w:r>
      <w:r w:rsidRPr="00881F68">
        <w:rPr>
          <w:rFonts w:ascii="Arial" w:hAnsi="Arial" w:cs="Arial"/>
          <w:sz w:val="24"/>
          <w:szCs w:val="24"/>
        </w:rPr>
        <w:t xml:space="preserve">désigne par la présente _____________________ à titre de représentant autorisé, afin d'agir en mon nom pour signer, déposer et remplir (au besoin) une demande auprès du Conseil de la radiodiffusion et des télécommunications canadiennes, ainsi que pour signer et déposer </w:t>
      </w:r>
      <w:r w:rsidRPr="00881F68">
        <w:rPr>
          <w:rFonts w:ascii="Arial" w:hAnsi="Arial" w:cs="Arial"/>
          <w:sz w:val="24"/>
          <w:szCs w:val="24"/>
        </w:rPr>
        <w:lastRenderedPageBreak/>
        <w:t>une réplique relativement à cette demande. Par la présente, je ratifie, confirme et adopte comme mienne ladite demande et toute réplique connexe.</w:t>
      </w:r>
    </w:p>
    <w:p w14:paraId="2BD71BFB"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 Date :</w:t>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Pr="00881F68">
        <w:rPr>
          <w:rFonts w:ascii="Arial" w:hAnsi="Arial" w:cs="Arial"/>
          <w:sz w:val="24"/>
          <w:szCs w:val="24"/>
        </w:rPr>
        <w:t>* À (ville, province) :</w:t>
      </w:r>
    </w:p>
    <w:p w14:paraId="765944E5"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br/>
        <w:t>Signature (une signature n</w:t>
      </w:r>
      <w:r w:rsidR="00280C1E" w:rsidRPr="00881F68">
        <w:rPr>
          <w:rFonts w:ascii="Arial" w:hAnsi="Arial" w:cs="Arial"/>
          <w:sz w:val="24"/>
          <w:szCs w:val="24"/>
        </w:rPr>
        <w:t>’</w:t>
      </w:r>
      <w:r w:rsidRPr="00881F68">
        <w:rPr>
          <w:rFonts w:ascii="Arial" w:hAnsi="Arial" w:cs="Arial"/>
          <w:sz w:val="24"/>
          <w:szCs w:val="24"/>
        </w:rPr>
        <w:t xml:space="preserve">est pas nécessaire pour les envois électroniques) : </w:t>
      </w:r>
      <w:r w:rsidR="00A93DD7" w:rsidRPr="00881F68">
        <w:rPr>
          <w:rFonts w:ascii="Arial" w:hAnsi="Arial" w:cs="Arial"/>
          <w:sz w:val="24"/>
          <w:szCs w:val="24"/>
        </w:rPr>
        <w:t>_______________</w:t>
      </w:r>
      <w:r w:rsidRPr="00881F68">
        <w:rPr>
          <w:rFonts w:ascii="Arial" w:hAnsi="Arial" w:cs="Arial"/>
          <w:sz w:val="24"/>
          <w:szCs w:val="24"/>
        </w:rPr>
        <w:t>_</w:t>
      </w:r>
    </w:p>
    <w:p w14:paraId="59B507CA"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 Adresse du représentant désigné :</w:t>
      </w:r>
    </w:p>
    <w:p w14:paraId="10F8C14E"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 Titre :</w:t>
      </w:r>
    </w:p>
    <w:p w14:paraId="321C768C"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 Téléphone (999-999-9999) : Poste :</w:t>
      </w:r>
    </w:p>
    <w:p w14:paraId="08FCAEF5"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Télécopieur (999-999-9999) :</w:t>
      </w:r>
    </w:p>
    <w:p w14:paraId="60D0952A"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br/>
        <w:t>* Courriel :</w:t>
      </w:r>
    </w:p>
    <w:p w14:paraId="3CF753E2" w14:textId="77777777" w:rsidR="007E4084" w:rsidRPr="00881F68" w:rsidRDefault="007E4084" w:rsidP="007E4084">
      <w:pPr>
        <w:pStyle w:val="NormalWeb"/>
        <w:spacing w:before="0" w:beforeAutospacing="0" w:after="0" w:afterAutospacing="0"/>
        <w:rPr>
          <w:rFonts w:ascii="Arial" w:hAnsi="Arial" w:cs="Arial"/>
        </w:rPr>
      </w:pPr>
    </w:p>
    <w:p w14:paraId="7759E6F4" w14:textId="77777777" w:rsidR="007E4084" w:rsidRPr="00881F68" w:rsidRDefault="007E4084" w:rsidP="007E4084">
      <w:pPr>
        <w:rPr>
          <w:rFonts w:ascii="Arial" w:hAnsi="Arial" w:cs="Arial"/>
          <w:sz w:val="32"/>
          <w:szCs w:val="32"/>
          <w:lang w:eastAsia="en-CA"/>
        </w:rPr>
      </w:pPr>
    </w:p>
    <w:p w14:paraId="4EFE2762" w14:textId="77777777" w:rsidR="007E4084" w:rsidRPr="0009441E" w:rsidRDefault="007E4084" w:rsidP="007B7BDA">
      <w:pPr>
        <w:pStyle w:val="ListParagraph"/>
        <w:numPr>
          <w:ilvl w:val="0"/>
          <w:numId w:val="12"/>
        </w:numPr>
        <w:spacing w:after="0" w:line="240" w:lineRule="auto"/>
        <w:rPr>
          <w:rFonts w:ascii="Arial" w:hAnsi="Arial" w:cs="Arial"/>
          <w:b/>
          <w:sz w:val="40"/>
          <w:szCs w:val="32"/>
        </w:rPr>
      </w:pPr>
      <w:r w:rsidRPr="0009441E">
        <w:rPr>
          <w:rFonts w:ascii="Arial" w:hAnsi="Arial" w:cs="Arial"/>
          <w:b/>
          <w:sz w:val="32"/>
          <w:szCs w:val="32"/>
        </w:rPr>
        <w:t>Renseignements techniques</w:t>
      </w:r>
    </w:p>
    <w:p w14:paraId="0739C77A" w14:textId="77777777" w:rsidR="007E4084" w:rsidRPr="00881F68" w:rsidRDefault="007E4084" w:rsidP="007E4084">
      <w:pPr>
        <w:spacing w:after="0" w:line="240" w:lineRule="auto"/>
        <w:rPr>
          <w:rFonts w:ascii="Arial" w:hAnsi="Arial" w:cs="Arial"/>
          <w:sz w:val="24"/>
          <w:szCs w:val="24"/>
          <w:lang w:val="en" w:eastAsia="en-CA"/>
        </w:rPr>
      </w:pPr>
    </w:p>
    <w:p w14:paraId="4EA643E0" w14:textId="77777777" w:rsidR="007E4084" w:rsidRPr="00881F68" w:rsidRDefault="007E4084" w:rsidP="007E4084">
      <w:pPr>
        <w:spacing w:after="0" w:line="240" w:lineRule="auto"/>
        <w:rPr>
          <w:rFonts w:ascii="Arial" w:hAnsi="Arial" w:cs="Arial"/>
          <w:sz w:val="24"/>
          <w:szCs w:val="24"/>
        </w:rPr>
      </w:pPr>
      <w:r w:rsidRPr="00881F68">
        <w:rPr>
          <w:rFonts w:ascii="Arial" w:hAnsi="Arial" w:cs="Arial"/>
          <w:sz w:val="24"/>
          <w:szCs w:val="24"/>
        </w:rPr>
        <w:t>Veuillez fournir les informations suivantes. Remarque : Il faut obtenir l</w:t>
      </w:r>
      <w:r w:rsidR="00280C1E" w:rsidRPr="00881F68">
        <w:rPr>
          <w:rFonts w:ascii="Arial" w:hAnsi="Arial" w:cs="Arial"/>
          <w:sz w:val="24"/>
          <w:szCs w:val="24"/>
        </w:rPr>
        <w:t>’</w:t>
      </w:r>
      <w:r w:rsidRPr="00881F68">
        <w:rPr>
          <w:rFonts w:ascii="Arial" w:hAnsi="Arial" w:cs="Arial"/>
          <w:sz w:val="24"/>
          <w:szCs w:val="24"/>
        </w:rPr>
        <w:t>indicatif d</w:t>
      </w:r>
      <w:r w:rsidR="00280C1E" w:rsidRPr="00881F68">
        <w:rPr>
          <w:rFonts w:ascii="Arial" w:hAnsi="Arial" w:cs="Arial"/>
          <w:sz w:val="24"/>
          <w:szCs w:val="24"/>
        </w:rPr>
        <w:t>’</w:t>
      </w:r>
      <w:r w:rsidRPr="00881F68">
        <w:rPr>
          <w:rFonts w:ascii="Arial" w:hAnsi="Arial" w:cs="Arial"/>
          <w:sz w:val="24"/>
          <w:szCs w:val="24"/>
        </w:rPr>
        <w:t>appel et la fréquence auprès d</w:t>
      </w:r>
      <w:r w:rsidR="00280C1E" w:rsidRPr="00881F68">
        <w:rPr>
          <w:rFonts w:ascii="Arial" w:hAnsi="Arial" w:cs="Arial"/>
          <w:sz w:val="24"/>
          <w:szCs w:val="24"/>
        </w:rPr>
        <w:t>’</w:t>
      </w:r>
      <w:r w:rsidRPr="00881F68">
        <w:rPr>
          <w:rFonts w:ascii="Arial" w:hAnsi="Arial" w:cs="Arial"/>
          <w:sz w:val="24"/>
          <w:szCs w:val="24"/>
        </w:rPr>
        <w:t>ISDE avant de soumettre ce formulaire au CRTC (voir la remarque ci-dessus).</w:t>
      </w:r>
    </w:p>
    <w:p w14:paraId="5B86B6D3" w14:textId="77777777" w:rsidR="007E4084" w:rsidRPr="00881F68" w:rsidRDefault="007E4084" w:rsidP="007E4084">
      <w:pPr>
        <w:spacing w:after="0" w:line="240" w:lineRule="auto"/>
        <w:rPr>
          <w:rFonts w:ascii="Arial" w:hAnsi="Arial" w:cs="Arial"/>
          <w:sz w:val="24"/>
          <w:szCs w:val="24"/>
          <w:lang w:eastAsia="en-CA"/>
        </w:rPr>
      </w:pPr>
    </w:p>
    <w:p w14:paraId="5A209D4F" w14:textId="77777777" w:rsidR="007E4084" w:rsidRPr="00881F68" w:rsidRDefault="007E4084" w:rsidP="007B7BDA">
      <w:pPr>
        <w:spacing w:after="0" w:line="240" w:lineRule="auto"/>
        <w:rPr>
          <w:rFonts w:ascii="Arial" w:hAnsi="Arial" w:cs="Arial"/>
          <w:sz w:val="24"/>
          <w:szCs w:val="24"/>
        </w:rPr>
      </w:pPr>
      <w:r w:rsidRPr="00881F68">
        <w:rPr>
          <w:rFonts w:ascii="Arial" w:hAnsi="Arial" w:cs="Arial"/>
          <w:sz w:val="24"/>
          <w:szCs w:val="24"/>
        </w:rPr>
        <w:t>* Collectivité(s) desservie(s) :</w:t>
      </w:r>
    </w:p>
    <w:p w14:paraId="303FC5AE" w14:textId="77777777" w:rsidR="007E4084" w:rsidRPr="00881F68" w:rsidRDefault="007E4084" w:rsidP="007B7BDA">
      <w:pPr>
        <w:pStyle w:val="ListParagraph"/>
        <w:spacing w:after="0" w:line="240" w:lineRule="auto"/>
        <w:ind w:left="0"/>
        <w:rPr>
          <w:rFonts w:ascii="Arial" w:hAnsi="Arial" w:cs="Arial"/>
          <w:sz w:val="24"/>
          <w:szCs w:val="24"/>
          <w:lang w:eastAsia="en-CA"/>
        </w:rPr>
      </w:pPr>
    </w:p>
    <w:p w14:paraId="198F5FDB" w14:textId="77777777" w:rsidR="007E4084" w:rsidRPr="00881F68" w:rsidRDefault="007E4084" w:rsidP="007B7BDA">
      <w:pPr>
        <w:pStyle w:val="ListParagraph"/>
        <w:spacing w:after="0" w:line="240" w:lineRule="auto"/>
        <w:ind w:left="0"/>
        <w:rPr>
          <w:rFonts w:ascii="Arial" w:hAnsi="Arial" w:cs="Arial"/>
          <w:sz w:val="24"/>
          <w:szCs w:val="24"/>
        </w:rPr>
      </w:pPr>
      <w:r w:rsidRPr="00881F68">
        <w:rPr>
          <w:rFonts w:ascii="Arial" w:hAnsi="Arial" w:cs="Arial"/>
          <w:sz w:val="24"/>
          <w:szCs w:val="24"/>
        </w:rPr>
        <w:t>* Indicatif d</w:t>
      </w:r>
      <w:r w:rsidR="00280C1E" w:rsidRPr="00881F68">
        <w:rPr>
          <w:rFonts w:ascii="Arial" w:hAnsi="Arial" w:cs="Arial"/>
          <w:sz w:val="24"/>
          <w:szCs w:val="24"/>
        </w:rPr>
        <w:t>’</w:t>
      </w:r>
      <w:r w:rsidRPr="00881F68">
        <w:rPr>
          <w:rFonts w:ascii="Arial" w:hAnsi="Arial" w:cs="Arial"/>
          <w:sz w:val="24"/>
          <w:szCs w:val="24"/>
        </w:rPr>
        <w:t>appel (approuvé par ISDE) :</w:t>
      </w:r>
    </w:p>
    <w:p w14:paraId="2C5D1E84" w14:textId="77777777" w:rsidR="007E4084" w:rsidRPr="00881F68" w:rsidRDefault="007E4084" w:rsidP="007B7BDA">
      <w:pPr>
        <w:pStyle w:val="ListParagraph"/>
        <w:spacing w:after="0" w:line="240" w:lineRule="auto"/>
        <w:ind w:left="0"/>
        <w:rPr>
          <w:rFonts w:ascii="Arial" w:hAnsi="Arial" w:cs="Arial"/>
          <w:sz w:val="24"/>
          <w:szCs w:val="24"/>
          <w:lang w:eastAsia="en-CA"/>
        </w:rPr>
      </w:pPr>
    </w:p>
    <w:p w14:paraId="0B686C26" w14:textId="77777777" w:rsidR="007E4084" w:rsidRPr="00881F68" w:rsidRDefault="007E4084" w:rsidP="007B7BDA">
      <w:pPr>
        <w:pStyle w:val="ListParagraph"/>
        <w:spacing w:after="0" w:line="240" w:lineRule="auto"/>
        <w:ind w:left="0"/>
        <w:rPr>
          <w:rFonts w:ascii="Arial" w:hAnsi="Arial" w:cs="Arial"/>
          <w:sz w:val="24"/>
          <w:szCs w:val="24"/>
        </w:rPr>
      </w:pPr>
      <w:r w:rsidRPr="00881F68">
        <w:rPr>
          <w:rFonts w:ascii="Arial" w:hAnsi="Arial" w:cs="Arial"/>
          <w:sz w:val="24"/>
          <w:szCs w:val="24"/>
        </w:rPr>
        <w:t>* Type de station : AM (</w:t>
      </w:r>
      <w:r w:rsidR="0043119B" w:rsidRPr="00881F68">
        <w:rPr>
          <w:rFonts w:ascii="Arial" w:hAnsi="Arial" w:cs="Arial"/>
          <w:sz w:val="24"/>
          <w:szCs w:val="24"/>
        </w:rPr>
        <w:t xml:space="preserve"> </w:t>
      </w:r>
      <w:r w:rsidRPr="00881F68">
        <w:rPr>
          <w:rFonts w:ascii="Arial" w:hAnsi="Arial" w:cs="Arial"/>
          <w:sz w:val="24"/>
          <w:szCs w:val="24"/>
        </w:rPr>
        <w:t xml:space="preserve"> ) FM (</w:t>
      </w:r>
      <w:r w:rsidR="0043119B" w:rsidRPr="00881F68">
        <w:rPr>
          <w:rFonts w:ascii="Arial" w:hAnsi="Arial" w:cs="Arial"/>
          <w:sz w:val="24"/>
          <w:szCs w:val="24"/>
        </w:rPr>
        <w:t xml:space="preserve"> </w:t>
      </w:r>
      <w:r w:rsidRPr="00881F68">
        <w:rPr>
          <w:rFonts w:ascii="Arial" w:hAnsi="Arial" w:cs="Arial"/>
          <w:sz w:val="24"/>
          <w:szCs w:val="24"/>
        </w:rPr>
        <w:t xml:space="preserve"> ) Cochez ici si </w:t>
      </w:r>
      <w:r w:rsidR="007175E5" w:rsidRPr="00881F68">
        <w:rPr>
          <w:rFonts w:ascii="Arial" w:hAnsi="Arial" w:cs="Arial"/>
          <w:sz w:val="24"/>
          <w:szCs w:val="24"/>
        </w:rPr>
        <w:t>de faible</w:t>
      </w:r>
      <w:r w:rsidRPr="00881F68">
        <w:rPr>
          <w:rFonts w:ascii="Arial" w:hAnsi="Arial" w:cs="Arial"/>
          <w:sz w:val="24"/>
          <w:szCs w:val="24"/>
        </w:rPr>
        <w:t xml:space="preserve"> puissance ( </w:t>
      </w:r>
      <w:r w:rsidR="0043119B" w:rsidRPr="00881F68">
        <w:rPr>
          <w:rFonts w:ascii="Arial" w:hAnsi="Arial" w:cs="Arial"/>
          <w:sz w:val="24"/>
          <w:szCs w:val="24"/>
        </w:rPr>
        <w:t xml:space="preserve"> </w:t>
      </w:r>
      <w:r w:rsidRPr="00881F68">
        <w:rPr>
          <w:rFonts w:ascii="Arial" w:hAnsi="Arial" w:cs="Arial"/>
          <w:sz w:val="24"/>
          <w:szCs w:val="24"/>
        </w:rPr>
        <w:t>)</w:t>
      </w:r>
    </w:p>
    <w:p w14:paraId="40099824" w14:textId="77777777" w:rsidR="007E4084" w:rsidRPr="00881F68" w:rsidRDefault="007E4084" w:rsidP="007B7BDA">
      <w:pPr>
        <w:pStyle w:val="ListParagraph"/>
        <w:spacing w:after="0" w:line="240" w:lineRule="auto"/>
        <w:ind w:left="0"/>
        <w:rPr>
          <w:rFonts w:ascii="Arial" w:hAnsi="Arial" w:cs="Arial"/>
          <w:sz w:val="24"/>
          <w:szCs w:val="24"/>
          <w:lang w:eastAsia="en-CA"/>
        </w:rPr>
      </w:pPr>
    </w:p>
    <w:p w14:paraId="4B1E689B" w14:textId="77777777" w:rsidR="007E4084" w:rsidRPr="00881F68" w:rsidRDefault="007E4084" w:rsidP="007B7BDA">
      <w:pPr>
        <w:pStyle w:val="ListParagraph"/>
        <w:spacing w:after="0" w:line="240" w:lineRule="auto"/>
        <w:ind w:left="0"/>
        <w:rPr>
          <w:rFonts w:ascii="Arial" w:hAnsi="Arial" w:cs="Arial"/>
          <w:sz w:val="24"/>
          <w:szCs w:val="24"/>
        </w:rPr>
      </w:pPr>
      <w:r w:rsidRPr="00881F68">
        <w:rPr>
          <w:rFonts w:ascii="Arial" w:hAnsi="Arial" w:cs="Arial"/>
          <w:sz w:val="24"/>
          <w:szCs w:val="24"/>
        </w:rPr>
        <w:t>* Fréquence (attribuée par ISDE) :</w:t>
      </w:r>
    </w:p>
    <w:p w14:paraId="689FDFBE" w14:textId="77777777" w:rsidR="007E4084" w:rsidRPr="00881F68" w:rsidRDefault="007E4084" w:rsidP="007B7BDA">
      <w:pPr>
        <w:pStyle w:val="ListParagraph"/>
        <w:spacing w:after="0" w:line="240" w:lineRule="auto"/>
        <w:ind w:left="0"/>
        <w:rPr>
          <w:rFonts w:ascii="Arial" w:hAnsi="Arial" w:cs="Arial"/>
          <w:sz w:val="24"/>
          <w:szCs w:val="24"/>
          <w:lang w:eastAsia="en-CA"/>
        </w:rPr>
      </w:pPr>
    </w:p>
    <w:p w14:paraId="58576945" w14:textId="77777777" w:rsidR="007E4084" w:rsidRPr="00881F68" w:rsidRDefault="007E4084" w:rsidP="007B7BDA">
      <w:pPr>
        <w:pStyle w:val="ListParagraph"/>
        <w:spacing w:after="0" w:line="240" w:lineRule="auto"/>
        <w:ind w:left="0"/>
        <w:rPr>
          <w:rFonts w:ascii="Arial" w:hAnsi="Arial" w:cs="Arial"/>
          <w:sz w:val="24"/>
          <w:szCs w:val="24"/>
        </w:rPr>
      </w:pPr>
      <w:r w:rsidRPr="00881F68">
        <w:rPr>
          <w:rFonts w:ascii="Arial" w:hAnsi="Arial" w:cs="Arial"/>
          <w:sz w:val="24"/>
          <w:szCs w:val="24"/>
        </w:rPr>
        <w:t>* Puissance de l</w:t>
      </w:r>
      <w:r w:rsidR="00280C1E" w:rsidRPr="00881F68">
        <w:rPr>
          <w:rFonts w:ascii="Arial" w:hAnsi="Arial" w:cs="Arial"/>
          <w:sz w:val="24"/>
          <w:szCs w:val="24"/>
        </w:rPr>
        <w:t>’</w:t>
      </w:r>
      <w:r w:rsidRPr="00881F68">
        <w:rPr>
          <w:rFonts w:ascii="Arial" w:hAnsi="Arial" w:cs="Arial"/>
          <w:sz w:val="24"/>
          <w:szCs w:val="24"/>
        </w:rPr>
        <w:t>émetteur (watts) :</w:t>
      </w:r>
    </w:p>
    <w:p w14:paraId="2C6E4F77" w14:textId="77777777" w:rsidR="007E4084" w:rsidRPr="00881F68" w:rsidRDefault="007E4084" w:rsidP="007B7BDA">
      <w:pPr>
        <w:pStyle w:val="ListParagraph"/>
        <w:spacing w:after="0" w:line="240" w:lineRule="auto"/>
        <w:ind w:left="0"/>
        <w:rPr>
          <w:rFonts w:ascii="Arial" w:hAnsi="Arial" w:cs="Arial"/>
          <w:sz w:val="24"/>
          <w:szCs w:val="24"/>
          <w:lang w:eastAsia="en-CA"/>
        </w:rPr>
      </w:pPr>
    </w:p>
    <w:p w14:paraId="1EEB4214" w14:textId="77777777" w:rsidR="007E4084" w:rsidRPr="00881F68" w:rsidRDefault="007E4084" w:rsidP="007B7BDA">
      <w:pPr>
        <w:pStyle w:val="ListParagraph"/>
        <w:spacing w:after="0" w:line="240" w:lineRule="auto"/>
        <w:ind w:left="0"/>
        <w:rPr>
          <w:rFonts w:ascii="Arial" w:hAnsi="Arial" w:cs="Arial"/>
          <w:sz w:val="24"/>
          <w:szCs w:val="24"/>
        </w:rPr>
      </w:pPr>
      <w:r w:rsidRPr="00881F68">
        <w:rPr>
          <w:rFonts w:ascii="Arial" w:hAnsi="Arial" w:cs="Arial"/>
          <w:sz w:val="24"/>
          <w:szCs w:val="24"/>
        </w:rPr>
        <w:t xml:space="preserve">* Date de lancement prévue :   </w:t>
      </w:r>
    </w:p>
    <w:p w14:paraId="4252B56F" w14:textId="77777777" w:rsidR="007E4084" w:rsidRPr="00881F68" w:rsidRDefault="007E4084" w:rsidP="007E4084">
      <w:pPr>
        <w:rPr>
          <w:rFonts w:ascii="Arial" w:hAnsi="Arial" w:cs="Arial"/>
          <w:sz w:val="32"/>
          <w:szCs w:val="32"/>
        </w:rPr>
      </w:pPr>
      <w:r w:rsidRPr="00881F68">
        <w:rPr>
          <w:rFonts w:ascii="Arial" w:hAnsi="Arial" w:cs="Arial"/>
        </w:rPr>
        <w:br w:type="page"/>
      </w:r>
    </w:p>
    <w:p w14:paraId="7A0737B1" w14:textId="77777777" w:rsidR="00CF42E2" w:rsidRPr="008E120E" w:rsidRDefault="00CF42E2" w:rsidP="007E4084">
      <w:pPr>
        <w:pStyle w:val="NoSpacing"/>
        <w:jc w:val="center"/>
        <w:rPr>
          <w:rFonts w:ascii="Arial" w:hAnsi="Arial" w:cs="Arial"/>
          <w:b/>
          <w:sz w:val="32"/>
          <w:szCs w:val="27"/>
        </w:rPr>
      </w:pPr>
      <w:r w:rsidRPr="008E120E">
        <w:rPr>
          <w:rFonts w:ascii="Arial" w:hAnsi="Arial" w:cs="Arial"/>
          <w:b/>
          <w:bCs/>
          <w:sz w:val="32"/>
          <w:szCs w:val="27"/>
        </w:rPr>
        <w:lastRenderedPageBreak/>
        <w:t>Ordonnance d</w:t>
      </w:r>
      <w:r w:rsidR="00280C1E" w:rsidRPr="008E120E">
        <w:rPr>
          <w:rFonts w:ascii="Arial" w:hAnsi="Arial" w:cs="Arial"/>
          <w:b/>
          <w:bCs/>
          <w:sz w:val="32"/>
          <w:szCs w:val="27"/>
        </w:rPr>
        <w:t>’</w:t>
      </w:r>
      <w:r w:rsidRPr="008E120E">
        <w:rPr>
          <w:rFonts w:ascii="Arial" w:hAnsi="Arial" w:cs="Arial"/>
          <w:b/>
          <w:bCs/>
          <w:sz w:val="32"/>
          <w:szCs w:val="27"/>
        </w:rPr>
        <w:t xml:space="preserve">exemption concernant certaines entreprises </w:t>
      </w:r>
      <w:r w:rsidR="00CD0377" w:rsidRPr="008E120E">
        <w:rPr>
          <w:rFonts w:ascii="Arial" w:hAnsi="Arial" w:cs="Arial"/>
          <w:b/>
          <w:bCs/>
          <w:sz w:val="32"/>
          <w:szCs w:val="27"/>
        </w:rPr>
        <w:t>radiophoniques</w:t>
      </w:r>
      <w:r w:rsidRPr="008E120E">
        <w:rPr>
          <w:rFonts w:ascii="Arial" w:hAnsi="Arial" w:cs="Arial"/>
          <w:b/>
          <w:bCs/>
          <w:sz w:val="32"/>
          <w:szCs w:val="27"/>
        </w:rPr>
        <w:t xml:space="preserve"> autochtones</w:t>
      </w:r>
    </w:p>
    <w:p w14:paraId="01F06F60" w14:textId="77777777" w:rsidR="007E4084" w:rsidRPr="008E120E" w:rsidRDefault="007E4084" w:rsidP="007E4084">
      <w:pPr>
        <w:pStyle w:val="NoSpacing"/>
        <w:jc w:val="center"/>
        <w:rPr>
          <w:rFonts w:ascii="Arial" w:hAnsi="Arial" w:cs="Arial"/>
          <w:sz w:val="28"/>
          <w:szCs w:val="28"/>
        </w:rPr>
      </w:pPr>
      <w:r w:rsidRPr="008E120E">
        <w:rPr>
          <w:rFonts w:ascii="Arial" w:hAnsi="Arial" w:cs="Arial"/>
          <w:sz w:val="28"/>
          <w:szCs w:val="28"/>
        </w:rPr>
        <w:t>Liste de contrôle des critères</w:t>
      </w:r>
      <w:r w:rsidR="00CF42E2" w:rsidRPr="008E120E">
        <w:rPr>
          <w:rStyle w:val="FootnoteReference"/>
          <w:rFonts w:ascii="Arial" w:hAnsi="Arial" w:cs="Arial"/>
          <w:sz w:val="28"/>
          <w:szCs w:val="28"/>
          <w:lang w:val="en" w:eastAsia="en-CA"/>
        </w:rPr>
        <w:footnoteReference w:id="1"/>
      </w:r>
    </w:p>
    <w:p w14:paraId="7FED62E7" w14:textId="77777777" w:rsidR="007E4084" w:rsidRPr="00881F68" w:rsidRDefault="007E4084" w:rsidP="007E4084">
      <w:pPr>
        <w:pStyle w:val="NoSpacing"/>
        <w:rPr>
          <w:rFonts w:ascii="Arial" w:hAnsi="Arial" w:cs="Arial"/>
          <w:sz w:val="24"/>
          <w:szCs w:val="24"/>
        </w:rPr>
      </w:pPr>
      <w:r w:rsidRPr="00881F68">
        <w:rPr>
          <w:rFonts w:ascii="Arial" w:hAnsi="Arial" w:cs="Arial"/>
          <w:sz w:val="24"/>
          <w:szCs w:val="24"/>
        </w:rPr>
        <w:t>Veuillez consulter cette liste de critères et apposer votre signature en bas de page pour reconnaître que vous avez lu et que vous vous conformerez à cet</w:t>
      </w:r>
      <w:r w:rsidR="00DE5595">
        <w:rPr>
          <w:rFonts w:ascii="Arial" w:hAnsi="Arial" w:cs="Arial"/>
          <w:sz w:val="24"/>
          <w:szCs w:val="24"/>
        </w:rPr>
        <w:t>te</w:t>
      </w:r>
      <w:r w:rsidRPr="00881F68">
        <w:rPr>
          <w:rFonts w:ascii="Arial" w:hAnsi="Arial" w:cs="Arial"/>
          <w:sz w:val="24"/>
          <w:szCs w:val="24"/>
        </w:rPr>
        <w:t xml:space="preserve"> ord</w:t>
      </w:r>
      <w:r w:rsidR="00CD0377" w:rsidRPr="00881F68">
        <w:rPr>
          <w:rFonts w:ascii="Arial" w:hAnsi="Arial" w:cs="Arial"/>
          <w:sz w:val="24"/>
          <w:szCs w:val="24"/>
        </w:rPr>
        <w:t>onnance</w:t>
      </w:r>
      <w:r w:rsidRPr="00881F68">
        <w:rPr>
          <w:rFonts w:ascii="Arial" w:hAnsi="Arial" w:cs="Arial"/>
          <w:sz w:val="24"/>
          <w:szCs w:val="24"/>
        </w:rPr>
        <w:t xml:space="preserve"> d</w:t>
      </w:r>
      <w:r w:rsidR="00280C1E" w:rsidRPr="00881F68">
        <w:rPr>
          <w:rFonts w:ascii="Arial" w:hAnsi="Arial" w:cs="Arial"/>
          <w:sz w:val="24"/>
          <w:szCs w:val="24"/>
        </w:rPr>
        <w:t>’</w:t>
      </w:r>
      <w:r w:rsidRPr="00881F68">
        <w:rPr>
          <w:rFonts w:ascii="Arial" w:hAnsi="Arial" w:cs="Arial"/>
          <w:sz w:val="24"/>
          <w:szCs w:val="24"/>
        </w:rPr>
        <w:t>exemption à tout moment.</w:t>
      </w:r>
    </w:p>
    <w:tbl>
      <w:tblPr>
        <w:tblW w:w="5462" w:type="pct"/>
        <w:tblCellSpacing w:w="0" w:type="dxa"/>
        <w:tblInd w:w="-292"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8"/>
        <w:gridCol w:w="4359"/>
        <w:gridCol w:w="4360"/>
        <w:gridCol w:w="1240"/>
      </w:tblGrid>
      <w:tr w:rsidR="007E4084" w:rsidRPr="00AB2B01" w14:paraId="517993C4" w14:textId="77777777" w:rsidTr="00B81625">
        <w:trPr>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hideMark/>
          </w:tcPr>
          <w:p w14:paraId="50F83E7E" w14:textId="77777777" w:rsidR="007E4084" w:rsidRPr="008E120E" w:rsidRDefault="007E4084" w:rsidP="0049239C">
            <w:pPr>
              <w:spacing w:after="0" w:line="240" w:lineRule="auto"/>
              <w:jc w:val="center"/>
              <w:rPr>
                <w:rFonts w:ascii="Arial" w:eastAsia="Times New Roman" w:hAnsi="Arial" w:cs="Arial"/>
                <w:b/>
                <w:bCs/>
                <w:color w:val="000000"/>
                <w:sz w:val="19"/>
                <w:szCs w:val="19"/>
              </w:rPr>
            </w:pPr>
            <w:r w:rsidRPr="00AB2B01">
              <w:rPr>
                <w:rFonts w:ascii="Arial" w:hAnsi="Arial" w:cs="Arial"/>
                <w:b/>
                <w:bCs/>
                <w:color w:val="000000"/>
                <w:sz w:val="28"/>
                <w:szCs w:val="19"/>
              </w:rPr>
              <w:t xml:space="preserve">Critères </w:t>
            </w:r>
          </w:p>
        </w:tc>
        <w:tc>
          <w:tcPr>
            <w:tcW w:w="555" w:type="pct"/>
            <w:tcBorders>
              <w:top w:val="outset" w:sz="6" w:space="0" w:color="auto"/>
              <w:left w:val="outset" w:sz="6" w:space="0" w:color="auto"/>
              <w:bottom w:val="outset" w:sz="6" w:space="0" w:color="auto"/>
              <w:right w:val="outset" w:sz="6" w:space="0" w:color="auto"/>
            </w:tcBorders>
            <w:vAlign w:val="center"/>
            <w:hideMark/>
          </w:tcPr>
          <w:p w14:paraId="5E823B04" w14:textId="77777777" w:rsidR="007E4084" w:rsidRPr="008E120E" w:rsidRDefault="007E4084" w:rsidP="007E4084">
            <w:pPr>
              <w:spacing w:after="0" w:line="240" w:lineRule="auto"/>
              <w:jc w:val="center"/>
              <w:rPr>
                <w:rFonts w:ascii="Arial" w:eastAsia="Times New Roman" w:hAnsi="Arial" w:cs="Arial"/>
                <w:b/>
                <w:bCs/>
                <w:color w:val="000000"/>
                <w:sz w:val="20"/>
                <w:szCs w:val="19"/>
              </w:rPr>
            </w:pPr>
            <w:r w:rsidRPr="00AB2B01">
              <w:rPr>
                <w:rFonts w:ascii="Arial" w:hAnsi="Arial" w:cs="Arial"/>
                <w:b/>
                <w:bCs/>
                <w:color w:val="000000"/>
                <w:sz w:val="20"/>
                <w:szCs w:val="19"/>
              </w:rPr>
              <w:t xml:space="preserve">Vérification  </w:t>
            </w:r>
          </w:p>
          <w:p w14:paraId="451F0116" w14:textId="77777777" w:rsidR="007E4084" w:rsidRPr="008E120E" w:rsidRDefault="007E4084" w:rsidP="007E4084">
            <w:pPr>
              <w:spacing w:after="0" w:line="240" w:lineRule="auto"/>
              <w:jc w:val="center"/>
              <w:rPr>
                <w:rFonts w:ascii="Arial" w:eastAsia="Times New Roman" w:hAnsi="Arial" w:cs="Arial"/>
                <w:b/>
                <w:bCs/>
                <w:color w:val="000000"/>
                <w:sz w:val="20"/>
                <w:szCs w:val="19"/>
              </w:rPr>
            </w:pPr>
            <w:r w:rsidRPr="00AB2B01">
              <w:rPr>
                <w:rFonts w:ascii="Arial" w:hAnsi="Arial" w:cs="Arial"/>
                <w:b/>
                <w:bCs/>
                <w:color w:val="000000"/>
                <w:sz w:val="20"/>
                <w:szCs w:val="19"/>
              </w:rPr>
              <w:t>(</w:t>
            </w:r>
            <w:r w:rsidRPr="00AB2B01">
              <w:rPr>
                <w:rFonts w:ascii="Segoe UI Symbol" w:hAnsi="Segoe UI Symbol" w:cs="Segoe UI Symbol"/>
                <w:b/>
                <w:bCs/>
                <w:color w:val="000000"/>
                <w:sz w:val="20"/>
                <w:szCs w:val="19"/>
              </w:rPr>
              <w:t>✓</w:t>
            </w:r>
            <w:r w:rsidRPr="00AB2B01">
              <w:rPr>
                <w:rFonts w:ascii="Arial" w:hAnsi="Arial" w:cs="Arial"/>
                <w:b/>
                <w:bCs/>
                <w:color w:val="000000"/>
                <w:sz w:val="20"/>
                <w:szCs w:val="19"/>
              </w:rPr>
              <w:t>)</w:t>
            </w:r>
          </w:p>
        </w:tc>
      </w:tr>
      <w:tr w:rsidR="007E4084" w:rsidRPr="00AB2B01" w14:paraId="1F49F2FD" w14:textId="77777777" w:rsidTr="00806B71">
        <w:trPr>
          <w:trHeight w:val="2539"/>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hideMark/>
          </w:tcPr>
          <w:p w14:paraId="402699D3" w14:textId="77777777" w:rsidR="00960245" w:rsidRPr="00AB2B01" w:rsidRDefault="0049239C" w:rsidP="007E4084">
            <w:pPr>
              <w:spacing w:after="0" w:line="240" w:lineRule="auto"/>
              <w:rPr>
                <w:rFonts w:ascii="Arial" w:hAnsi="Arial" w:cs="Arial"/>
                <w:b/>
                <w:bCs/>
                <w:color w:val="000000"/>
                <w:sz w:val="24"/>
                <w:szCs w:val="24"/>
              </w:rPr>
            </w:pPr>
            <w:r w:rsidRPr="00AB2B01">
              <w:rPr>
                <w:rFonts w:ascii="Arial" w:hAnsi="Arial" w:cs="Arial"/>
                <w:b/>
                <w:bCs/>
                <w:color w:val="000000"/>
                <w:sz w:val="24"/>
                <w:szCs w:val="24"/>
              </w:rPr>
              <w:t>Objet</w:t>
            </w:r>
          </w:p>
          <w:p w14:paraId="23E80267" w14:textId="77777777" w:rsidR="007E4084" w:rsidRPr="00881F68" w:rsidRDefault="007E4084" w:rsidP="008F6454">
            <w:pPr>
              <w:spacing w:after="173" w:line="240" w:lineRule="auto"/>
              <w:rPr>
                <w:rFonts w:ascii="Arial" w:eastAsia="Times New Roman" w:hAnsi="Arial" w:cs="Arial"/>
                <w:color w:val="000000"/>
                <w:sz w:val="24"/>
                <w:szCs w:val="24"/>
              </w:rPr>
            </w:pPr>
            <w:r w:rsidRPr="00AB2B01">
              <w:rPr>
                <w:rFonts w:ascii="Arial" w:hAnsi="Arial" w:cs="Arial"/>
                <w:sz w:val="24"/>
                <w:szCs w:val="24"/>
              </w:rPr>
              <w:t>L</w:t>
            </w:r>
            <w:r w:rsidR="00280C1E" w:rsidRPr="00AB2B01">
              <w:rPr>
                <w:rFonts w:ascii="Arial" w:hAnsi="Arial" w:cs="Arial"/>
                <w:sz w:val="24"/>
                <w:szCs w:val="24"/>
              </w:rPr>
              <w:t>’</w:t>
            </w:r>
            <w:r w:rsidRPr="00AB2B01">
              <w:rPr>
                <w:rFonts w:ascii="Arial" w:hAnsi="Arial" w:cs="Arial"/>
                <w:sz w:val="24"/>
                <w:szCs w:val="24"/>
              </w:rPr>
              <w:t>objectif de cette entreprise de programmation radiophonique est d</w:t>
            </w:r>
            <w:r w:rsidR="00636135" w:rsidRPr="00AB2B01">
              <w:rPr>
                <w:rFonts w:ascii="Arial" w:hAnsi="Arial" w:cs="Arial"/>
                <w:sz w:val="24"/>
                <w:szCs w:val="24"/>
              </w:rPr>
              <w:t>’offrir</w:t>
            </w:r>
            <w:r w:rsidRPr="00AB2B01">
              <w:rPr>
                <w:rFonts w:ascii="Arial" w:hAnsi="Arial" w:cs="Arial"/>
                <w:sz w:val="24"/>
                <w:szCs w:val="24"/>
              </w:rPr>
              <w:t xml:space="preserve"> une programmation radio qui reflète les intérêts et les besoins de la ou des collectivités autochtones qu</w:t>
            </w:r>
            <w:r w:rsidR="00280C1E" w:rsidRPr="00AB2B01">
              <w:rPr>
                <w:rFonts w:ascii="Arial" w:hAnsi="Arial" w:cs="Arial"/>
                <w:sz w:val="24"/>
                <w:szCs w:val="24"/>
              </w:rPr>
              <w:t>’</w:t>
            </w:r>
            <w:r w:rsidRPr="00AB2B01">
              <w:rPr>
                <w:rFonts w:ascii="Arial" w:hAnsi="Arial" w:cs="Arial"/>
                <w:sz w:val="24"/>
                <w:szCs w:val="24"/>
              </w:rPr>
              <w:t xml:space="preserve">elle dessert, et qui leur est précisément destinée. Cette entreprise a un rôle distinct pour favoriser le développement des cultures autochtones et, </w:t>
            </w:r>
            <w:r w:rsidR="00CD0377" w:rsidRPr="00AB2B01">
              <w:rPr>
                <w:rFonts w:ascii="Arial" w:hAnsi="Arial" w:cs="Arial"/>
                <w:sz w:val="24"/>
                <w:szCs w:val="24"/>
              </w:rPr>
              <w:t>si</w:t>
            </w:r>
            <w:r w:rsidRPr="00AB2B01">
              <w:rPr>
                <w:rFonts w:ascii="Arial" w:hAnsi="Arial" w:cs="Arial"/>
                <w:sz w:val="24"/>
                <w:szCs w:val="24"/>
              </w:rPr>
              <w:t xml:space="preserve"> possible, la préservation des langues ancestrales. Cette entreprise diffuse </w:t>
            </w:r>
            <w:r w:rsidR="00512B76" w:rsidRPr="00AB2B01">
              <w:rPr>
                <w:rFonts w:ascii="Arial" w:hAnsi="Arial" w:cs="Arial"/>
                <w:sz w:val="24"/>
                <w:szCs w:val="24"/>
              </w:rPr>
              <w:t>la programmation</w:t>
            </w:r>
            <w:r w:rsidRPr="00AB2B01">
              <w:rPr>
                <w:rFonts w:ascii="Arial" w:hAnsi="Arial" w:cs="Arial"/>
                <w:sz w:val="24"/>
                <w:szCs w:val="24"/>
              </w:rPr>
              <w:t xml:space="preserve"> dans n</w:t>
            </w:r>
            <w:r w:rsidR="00280C1E" w:rsidRPr="00AB2B01">
              <w:rPr>
                <w:rFonts w:ascii="Arial" w:hAnsi="Arial" w:cs="Arial"/>
                <w:sz w:val="24"/>
                <w:szCs w:val="24"/>
              </w:rPr>
              <w:t>’</w:t>
            </w:r>
            <w:r w:rsidRPr="00AB2B01">
              <w:rPr>
                <w:rFonts w:ascii="Arial" w:hAnsi="Arial" w:cs="Arial"/>
                <w:sz w:val="24"/>
                <w:szCs w:val="24"/>
              </w:rPr>
              <w:t xml:space="preserve">importe quelle langue autochtone parlée au Canada, </w:t>
            </w:r>
            <w:r w:rsidR="00AB3E93" w:rsidRPr="00AB2B01">
              <w:rPr>
                <w:rFonts w:ascii="Arial" w:hAnsi="Arial" w:cs="Arial"/>
                <w:sz w:val="24"/>
                <w:szCs w:val="24"/>
              </w:rPr>
              <w:t xml:space="preserve">ou </w:t>
            </w:r>
            <w:r w:rsidRPr="00AB2B01">
              <w:rPr>
                <w:rFonts w:ascii="Arial" w:hAnsi="Arial" w:cs="Arial"/>
                <w:sz w:val="24"/>
                <w:szCs w:val="24"/>
              </w:rPr>
              <w:t xml:space="preserve">en anglais </w:t>
            </w:r>
            <w:r w:rsidR="00AB3E93" w:rsidRPr="00AB2B01">
              <w:rPr>
                <w:rFonts w:ascii="Arial" w:hAnsi="Arial" w:cs="Arial"/>
                <w:sz w:val="24"/>
                <w:szCs w:val="24"/>
              </w:rPr>
              <w:t>et/</w:t>
            </w:r>
            <w:r w:rsidRPr="00AB2B01">
              <w:rPr>
                <w:rFonts w:ascii="Arial" w:hAnsi="Arial" w:cs="Arial"/>
                <w:sz w:val="24"/>
                <w:szCs w:val="24"/>
              </w:rPr>
              <w:t xml:space="preserve">ou en français, et fait </w:t>
            </w:r>
            <w:r w:rsidR="00CD0377" w:rsidRPr="00AB2B01">
              <w:rPr>
                <w:rFonts w:ascii="Arial" w:hAnsi="Arial" w:cs="Arial"/>
                <w:sz w:val="24"/>
                <w:szCs w:val="24"/>
              </w:rPr>
              <w:t>appel dans toute la mesure du</w:t>
            </w:r>
            <w:r w:rsidRPr="00AB2B01">
              <w:rPr>
                <w:rFonts w:ascii="Arial" w:hAnsi="Arial" w:cs="Arial"/>
                <w:sz w:val="24"/>
                <w:szCs w:val="24"/>
              </w:rPr>
              <w:t xml:space="preserve"> possible </w:t>
            </w:r>
            <w:r w:rsidR="00026F16" w:rsidRPr="00AB2B01">
              <w:rPr>
                <w:rFonts w:ascii="Arial" w:hAnsi="Arial" w:cs="Arial"/>
                <w:sz w:val="24"/>
                <w:szCs w:val="24"/>
              </w:rPr>
              <w:t>à des</w:t>
            </w:r>
            <w:r w:rsidRPr="00AB2B01">
              <w:rPr>
                <w:rFonts w:ascii="Arial" w:hAnsi="Arial" w:cs="Arial"/>
                <w:sz w:val="24"/>
                <w:szCs w:val="24"/>
              </w:rPr>
              <w:t xml:space="preserve"> ressources créatives autochtones dans la création et la présentation de </w:t>
            </w:r>
            <w:r w:rsidR="009C0D4D" w:rsidRPr="00AB2B01">
              <w:rPr>
                <w:rFonts w:ascii="Arial" w:hAnsi="Arial" w:cs="Arial"/>
                <w:sz w:val="24"/>
                <w:szCs w:val="24"/>
              </w:rPr>
              <w:t xml:space="preserve">la </w:t>
            </w:r>
            <w:r w:rsidRPr="00AB2B01">
              <w:rPr>
                <w:rFonts w:ascii="Arial" w:hAnsi="Arial" w:cs="Arial"/>
                <w:sz w:val="24"/>
                <w:szCs w:val="24"/>
              </w:rPr>
              <w:t>programm</w:t>
            </w:r>
            <w:r w:rsidR="00AB3E93" w:rsidRPr="00AB2B01">
              <w:rPr>
                <w:rFonts w:ascii="Arial" w:hAnsi="Arial" w:cs="Arial"/>
                <w:sz w:val="24"/>
                <w:szCs w:val="24"/>
              </w:rPr>
              <w:t>ation</w:t>
            </w:r>
            <w:r w:rsidRPr="00AB2B01">
              <w:rPr>
                <w:rFonts w:ascii="Arial" w:hAnsi="Arial" w:cs="Arial"/>
                <w:sz w:val="24"/>
                <w:szCs w:val="24"/>
              </w:rPr>
              <w:t>.</w:t>
            </w:r>
          </w:p>
        </w:tc>
        <w:tc>
          <w:tcPr>
            <w:tcW w:w="555" w:type="pct"/>
            <w:tcBorders>
              <w:top w:val="outset" w:sz="6" w:space="0" w:color="auto"/>
              <w:left w:val="outset" w:sz="6" w:space="0" w:color="auto"/>
              <w:bottom w:val="outset" w:sz="6" w:space="0" w:color="auto"/>
              <w:right w:val="outset" w:sz="6" w:space="0" w:color="auto"/>
            </w:tcBorders>
            <w:vAlign w:val="center"/>
            <w:hideMark/>
          </w:tcPr>
          <w:p w14:paraId="16B0FF97" w14:textId="77777777" w:rsidR="007E4084" w:rsidRPr="00881F68" w:rsidRDefault="007E4084" w:rsidP="007E4084">
            <w:pPr>
              <w:spacing w:after="0" w:line="240" w:lineRule="auto"/>
              <w:jc w:val="center"/>
              <w:rPr>
                <w:rFonts w:ascii="Arial" w:eastAsia="Times New Roman" w:hAnsi="Arial" w:cs="Arial"/>
                <w:color w:val="000000"/>
                <w:sz w:val="20"/>
                <w:szCs w:val="19"/>
              </w:rPr>
            </w:pPr>
            <w:r w:rsidRPr="00AB2B01">
              <w:rPr>
                <w:rFonts w:ascii="Arial" w:hAnsi="Arial" w:cs="Arial"/>
                <w:color w:val="000000"/>
                <w:sz w:val="24"/>
                <w:szCs w:val="19"/>
              </w:rPr>
              <w:sym w:font="Wingdings" w:char="F0A8"/>
            </w:r>
          </w:p>
        </w:tc>
      </w:tr>
      <w:tr w:rsidR="007E4084" w:rsidRPr="00AB2B01" w14:paraId="5E599C03" w14:textId="77777777" w:rsidTr="00B81625">
        <w:trPr>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hideMark/>
          </w:tcPr>
          <w:p w14:paraId="72FB910D" w14:textId="77777777" w:rsidR="007E4084" w:rsidRPr="008E120E" w:rsidRDefault="007E4084" w:rsidP="007E4084">
            <w:pPr>
              <w:spacing w:after="0" w:line="240" w:lineRule="auto"/>
              <w:rPr>
                <w:rFonts w:ascii="Arial" w:eastAsia="Times New Roman" w:hAnsi="Arial" w:cs="Arial"/>
                <w:b/>
                <w:bCs/>
                <w:color w:val="000000"/>
                <w:sz w:val="24"/>
                <w:szCs w:val="24"/>
              </w:rPr>
            </w:pPr>
            <w:r w:rsidRPr="00AB2B01">
              <w:rPr>
                <w:rFonts w:ascii="Arial" w:hAnsi="Arial" w:cs="Arial"/>
                <w:b/>
                <w:bCs/>
                <w:color w:val="000000"/>
                <w:sz w:val="24"/>
                <w:szCs w:val="24"/>
              </w:rPr>
              <w:t>Description générale</w:t>
            </w:r>
          </w:p>
          <w:p w14:paraId="37F881F4" w14:textId="77777777" w:rsidR="007E4084" w:rsidRPr="00881F68" w:rsidRDefault="007E4084" w:rsidP="007E4084">
            <w:pPr>
              <w:spacing w:after="0" w:line="240" w:lineRule="auto"/>
              <w:rPr>
                <w:rFonts w:ascii="Arial" w:eastAsia="Times New Roman" w:hAnsi="Arial" w:cs="Arial"/>
                <w:bCs/>
                <w:color w:val="000000"/>
                <w:sz w:val="24"/>
                <w:szCs w:val="24"/>
                <w:lang w:val="en" w:eastAsia="en-CA"/>
              </w:rPr>
            </w:pPr>
          </w:p>
          <w:p w14:paraId="539E4C93" w14:textId="77777777" w:rsidR="007E4084" w:rsidRPr="00881F68" w:rsidRDefault="00445325">
            <w:pPr>
              <w:pStyle w:val="ListParagraph"/>
              <w:keepLines/>
              <w:numPr>
                <w:ilvl w:val="0"/>
                <w:numId w:val="2"/>
              </w:numPr>
              <w:spacing w:after="0" w:line="240" w:lineRule="auto"/>
              <w:rPr>
                <w:rFonts w:ascii="Arial" w:eastAsia="Times New Roman" w:hAnsi="Arial" w:cs="Arial"/>
                <w:color w:val="000000"/>
                <w:sz w:val="24"/>
                <w:szCs w:val="24"/>
              </w:rPr>
            </w:pPr>
            <w:r w:rsidRPr="00AB2B01">
              <w:rPr>
                <w:rFonts w:ascii="Arial" w:hAnsi="Arial" w:cs="Arial"/>
                <w:color w:val="000000"/>
                <w:sz w:val="24"/>
                <w:szCs w:val="24"/>
                <w:lang w:val="fr-FR"/>
              </w:rPr>
              <w:t>L’entreprise est possédée et contrôlée par un organisme sans but lucratif dont la structure permet à la population autochtone de la région desservie de faire partie du conseil d’administration.</w:t>
            </w:r>
          </w:p>
        </w:tc>
        <w:tc>
          <w:tcPr>
            <w:tcW w:w="555" w:type="pct"/>
            <w:tcBorders>
              <w:top w:val="outset" w:sz="6" w:space="0" w:color="auto"/>
              <w:left w:val="outset" w:sz="6" w:space="0" w:color="auto"/>
              <w:bottom w:val="outset" w:sz="6" w:space="0" w:color="auto"/>
              <w:right w:val="outset" w:sz="6" w:space="0" w:color="auto"/>
            </w:tcBorders>
            <w:vAlign w:val="center"/>
            <w:hideMark/>
          </w:tcPr>
          <w:p w14:paraId="7AEC828F" w14:textId="77777777" w:rsidR="007E4084" w:rsidRPr="00881F68" w:rsidRDefault="007E4084" w:rsidP="007E4084">
            <w:pPr>
              <w:spacing w:after="0" w:line="240" w:lineRule="auto"/>
              <w:jc w:val="center"/>
              <w:rPr>
                <w:rFonts w:ascii="Arial" w:eastAsia="Times New Roman" w:hAnsi="Arial" w:cs="Arial"/>
                <w:color w:val="000000"/>
                <w:sz w:val="20"/>
                <w:szCs w:val="19"/>
              </w:rPr>
            </w:pPr>
            <w:r w:rsidRPr="00AB2B01">
              <w:rPr>
                <w:rFonts w:ascii="Arial" w:hAnsi="Arial" w:cs="Arial"/>
                <w:color w:val="000000"/>
                <w:sz w:val="24"/>
                <w:szCs w:val="19"/>
              </w:rPr>
              <w:sym w:font="Wingdings" w:char="F0A8"/>
            </w:r>
          </w:p>
        </w:tc>
      </w:tr>
      <w:tr w:rsidR="007E4084" w:rsidRPr="00AB2B01" w14:paraId="7D6CA567" w14:textId="77777777" w:rsidTr="00B81625">
        <w:trPr>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tcPr>
          <w:p w14:paraId="2EC306DE" w14:textId="77777777" w:rsidR="007E4084" w:rsidRPr="00881F68" w:rsidRDefault="00445325" w:rsidP="007B7BDA">
            <w:pPr>
              <w:pStyle w:val="ListParagraph"/>
              <w:numPr>
                <w:ilvl w:val="0"/>
                <w:numId w:val="2"/>
              </w:numPr>
              <w:spacing w:after="0" w:line="240" w:lineRule="auto"/>
              <w:rPr>
                <w:rFonts w:ascii="Arial" w:eastAsia="Times New Roman" w:hAnsi="Arial" w:cs="Arial"/>
                <w:color w:val="000000"/>
                <w:sz w:val="24"/>
                <w:szCs w:val="24"/>
              </w:rPr>
            </w:pPr>
            <w:r w:rsidRPr="00AB2B01">
              <w:rPr>
                <w:rFonts w:ascii="Arial" w:hAnsi="Arial" w:cs="Arial"/>
                <w:color w:val="000000"/>
                <w:sz w:val="24"/>
                <w:szCs w:val="24"/>
                <w:lang w:val="fr-FR"/>
              </w:rPr>
              <w:t>L’entreprise n’a pas pour but premier d’offrir un service de programmation à caractère religieux.</w:t>
            </w:r>
          </w:p>
        </w:tc>
        <w:tc>
          <w:tcPr>
            <w:tcW w:w="555" w:type="pct"/>
            <w:tcBorders>
              <w:top w:val="outset" w:sz="6" w:space="0" w:color="auto"/>
              <w:left w:val="outset" w:sz="6" w:space="0" w:color="auto"/>
              <w:bottom w:val="outset" w:sz="6" w:space="0" w:color="auto"/>
              <w:right w:val="outset" w:sz="6" w:space="0" w:color="auto"/>
            </w:tcBorders>
            <w:vAlign w:val="center"/>
          </w:tcPr>
          <w:p w14:paraId="0AEB3C15"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tc>
      </w:tr>
      <w:tr w:rsidR="007E4084" w:rsidRPr="00AB2B01" w14:paraId="10C18DAF" w14:textId="77777777" w:rsidTr="00B81625">
        <w:trPr>
          <w:trHeight w:val="1626"/>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tcPr>
          <w:p w14:paraId="4C124DF6" w14:textId="77777777" w:rsidR="007E4084" w:rsidRPr="00881F68" w:rsidRDefault="00445325" w:rsidP="0007235F">
            <w:pPr>
              <w:pStyle w:val="ListParagraph"/>
              <w:numPr>
                <w:ilvl w:val="0"/>
                <w:numId w:val="2"/>
              </w:numPr>
              <w:spacing w:before="100" w:beforeAutospacing="1" w:after="100" w:afterAutospacing="1" w:line="240" w:lineRule="auto"/>
              <w:rPr>
                <w:rFonts w:ascii="Arial" w:eastAsia="Times New Roman" w:hAnsi="Arial" w:cs="Arial"/>
                <w:color w:val="000000"/>
                <w:sz w:val="24"/>
                <w:szCs w:val="24"/>
              </w:rPr>
            </w:pPr>
            <w:r w:rsidRPr="00881F68">
              <w:rPr>
                <w:rFonts w:ascii="Arial" w:eastAsia="Times New Roman" w:hAnsi="Arial" w:cs="Arial"/>
                <w:sz w:val="24"/>
                <w:szCs w:val="24"/>
                <w:lang w:val="fr-FR" w:eastAsia="en-CA"/>
              </w:rPr>
              <w:t xml:space="preserve">Aucune entreprise de programmation de radio AM, FM ou numérique commerciale ni aucune entreprise de distribution de radiocommunication par liens terrestres distribuant la programmation d’une entreprise de radio commerciale n’est autorisée à être exploitée dans la zone géographique de l’entreprise ou dans une partie de cette zone située à l’intérieur : a) du périmètre de rayonnement de jour de 5 millivolts par mètre, dans le cas d’une station AM autochtone; ou b) du périmètre de rayonnement de 500 microvolts par mètre, dans le cas d’une station FM autochtone. Pour plus de clarté, périmètre de rayonnement signifie, dans le cas de chaque émetteur, le périmètre de rayonnement indiqué sur la carte la plus récente représentant la station et publiée par </w:t>
            </w:r>
            <w:r w:rsidR="00E23562" w:rsidRPr="00881F68">
              <w:rPr>
                <w:rFonts w:ascii="Arial" w:eastAsia="Times New Roman" w:hAnsi="Arial" w:cs="Arial"/>
                <w:sz w:val="24"/>
                <w:szCs w:val="24"/>
                <w:lang w:val="fr-FR" w:eastAsia="en-CA"/>
              </w:rPr>
              <w:t xml:space="preserve">le </w:t>
            </w:r>
            <w:proofErr w:type="spellStart"/>
            <w:r w:rsidR="00504EEE" w:rsidRPr="00881F68">
              <w:rPr>
                <w:rFonts w:ascii="Arial" w:eastAsia="Times New Roman" w:hAnsi="Arial" w:cs="Arial"/>
                <w:sz w:val="24"/>
                <w:szCs w:val="24"/>
                <w:lang w:val="fr-FR" w:eastAsia="en-CA"/>
              </w:rPr>
              <w:t>minist</w:t>
            </w:r>
            <w:proofErr w:type="spellEnd"/>
            <w:r w:rsidR="00CF6A67" w:rsidRPr="00881F68">
              <w:rPr>
                <w:rFonts w:ascii="Arial" w:eastAsia="Times New Roman" w:hAnsi="Arial" w:cs="Arial"/>
                <w:sz w:val="24"/>
                <w:szCs w:val="24"/>
                <w:lang w:eastAsia="en-CA"/>
              </w:rPr>
              <w:t>è</w:t>
            </w:r>
            <w:r w:rsidR="00504EEE" w:rsidRPr="00881F68">
              <w:rPr>
                <w:rFonts w:ascii="Arial" w:eastAsia="Times New Roman" w:hAnsi="Arial" w:cs="Arial"/>
                <w:sz w:val="24"/>
                <w:szCs w:val="24"/>
                <w:lang w:val="fr-FR" w:eastAsia="en-CA"/>
              </w:rPr>
              <w:t xml:space="preserve">re de </w:t>
            </w:r>
            <w:r w:rsidR="0007235F" w:rsidRPr="0007235F">
              <w:rPr>
                <w:rFonts w:ascii="Arial" w:eastAsia="Times New Roman" w:hAnsi="Arial" w:cs="Arial"/>
                <w:sz w:val="24"/>
                <w:szCs w:val="24"/>
                <w:lang w:val="fr-FR" w:eastAsia="en-CA"/>
              </w:rPr>
              <w:t>l’Industrie</w:t>
            </w:r>
            <w:r w:rsidR="0030418D" w:rsidRPr="00AB2B01">
              <w:rPr>
                <w:rFonts w:ascii="Arial" w:hAnsi="Arial" w:cs="Arial"/>
                <w:color w:val="000000"/>
                <w:sz w:val="24"/>
                <w:szCs w:val="24"/>
              </w:rPr>
              <w:t xml:space="preserve"> </w:t>
            </w:r>
            <w:r w:rsidR="00CF6A67" w:rsidRPr="00AB2B01">
              <w:rPr>
                <w:rFonts w:ascii="Arial" w:hAnsi="Arial" w:cs="Arial"/>
                <w:color w:val="000000"/>
                <w:sz w:val="24"/>
                <w:szCs w:val="24"/>
              </w:rPr>
              <w:t>(ISDE</w:t>
            </w:r>
            <w:r w:rsidR="00504EEE" w:rsidRPr="00AB2B01">
              <w:rPr>
                <w:rFonts w:ascii="Arial" w:hAnsi="Arial" w:cs="Arial"/>
                <w:color w:val="000000"/>
                <w:sz w:val="24"/>
                <w:szCs w:val="24"/>
              </w:rPr>
              <w:t>)</w:t>
            </w:r>
            <w:r w:rsidRPr="00AB2B01">
              <w:rPr>
                <w:rFonts w:ascii="Arial" w:hAnsi="Arial" w:cs="Arial"/>
                <w:color w:val="000000"/>
                <w:sz w:val="24"/>
                <w:szCs w:val="24"/>
              </w:rPr>
              <w:t>.</w:t>
            </w:r>
          </w:p>
        </w:tc>
        <w:tc>
          <w:tcPr>
            <w:tcW w:w="555" w:type="pct"/>
            <w:tcBorders>
              <w:top w:val="outset" w:sz="6" w:space="0" w:color="auto"/>
              <w:left w:val="outset" w:sz="6" w:space="0" w:color="auto"/>
              <w:bottom w:val="outset" w:sz="6" w:space="0" w:color="auto"/>
              <w:right w:val="outset" w:sz="6" w:space="0" w:color="auto"/>
            </w:tcBorders>
            <w:vAlign w:val="center"/>
          </w:tcPr>
          <w:p w14:paraId="7545C5C8"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tc>
      </w:tr>
      <w:tr w:rsidR="007E4084" w:rsidRPr="00AB2B01" w14:paraId="52BD9B2B" w14:textId="77777777" w:rsidTr="00424BFA">
        <w:trPr>
          <w:trHeight w:val="634"/>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tcPr>
          <w:p w14:paraId="6C652825" w14:textId="77777777" w:rsidR="007E4084" w:rsidRPr="00881F68" w:rsidRDefault="00445325" w:rsidP="00A20717">
            <w:pPr>
              <w:pStyle w:val="ListParagraph"/>
              <w:numPr>
                <w:ilvl w:val="0"/>
                <w:numId w:val="7"/>
              </w:numPr>
              <w:spacing w:before="100" w:beforeAutospacing="1" w:after="100" w:afterAutospacing="1" w:line="240" w:lineRule="auto"/>
              <w:rPr>
                <w:rFonts w:ascii="Arial" w:eastAsia="Times New Roman" w:hAnsi="Arial" w:cs="Arial"/>
                <w:color w:val="000000"/>
                <w:sz w:val="24"/>
                <w:szCs w:val="24"/>
              </w:rPr>
            </w:pPr>
            <w:r w:rsidRPr="00881F68">
              <w:rPr>
                <w:rFonts w:ascii="Arial" w:eastAsia="Times New Roman" w:hAnsi="Arial" w:cs="Arial"/>
                <w:sz w:val="24"/>
                <w:szCs w:val="24"/>
                <w:lang w:val="fr-FR" w:eastAsia="en-CA"/>
              </w:rPr>
              <w:lastRenderedPageBreak/>
              <w:t>Il ne serait pas interdit au Conseil d’attribuer une licence à l’entreprise en vertu d’une Loi du Parlement, des</w:t>
            </w:r>
            <w:r w:rsidRPr="00881F68">
              <w:rPr>
                <w:rFonts w:ascii="Arial" w:eastAsia="Times New Roman" w:hAnsi="Arial" w:cs="Arial"/>
                <w:i/>
                <w:iCs/>
                <w:sz w:val="24"/>
                <w:szCs w:val="24"/>
                <w:lang w:val="fr-FR" w:eastAsia="en-CA"/>
              </w:rPr>
              <w:t xml:space="preserve"> Instructions au CRTC (Inadmissibilité de non-Canadiens)</w:t>
            </w:r>
            <w:r w:rsidRPr="00881F68">
              <w:rPr>
                <w:rFonts w:ascii="Arial" w:eastAsia="Times New Roman" w:hAnsi="Arial" w:cs="Arial"/>
                <w:sz w:val="24"/>
                <w:szCs w:val="24"/>
                <w:lang w:val="fr-FR" w:eastAsia="en-CA"/>
              </w:rPr>
              <w:t>, des</w:t>
            </w:r>
            <w:r w:rsidRPr="00881F68">
              <w:rPr>
                <w:rFonts w:ascii="Arial" w:eastAsia="Times New Roman" w:hAnsi="Arial" w:cs="Arial"/>
                <w:i/>
                <w:iCs/>
                <w:sz w:val="24"/>
                <w:szCs w:val="24"/>
                <w:lang w:val="fr-FR" w:eastAsia="en-CA"/>
              </w:rPr>
              <w:t xml:space="preserve"> Instructions au CRTC (Inadmissibilité aux licences de radiodiffusion)</w:t>
            </w:r>
            <w:r w:rsidRPr="00881F68">
              <w:rPr>
                <w:rFonts w:ascii="Arial" w:eastAsia="Times New Roman" w:hAnsi="Arial" w:cs="Arial"/>
                <w:sz w:val="24"/>
                <w:szCs w:val="24"/>
                <w:lang w:val="fr-FR" w:eastAsia="en-CA"/>
              </w:rPr>
              <w:t xml:space="preserve"> ou de toute autre instruction donnée au Conseil par le gouverneur en conseil.</w:t>
            </w:r>
          </w:p>
        </w:tc>
        <w:tc>
          <w:tcPr>
            <w:tcW w:w="555" w:type="pct"/>
            <w:tcBorders>
              <w:top w:val="outset" w:sz="6" w:space="0" w:color="auto"/>
              <w:left w:val="outset" w:sz="6" w:space="0" w:color="auto"/>
              <w:bottom w:val="outset" w:sz="6" w:space="0" w:color="auto"/>
              <w:right w:val="outset" w:sz="6" w:space="0" w:color="auto"/>
            </w:tcBorders>
            <w:vAlign w:val="center"/>
          </w:tcPr>
          <w:p w14:paraId="7FC20EC5"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tc>
      </w:tr>
      <w:tr w:rsidR="007E4084" w:rsidRPr="00AB2B01" w14:paraId="08D616B8" w14:textId="77777777" w:rsidTr="00552EF9">
        <w:trPr>
          <w:trHeight w:val="1485"/>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tcPr>
          <w:p w14:paraId="4EF6A759" w14:textId="77777777" w:rsidR="007E4084" w:rsidRPr="00881F68" w:rsidRDefault="00445325" w:rsidP="00A20717">
            <w:pPr>
              <w:pStyle w:val="ListParagraph"/>
              <w:numPr>
                <w:ilvl w:val="0"/>
                <w:numId w:val="7"/>
              </w:numPr>
              <w:spacing w:before="100" w:beforeAutospacing="1" w:after="100" w:afterAutospacing="1" w:line="240" w:lineRule="auto"/>
              <w:rPr>
                <w:rFonts w:ascii="Arial" w:eastAsia="Times New Roman" w:hAnsi="Arial" w:cs="Arial"/>
                <w:bCs/>
                <w:color w:val="000000"/>
                <w:sz w:val="24"/>
                <w:szCs w:val="24"/>
              </w:rPr>
            </w:pPr>
            <w:r w:rsidRPr="00881F68">
              <w:rPr>
                <w:rFonts w:ascii="Arial" w:eastAsia="Times New Roman" w:hAnsi="Arial" w:cs="Arial"/>
                <w:sz w:val="24"/>
                <w:szCs w:val="24"/>
                <w:lang w:val="fr-FR" w:eastAsia="en-CA"/>
              </w:rPr>
              <w:t xml:space="preserve">La programmation de l’entreprise se conforme aux lignes directrices relatives à la représentation non sexiste des personnes exposées dans le </w:t>
            </w:r>
            <w:r w:rsidRPr="00881F68">
              <w:rPr>
                <w:rFonts w:ascii="Arial" w:eastAsia="Times New Roman" w:hAnsi="Arial" w:cs="Arial"/>
                <w:i/>
                <w:iCs/>
                <w:sz w:val="24"/>
                <w:szCs w:val="24"/>
                <w:lang w:val="fr-FR" w:eastAsia="en-CA"/>
              </w:rPr>
              <w:t>Code sur la représentation</w:t>
            </w:r>
            <w:r w:rsidRPr="00881F68">
              <w:rPr>
                <w:rFonts w:ascii="Arial" w:eastAsia="Times New Roman" w:hAnsi="Arial" w:cs="Arial"/>
                <w:sz w:val="24"/>
                <w:szCs w:val="24"/>
                <w:lang w:val="fr-FR" w:eastAsia="en-CA"/>
              </w:rPr>
              <w:t xml:space="preserve"> équitable de l’Association canadienne des radiodiffuseurs (ACR), ainsi qu’aux dispositions du </w:t>
            </w:r>
            <w:r w:rsidRPr="00881F68">
              <w:rPr>
                <w:rFonts w:ascii="Arial" w:eastAsia="Times New Roman" w:hAnsi="Arial" w:cs="Arial"/>
                <w:i/>
                <w:iCs/>
                <w:sz w:val="24"/>
                <w:szCs w:val="24"/>
                <w:lang w:val="fr-FR" w:eastAsia="en-CA"/>
              </w:rPr>
              <w:t>Code de la publicité radiotélévisée destinée aux enfants</w:t>
            </w:r>
            <w:r w:rsidRPr="00881F68">
              <w:rPr>
                <w:rFonts w:ascii="Arial" w:eastAsia="Times New Roman" w:hAnsi="Arial" w:cs="Arial"/>
                <w:sz w:val="24"/>
                <w:szCs w:val="24"/>
                <w:lang w:val="fr-FR" w:eastAsia="en-CA"/>
              </w:rPr>
              <w:t xml:space="preserve"> de l’ACR, telles que modifiées de temps à autre et approuvées par le Conseil.</w:t>
            </w:r>
          </w:p>
        </w:tc>
        <w:tc>
          <w:tcPr>
            <w:tcW w:w="555" w:type="pct"/>
            <w:tcBorders>
              <w:top w:val="outset" w:sz="6" w:space="0" w:color="auto"/>
              <w:left w:val="outset" w:sz="6" w:space="0" w:color="auto"/>
              <w:bottom w:val="outset" w:sz="6" w:space="0" w:color="auto"/>
              <w:right w:val="outset" w:sz="6" w:space="0" w:color="auto"/>
            </w:tcBorders>
            <w:vAlign w:val="center"/>
          </w:tcPr>
          <w:p w14:paraId="677EDC4B"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tc>
      </w:tr>
      <w:tr w:rsidR="007E4084" w:rsidRPr="00AB2B01" w14:paraId="28009028" w14:textId="77777777" w:rsidTr="00B81625">
        <w:trPr>
          <w:trHeight w:val="681"/>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tcPr>
          <w:p w14:paraId="183252C9" w14:textId="77777777" w:rsidR="007E4084" w:rsidRPr="00881F68" w:rsidRDefault="007C3988" w:rsidP="00855CDC">
            <w:pPr>
              <w:pStyle w:val="ListParagraph"/>
              <w:numPr>
                <w:ilvl w:val="0"/>
                <w:numId w:val="7"/>
              </w:numPr>
              <w:rPr>
                <w:rFonts w:ascii="Arial" w:hAnsi="Arial" w:cs="Arial"/>
                <w:bCs/>
                <w:sz w:val="24"/>
                <w:szCs w:val="24"/>
              </w:rPr>
            </w:pPr>
            <w:r w:rsidRPr="00AB2B01">
              <w:rPr>
                <w:rFonts w:ascii="Arial" w:hAnsi="Arial" w:cs="Arial"/>
                <w:color w:val="000000"/>
                <w:sz w:val="24"/>
                <w:szCs w:val="24"/>
                <w:lang w:val="fr-FR"/>
              </w:rPr>
              <w:t>L’entreprise respecte les exigences techniques et a obtenu les autorisations ou certificats prescrits</w:t>
            </w:r>
            <w:r w:rsidR="001654FB" w:rsidRPr="00AB2B01">
              <w:rPr>
                <w:rFonts w:ascii="Arial" w:hAnsi="Arial" w:cs="Arial"/>
                <w:color w:val="000000"/>
                <w:sz w:val="24"/>
                <w:szCs w:val="24"/>
                <w:lang w:val="fr-FR"/>
              </w:rPr>
              <w:t xml:space="preserve"> par ISDE</w:t>
            </w:r>
            <w:r w:rsidRPr="00AB2B01">
              <w:rPr>
                <w:rFonts w:ascii="Arial" w:hAnsi="Arial" w:cs="Arial"/>
                <w:color w:val="000000"/>
                <w:sz w:val="24"/>
                <w:szCs w:val="24"/>
                <w:lang w:val="fr-FR"/>
              </w:rPr>
              <w:t>.</w:t>
            </w:r>
          </w:p>
        </w:tc>
        <w:tc>
          <w:tcPr>
            <w:tcW w:w="555" w:type="pct"/>
            <w:tcBorders>
              <w:top w:val="outset" w:sz="6" w:space="0" w:color="auto"/>
              <w:left w:val="outset" w:sz="6" w:space="0" w:color="auto"/>
              <w:bottom w:val="outset" w:sz="6" w:space="0" w:color="auto"/>
              <w:right w:val="outset" w:sz="6" w:space="0" w:color="auto"/>
            </w:tcBorders>
            <w:vAlign w:val="center"/>
          </w:tcPr>
          <w:p w14:paraId="5D9E9680"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tc>
      </w:tr>
      <w:tr w:rsidR="007E4084" w:rsidRPr="00AB2B01" w14:paraId="640A5586" w14:textId="77777777" w:rsidTr="00B81625">
        <w:trPr>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hideMark/>
          </w:tcPr>
          <w:p w14:paraId="38A71856" w14:textId="77777777" w:rsidR="007E4084" w:rsidRPr="008E120E" w:rsidRDefault="007E4084" w:rsidP="00B81625">
            <w:pPr>
              <w:spacing w:after="120" w:line="240" w:lineRule="auto"/>
              <w:outlineLvl w:val="4"/>
              <w:rPr>
                <w:rFonts w:ascii="Arial" w:eastAsia="Times New Roman" w:hAnsi="Arial" w:cs="Arial"/>
                <w:b/>
                <w:bCs/>
                <w:sz w:val="24"/>
                <w:szCs w:val="24"/>
              </w:rPr>
            </w:pPr>
            <w:r w:rsidRPr="00AB2B01">
              <w:rPr>
                <w:rFonts w:ascii="Arial" w:hAnsi="Arial" w:cs="Arial"/>
                <w:b/>
                <w:bCs/>
                <w:sz w:val="24"/>
                <w:szCs w:val="24"/>
              </w:rPr>
              <w:t>Système d</w:t>
            </w:r>
            <w:r w:rsidR="00280C1E" w:rsidRPr="00AB2B01">
              <w:rPr>
                <w:rFonts w:ascii="Arial" w:hAnsi="Arial" w:cs="Arial"/>
                <w:b/>
                <w:bCs/>
                <w:sz w:val="24"/>
                <w:szCs w:val="24"/>
              </w:rPr>
              <w:t>’</w:t>
            </w:r>
            <w:r w:rsidRPr="00AB2B01">
              <w:rPr>
                <w:rFonts w:ascii="Arial" w:hAnsi="Arial" w:cs="Arial"/>
                <w:b/>
                <w:bCs/>
                <w:sz w:val="24"/>
                <w:szCs w:val="24"/>
              </w:rPr>
              <w:t>alerte au public</w:t>
            </w:r>
          </w:p>
          <w:p w14:paraId="7D5D71DB" w14:textId="77777777" w:rsidR="007E4084" w:rsidRPr="00881F68" w:rsidRDefault="007E4084" w:rsidP="00B81625">
            <w:pPr>
              <w:pStyle w:val="ListParagraph"/>
              <w:numPr>
                <w:ilvl w:val="0"/>
                <w:numId w:val="8"/>
              </w:numPr>
              <w:spacing w:after="100" w:afterAutospacing="1" w:line="240" w:lineRule="auto"/>
              <w:rPr>
                <w:rFonts w:ascii="Arial" w:eastAsia="Times New Roman" w:hAnsi="Arial" w:cs="Arial"/>
                <w:sz w:val="24"/>
                <w:szCs w:val="24"/>
              </w:rPr>
            </w:pPr>
            <w:r w:rsidRPr="00AB2B01">
              <w:rPr>
                <w:rFonts w:ascii="Arial" w:hAnsi="Arial" w:cs="Arial"/>
                <w:sz w:val="24"/>
                <w:szCs w:val="24"/>
              </w:rPr>
              <w:t>L</w:t>
            </w:r>
            <w:r w:rsidR="00280C1E" w:rsidRPr="00AB2B01">
              <w:rPr>
                <w:rFonts w:ascii="Arial" w:hAnsi="Arial" w:cs="Arial"/>
                <w:sz w:val="24"/>
                <w:szCs w:val="24"/>
              </w:rPr>
              <w:t>’</w:t>
            </w:r>
            <w:r w:rsidRPr="00AB2B01">
              <w:rPr>
                <w:rFonts w:ascii="Arial" w:hAnsi="Arial" w:cs="Arial"/>
                <w:sz w:val="24"/>
                <w:szCs w:val="24"/>
              </w:rPr>
              <w:t>entreprise</w:t>
            </w:r>
            <w:r w:rsidR="007C3988" w:rsidRPr="00AB2B01">
              <w:rPr>
                <w:rFonts w:ascii="Arial" w:hAnsi="Arial" w:cs="Arial"/>
                <w:sz w:val="24"/>
                <w:szCs w:val="24"/>
              </w:rPr>
              <w:t xml:space="preserve"> doit</w:t>
            </w:r>
            <w:r w:rsidRPr="00AB2B01">
              <w:rPr>
                <w:rFonts w:ascii="Arial" w:hAnsi="Arial" w:cs="Arial"/>
                <w:sz w:val="24"/>
                <w:szCs w:val="24"/>
              </w:rPr>
              <w:t> :</w:t>
            </w:r>
          </w:p>
          <w:p w14:paraId="04E5DDDE" w14:textId="77777777" w:rsidR="007C3988" w:rsidRPr="00881F68" w:rsidRDefault="007C3988" w:rsidP="00357CA3">
            <w:pPr>
              <w:numPr>
                <w:ilvl w:val="1"/>
                <w:numId w:val="8"/>
              </w:numPr>
              <w:spacing w:before="100" w:beforeAutospacing="1" w:after="100" w:afterAutospacing="1" w:line="240" w:lineRule="auto"/>
              <w:ind w:left="108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 xml:space="preserve">avoir mis en œuvre sur toutes ses stations un système d’alerte public capable de diffuser sans délai, sur une station donnée, toutes les alertes sonores reçues du Système d’agrégation et de dissémination national d’alertes qui </w:t>
            </w:r>
          </w:p>
          <w:p w14:paraId="017D3225" w14:textId="77777777" w:rsidR="007C3988" w:rsidRPr="00881F68" w:rsidRDefault="007C3988" w:rsidP="00357CA3">
            <w:pPr>
              <w:numPr>
                <w:ilvl w:val="2"/>
                <w:numId w:val="8"/>
              </w:numPr>
              <w:spacing w:before="100" w:beforeAutospacing="1" w:after="100" w:afterAutospacing="1" w:line="240" w:lineRule="auto"/>
              <w:ind w:left="180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annoncent un danger imminent ou actuel pour la vie;</w:t>
            </w:r>
          </w:p>
          <w:p w14:paraId="3AF9542A" w14:textId="77777777" w:rsidR="007C3988" w:rsidRPr="00881F68" w:rsidRDefault="007C3988" w:rsidP="00357CA3">
            <w:pPr>
              <w:numPr>
                <w:ilvl w:val="2"/>
                <w:numId w:val="8"/>
              </w:numPr>
              <w:spacing w:before="100" w:beforeAutospacing="1" w:after="100" w:afterAutospacing="1" w:line="240" w:lineRule="auto"/>
              <w:ind w:left="180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sont désignées par l’autorité compétente pertinente pour être instantanément diffusées ou distribuées dans le périmètre de 5 mV/m de la station AM ou le périmètre de 0,5 mV/m de la station FM, selon le cas.</w:t>
            </w:r>
          </w:p>
          <w:p w14:paraId="0A1E94DF" w14:textId="77777777" w:rsidR="007C3988" w:rsidRPr="00881F68" w:rsidRDefault="007C3988" w:rsidP="00357CA3">
            <w:pPr>
              <w:numPr>
                <w:ilvl w:val="1"/>
                <w:numId w:val="8"/>
              </w:numPr>
              <w:spacing w:before="100" w:beforeAutospacing="1" w:after="100" w:afterAutospacing="1" w:line="240" w:lineRule="auto"/>
              <w:ind w:left="108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mettre en œuvre le système d’alerte public pour chacun de ses émetteurs.</w:t>
            </w:r>
          </w:p>
          <w:p w14:paraId="5241E423" w14:textId="77777777" w:rsidR="007C3988" w:rsidRPr="00881F68" w:rsidRDefault="007C3988" w:rsidP="00357CA3">
            <w:pPr>
              <w:numPr>
                <w:ilvl w:val="1"/>
                <w:numId w:val="8"/>
              </w:numPr>
              <w:spacing w:before="100" w:beforeAutospacing="1" w:after="100" w:afterAutospacing="1" w:line="240" w:lineRule="auto"/>
              <w:ind w:left="108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diffuser l’alerte sur les émetteurs qui desservent la région ciblée par l’alerte.</w:t>
            </w:r>
          </w:p>
          <w:p w14:paraId="44D9E43D" w14:textId="77777777" w:rsidR="007C3988" w:rsidRPr="00881F68" w:rsidRDefault="007C3988" w:rsidP="00357CA3">
            <w:pPr>
              <w:numPr>
                <w:ilvl w:val="1"/>
                <w:numId w:val="8"/>
              </w:numPr>
              <w:spacing w:before="100" w:beforeAutospacing="1" w:after="100" w:afterAutospacing="1" w:line="240" w:lineRule="auto"/>
              <w:ind w:left="1080"/>
              <w:rPr>
                <w:rFonts w:ascii="Arial" w:eastAsia="Times New Roman" w:hAnsi="Arial" w:cs="Arial"/>
                <w:sz w:val="24"/>
                <w:szCs w:val="24"/>
                <w:lang w:val="fr-FR" w:eastAsia="en-CA"/>
              </w:rPr>
            </w:pPr>
            <w:r w:rsidRPr="00881F68">
              <w:rPr>
                <w:rFonts w:ascii="Arial" w:eastAsia="Times New Roman" w:hAnsi="Arial" w:cs="Arial"/>
                <w:sz w:val="24"/>
                <w:szCs w:val="24"/>
                <w:lang w:val="fr-FR" w:eastAsia="en-CA"/>
              </w:rPr>
              <w:t xml:space="preserve">prendre toutes les mesures raisonnables afin de s’assurer que les alertes sont conformes aux spécifications et aux pratiques recommandées prévues par le document intitulé </w:t>
            </w:r>
            <w:r w:rsidRPr="00881F68">
              <w:rPr>
                <w:rFonts w:ascii="Arial" w:eastAsia="Times New Roman" w:hAnsi="Arial" w:cs="Arial"/>
                <w:i/>
                <w:iCs/>
                <w:sz w:val="24"/>
                <w:szCs w:val="24"/>
                <w:lang w:val="fr-FR" w:eastAsia="en-CA"/>
              </w:rPr>
              <w:t>Système national d’alertes au public : Directives sur la présentation uniforme</w:t>
            </w:r>
            <w:r w:rsidRPr="00881F68">
              <w:rPr>
                <w:rFonts w:ascii="Arial" w:eastAsia="Times New Roman" w:hAnsi="Arial" w:cs="Arial"/>
                <w:sz w:val="24"/>
                <w:szCs w:val="24"/>
                <w:lang w:val="fr-FR" w:eastAsia="en-CA"/>
              </w:rPr>
              <w:t>, préparé à la demande du Groupe de travail fédéral, provincial et territorial sur les alertes au public des cadres supérieurs responsables de la gestion des urgences avec le soutien du Programme canadien pour la sûreté et la sécurité du Centre des sciences pour la sécurité sous la direction de Recherche et développement pour la défense du Canada et en consultation avec le Groupe de travail sur la présentation uniforme des secteurs public et privé, compte tenu des modifications successives apportées à ce document.</w:t>
            </w:r>
          </w:p>
          <w:p w14:paraId="7615C39C" w14:textId="77777777" w:rsidR="00C47CB4" w:rsidRPr="00881F68" w:rsidRDefault="007C3988" w:rsidP="00357CA3">
            <w:pPr>
              <w:spacing w:before="100" w:beforeAutospacing="1" w:after="100" w:afterAutospacing="1" w:line="240" w:lineRule="auto"/>
              <w:rPr>
                <w:rFonts w:ascii="Arial" w:eastAsia="Times New Roman" w:hAnsi="Arial" w:cs="Arial"/>
                <w:color w:val="000000"/>
                <w:sz w:val="24"/>
                <w:szCs w:val="24"/>
              </w:rPr>
            </w:pPr>
            <w:r w:rsidRPr="00881F68">
              <w:rPr>
                <w:rFonts w:ascii="Arial" w:eastAsia="Times New Roman" w:hAnsi="Arial" w:cs="Arial"/>
                <w:sz w:val="24"/>
                <w:szCs w:val="24"/>
                <w:lang w:val="fr-FR" w:eastAsia="en-CA"/>
              </w:rPr>
              <w:lastRenderedPageBreak/>
              <w:t>Aux fins de la présente disposition, les expressions « autorité compétente » et « Système d’agrégation et de dissémination national d’alertes » s’entendent au sens du</w:t>
            </w:r>
            <w:r w:rsidRPr="00881F68">
              <w:rPr>
                <w:rFonts w:ascii="Arial" w:eastAsia="Times New Roman" w:hAnsi="Arial" w:cs="Arial"/>
                <w:i/>
                <w:iCs/>
                <w:sz w:val="24"/>
                <w:szCs w:val="24"/>
                <w:lang w:val="fr-FR" w:eastAsia="en-CA"/>
              </w:rPr>
              <w:t xml:space="preserve"> Règlement de 1986 sur la radi</w:t>
            </w:r>
            <w:r w:rsidRPr="00881F68">
              <w:rPr>
                <w:rFonts w:ascii="Arial" w:eastAsia="Times New Roman" w:hAnsi="Arial" w:cs="Arial"/>
                <w:sz w:val="24"/>
                <w:szCs w:val="24"/>
                <w:lang w:val="fr-FR" w:eastAsia="en-CA"/>
              </w:rPr>
              <w:t>o.</w:t>
            </w:r>
          </w:p>
        </w:tc>
        <w:tc>
          <w:tcPr>
            <w:tcW w:w="555" w:type="pct"/>
            <w:tcBorders>
              <w:top w:val="outset" w:sz="6" w:space="0" w:color="auto"/>
              <w:left w:val="outset" w:sz="6" w:space="0" w:color="auto"/>
              <w:bottom w:val="outset" w:sz="6" w:space="0" w:color="auto"/>
              <w:right w:val="outset" w:sz="6" w:space="0" w:color="auto"/>
            </w:tcBorders>
            <w:vAlign w:val="center"/>
            <w:hideMark/>
          </w:tcPr>
          <w:p w14:paraId="3BFE3481"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lastRenderedPageBreak/>
              <w:sym w:font="Wingdings" w:char="F0A8"/>
            </w:r>
          </w:p>
          <w:p w14:paraId="22310405"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4D73EE69"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738E0DA1"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p w14:paraId="2BADD160"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46461B54"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p w14:paraId="0A933BFD"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4D70FD8D"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02BBDD3F" w14:textId="77777777" w:rsidR="007E4084" w:rsidRPr="00881F68" w:rsidRDefault="007E4084" w:rsidP="007E4084">
            <w:pPr>
              <w:spacing w:after="0" w:line="240" w:lineRule="auto"/>
              <w:jc w:val="center"/>
              <w:rPr>
                <w:rFonts w:ascii="Arial" w:eastAsia="Times New Roman" w:hAnsi="Arial" w:cs="Arial"/>
                <w:color w:val="000000"/>
                <w:sz w:val="24"/>
                <w:szCs w:val="19"/>
              </w:rPr>
            </w:pPr>
            <w:r w:rsidRPr="00AB2B01">
              <w:rPr>
                <w:rFonts w:ascii="Arial" w:hAnsi="Arial" w:cs="Arial"/>
                <w:color w:val="000000"/>
                <w:sz w:val="24"/>
                <w:szCs w:val="19"/>
              </w:rPr>
              <w:sym w:font="Wingdings" w:char="F0A8"/>
            </w:r>
          </w:p>
          <w:p w14:paraId="7C237740"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77A2C963" w14:textId="77777777" w:rsidR="007E4084" w:rsidRPr="00881F68" w:rsidRDefault="007E4084" w:rsidP="007E4084">
            <w:pPr>
              <w:spacing w:after="0" w:line="240" w:lineRule="auto"/>
              <w:rPr>
                <w:rFonts w:ascii="Arial" w:eastAsia="Times New Roman" w:hAnsi="Arial" w:cs="Arial"/>
                <w:color w:val="000000"/>
                <w:sz w:val="24"/>
                <w:szCs w:val="19"/>
                <w:lang w:eastAsia="en-CA"/>
              </w:rPr>
            </w:pPr>
          </w:p>
          <w:p w14:paraId="3B14C48A" w14:textId="77777777" w:rsidR="007E4084" w:rsidRPr="00881F68" w:rsidRDefault="007E4084" w:rsidP="007E4084">
            <w:pPr>
              <w:spacing w:after="0" w:line="240" w:lineRule="auto"/>
              <w:jc w:val="center"/>
              <w:rPr>
                <w:rFonts w:ascii="Arial" w:eastAsia="Times New Roman" w:hAnsi="Arial" w:cs="Arial"/>
                <w:color w:val="000000"/>
                <w:sz w:val="24"/>
                <w:szCs w:val="19"/>
                <w:lang w:eastAsia="en-CA"/>
              </w:rPr>
            </w:pPr>
          </w:p>
          <w:p w14:paraId="26C4B96D" w14:textId="77777777" w:rsidR="007E4084" w:rsidRPr="00881F68" w:rsidRDefault="007E4084" w:rsidP="007E4084">
            <w:pPr>
              <w:spacing w:after="0" w:line="240" w:lineRule="auto"/>
              <w:jc w:val="center"/>
              <w:rPr>
                <w:rFonts w:ascii="Arial" w:eastAsia="Times New Roman" w:hAnsi="Arial" w:cs="Arial"/>
                <w:color w:val="000000"/>
                <w:sz w:val="20"/>
                <w:szCs w:val="19"/>
                <w:lang w:eastAsia="en-CA"/>
              </w:rPr>
            </w:pPr>
          </w:p>
        </w:tc>
      </w:tr>
      <w:tr w:rsidR="007E4084" w:rsidRPr="00AB2B01" w14:paraId="1A37B386" w14:textId="77777777" w:rsidTr="00B81625">
        <w:trPr>
          <w:tblCellSpacing w:w="0" w:type="dxa"/>
        </w:trPr>
        <w:tc>
          <w:tcPr>
            <w:tcW w:w="4445" w:type="pct"/>
            <w:gridSpan w:val="3"/>
            <w:tcBorders>
              <w:top w:val="outset" w:sz="6" w:space="0" w:color="auto"/>
              <w:left w:val="outset" w:sz="6" w:space="0" w:color="auto"/>
              <w:bottom w:val="outset" w:sz="6" w:space="0" w:color="auto"/>
              <w:right w:val="outset" w:sz="6" w:space="0" w:color="auto"/>
            </w:tcBorders>
            <w:vAlign w:val="center"/>
            <w:hideMark/>
          </w:tcPr>
          <w:p w14:paraId="7B7FE818" w14:textId="77777777" w:rsidR="00123ADF" w:rsidRPr="00AB2B01" w:rsidRDefault="00123ADF" w:rsidP="00123ADF">
            <w:pPr>
              <w:spacing w:before="120" w:after="120" w:line="240" w:lineRule="auto"/>
              <w:outlineLvl w:val="4"/>
              <w:rPr>
                <w:rFonts w:ascii="Arial" w:hAnsi="Arial" w:cs="Arial"/>
                <w:b/>
                <w:bCs/>
                <w:sz w:val="24"/>
                <w:szCs w:val="24"/>
                <w:lang w:val="fr-FR"/>
              </w:rPr>
            </w:pPr>
            <w:r w:rsidRPr="00AB2B01">
              <w:rPr>
                <w:rFonts w:ascii="Arial" w:hAnsi="Arial" w:cs="Arial"/>
                <w:b/>
                <w:bCs/>
                <w:sz w:val="24"/>
                <w:szCs w:val="24"/>
                <w:lang w:val="fr-FR"/>
              </w:rPr>
              <w:t xml:space="preserve">Conformité à la </w:t>
            </w:r>
            <w:r w:rsidRPr="00AB2B01">
              <w:rPr>
                <w:rFonts w:ascii="Arial" w:hAnsi="Arial" w:cs="Arial"/>
                <w:b/>
                <w:bCs/>
                <w:i/>
                <w:iCs/>
                <w:sz w:val="24"/>
                <w:szCs w:val="24"/>
                <w:lang w:val="fr-FR"/>
              </w:rPr>
              <w:t>Loi sur la radiodiffusion</w:t>
            </w:r>
          </w:p>
          <w:p w14:paraId="74F7C891" w14:textId="77777777" w:rsidR="00552EF9" w:rsidRPr="00881F68" w:rsidRDefault="00123ADF" w:rsidP="00552EF9">
            <w:pPr>
              <w:numPr>
                <w:ilvl w:val="0"/>
                <w:numId w:val="31"/>
              </w:numPr>
              <w:spacing w:before="120" w:after="120" w:line="240" w:lineRule="auto"/>
              <w:outlineLvl w:val="4"/>
              <w:rPr>
                <w:rFonts w:ascii="Arial" w:eastAsia="Times New Roman" w:hAnsi="Arial" w:cs="Arial"/>
                <w:color w:val="000000"/>
                <w:sz w:val="24"/>
                <w:szCs w:val="24"/>
              </w:rPr>
            </w:pPr>
            <w:r w:rsidRPr="00AB2B01">
              <w:rPr>
                <w:rFonts w:ascii="Arial" w:hAnsi="Arial" w:cs="Arial"/>
                <w:bCs/>
                <w:sz w:val="24"/>
                <w:szCs w:val="24"/>
                <w:lang w:val="fr-FR"/>
              </w:rPr>
              <w:t>Aucune entreprise, ni aucune personne impliquée dans l’entreprise, y compris et sans s’y limiter, au plan de la propriété, de l’exploitation, de la gestion et du financement de l’entreprise, ne s’avère avoir exploité une entreprise de radiodiffusion en tout ou en partie au Canada sans détenir une licence ou sans en avoir obtenu l’autorisation en vertu d’une exemption, contrevenant ainsi à la</w:t>
            </w:r>
            <w:r w:rsidRPr="00AB2B01">
              <w:rPr>
                <w:rFonts w:ascii="Arial" w:hAnsi="Arial" w:cs="Arial"/>
                <w:bCs/>
                <w:i/>
                <w:iCs/>
                <w:sz w:val="24"/>
                <w:szCs w:val="24"/>
                <w:lang w:val="fr-FR"/>
              </w:rPr>
              <w:t xml:space="preserve"> Loi sur la radiodiffusion</w:t>
            </w:r>
            <w:r w:rsidRPr="00AB2B01">
              <w:rPr>
                <w:rFonts w:ascii="Arial" w:hAnsi="Arial" w:cs="Arial"/>
                <w:bCs/>
                <w:sz w:val="24"/>
                <w:szCs w:val="24"/>
                <w:lang w:val="fr-FR"/>
              </w:rPr>
              <w:t xml:space="preserve">, depuis le </w:t>
            </w:r>
            <w:r w:rsidRPr="00AB2B01">
              <w:rPr>
                <w:rFonts w:ascii="Arial" w:hAnsi="Arial" w:cs="Arial"/>
                <w:b/>
                <w:bCs/>
                <w:sz w:val="24"/>
                <w:szCs w:val="24"/>
                <w:lang w:val="fr-FR"/>
              </w:rPr>
              <w:t>27 avril 2018</w:t>
            </w:r>
            <w:r w:rsidRPr="00AB2B01">
              <w:rPr>
                <w:rFonts w:ascii="Arial" w:hAnsi="Arial" w:cs="Arial"/>
                <w:bCs/>
                <w:sz w:val="24"/>
                <w:szCs w:val="24"/>
                <w:lang w:val="fr-FR"/>
              </w:rPr>
              <w:t>. Ou, si pareille situation a été avérée par le Conseil, l’entreprise ou la personne impliquée dans cette entreprise a obtenu au préalable une permission écrite du Conseil d’exploiter l’entreprise en vertu de la présente ordonnance d’exemption.</w:t>
            </w:r>
          </w:p>
        </w:tc>
        <w:tc>
          <w:tcPr>
            <w:tcW w:w="555" w:type="pct"/>
            <w:tcBorders>
              <w:top w:val="outset" w:sz="6" w:space="0" w:color="auto"/>
              <w:left w:val="outset" w:sz="6" w:space="0" w:color="auto"/>
              <w:bottom w:val="outset" w:sz="6" w:space="0" w:color="auto"/>
              <w:right w:val="outset" w:sz="6" w:space="0" w:color="auto"/>
            </w:tcBorders>
            <w:vAlign w:val="center"/>
            <w:hideMark/>
          </w:tcPr>
          <w:p w14:paraId="60D65996" w14:textId="77777777" w:rsidR="007E4084" w:rsidRPr="00881F68" w:rsidRDefault="007E4084" w:rsidP="007E4084">
            <w:pPr>
              <w:spacing w:after="0" w:line="240" w:lineRule="auto"/>
              <w:jc w:val="center"/>
              <w:rPr>
                <w:rFonts w:ascii="Arial" w:eastAsia="Times New Roman" w:hAnsi="Arial" w:cs="Arial"/>
                <w:color w:val="000000"/>
                <w:sz w:val="20"/>
                <w:szCs w:val="19"/>
              </w:rPr>
            </w:pPr>
            <w:r w:rsidRPr="00AB2B01">
              <w:rPr>
                <w:rFonts w:ascii="Arial" w:hAnsi="Arial" w:cs="Arial"/>
                <w:color w:val="000000"/>
                <w:sz w:val="24"/>
                <w:szCs w:val="19"/>
              </w:rPr>
              <w:sym w:font="Wingdings" w:char="F0A8"/>
            </w:r>
          </w:p>
        </w:tc>
      </w:tr>
      <w:tr w:rsidR="007E4084" w:rsidRPr="00AB2B01" w14:paraId="23278DD7" w14:textId="77777777" w:rsidTr="00B81625">
        <w:tblPrEx>
          <w:tblCellSpacing w:w="0" w:type="nil"/>
          <w:tblBorders>
            <w:top w:val="none" w:sz="0" w:space="0" w:color="auto"/>
            <w:left w:val="none" w:sz="0" w:space="0" w:color="auto"/>
            <w:bottom w:val="none" w:sz="0" w:space="0" w:color="auto"/>
            <w:right w:val="none" w:sz="0" w:space="0" w:color="auto"/>
          </w:tblBorders>
          <w:tblCellMar>
            <w:top w:w="15" w:type="dxa"/>
            <w:left w:w="15" w:type="dxa"/>
            <w:bottom w:w="15" w:type="dxa"/>
            <w:right w:w="15" w:type="dxa"/>
          </w:tblCellMar>
        </w:tblPrEx>
        <w:trPr>
          <w:gridBefore w:val="1"/>
          <w:gridAfter w:val="1"/>
          <w:wBefore w:w="139" w:type="pct"/>
          <w:wAfter w:w="4826" w:type="pct"/>
        </w:trPr>
        <w:tc>
          <w:tcPr>
            <w:tcW w:w="0" w:type="auto"/>
            <w:vAlign w:val="center"/>
            <w:hideMark/>
          </w:tcPr>
          <w:p w14:paraId="65EEE1F6" w14:textId="77777777" w:rsidR="007E4084" w:rsidRPr="00881F68" w:rsidRDefault="007E4084" w:rsidP="007E4084">
            <w:pPr>
              <w:spacing w:after="0" w:line="240" w:lineRule="auto"/>
              <w:rPr>
                <w:rFonts w:ascii="Arial" w:eastAsia="Times New Roman" w:hAnsi="Arial" w:cs="Arial"/>
                <w:sz w:val="24"/>
                <w:szCs w:val="24"/>
                <w:lang w:eastAsia="en-CA"/>
              </w:rPr>
            </w:pPr>
          </w:p>
        </w:tc>
        <w:tc>
          <w:tcPr>
            <w:tcW w:w="0" w:type="auto"/>
            <w:vAlign w:val="center"/>
            <w:hideMark/>
          </w:tcPr>
          <w:p w14:paraId="185F82BF" w14:textId="77777777" w:rsidR="007E4084" w:rsidRPr="00881F68" w:rsidRDefault="007E4084" w:rsidP="007E4084">
            <w:pPr>
              <w:spacing w:after="0" w:line="240" w:lineRule="auto"/>
              <w:rPr>
                <w:rFonts w:ascii="Arial" w:eastAsia="Times New Roman" w:hAnsi="Arial" w:cs="Arial"/>
                <w:sz w:val="24"/>
                <w:szCs w:val="24"/>
                <w:lang w:eastAsia="en-CA"/>
              </w:rPr>
            </w:pPr>
          </w:p>
        </w:tc>
      </w:tr>
    </w:tbl>
    <w:p w14:paraId="3F792A47" w14:textId="77777777" w:rsidR="007E4084" w:rsidRPr="008E120E" w:rsidRDefault="007E4084" w:rsidP="007E4084">
      <w:pPr>
        <w:spacing w:before="100" w:beforeAutospacing="1" w:after="100" w:afterAutospacing="1" w:line="240" w:lineRule="auto"/>
        <w:outlineLvl w:val="2"/>
        <w:rPr>
          <w:rFonts w:ascii="Arial" w:hAnsi="Arial" w:cs="Arial"/>
          <w:b/>
          <w:bCs/>
          <w:sz w:val="28"/>
          <w:szCs w:val="24"/>
        </w:rPr>
      </w:pPr>
      <w:r w:rsidRPr="008E120E">
        <w:rPr>
          <w:rFonts w:ascii="Arial" w:hAnsi="Arial" w:cs="Arial"/>
          <w:b/>
          <w:bCs/>
          <w:sz w:val="28"/>
          <w:szCs w:val="24"/>
        </w:rPr>
        <w:t>Déclaration du déclarant ou de son représentant désigné</w:t>
      </w:r>
    </w:p>
    <w:p w14:paraId="2657AFF9" w14:textId="77777777" w:rsidR="00985E6A" w:rsidRPr="00881F68" w:rsidRDefault="00985E6A" w:rsidP="00985E6A">
      <w:pPr>
        <w:pStyle w:val="NormalWeb"/>
        <w:spacing w:before="0" w:beforeAutospacing="0" w:after="173" w:afterAutospacing="0"/>
        <w:rPr>
          <w:rFonts w:ascii="Arial" w:hAnsi="Arial" w:cs="Arial"/>
        </w:rPr>
      </w:pPr>
      <w:r w:rsidRPr="00881F68">
        <w:rPr>
          <w:rFonts w:ascii="Arial" w:hAnsi="Arial" w:cs="Arial"/>
        </w:rPr>
        <w:t>Je, soussigné(e) ____________________________, déclare solennellement que :</w:t>
      </w:r>
    </w:p>
    <w:p w14:paraId="0D06B68E" w14:textId="77777777" w:rsidR="00985E6A" w:rsidRPr="00881F68" w:rsidRDefault="00985E6A" w:rsidP="00644971">
      <w:pPr>
        <w:pStyle w:val="NormalWeb"/>
        <w:numPr>
          <w:ilvl w:val="0"/>
          <w:numId w:val="26"/>
        </w:numPr>
        <w:spacing w:before="0" w:beforeAutospacing="0" w:after="173" w:afterAutospacing="0"/>
        <w:rPr>
          <w:rFonts w:ascii="Arial" w:hAnsi="Arial" w:cs="Arial"/>
        </w:rPr>
      </w:pPr>
      <w:r w:rsidRPr="00881F68">
        <w:rPr>
          <w:rFonts w:ascii="Arial" w:hAnsi="Arial" w:cs="Arial"/>
        </w:rPr>
        <w:t>Je suis le représentant autorisé du demandeur désigné dans la présente et j'ai, à ce titre, connaissance de tout ce qui y est énoncé.</w:t>
      </w:r>
    </w:p>
    <w:p w14:paraId="559629EB" w14:textId="77777777" w:rsidR="00985E6A" w:rsidRPr="00881F68" w:rsidRDefault="00985E6A" w:rsidP="00644971">
      <w:pPr>
        <w:pStyle w:val="NormalWeb"/>
        <w:numPr>
          <w:ilvl w:val="0"/>
          <w:numId w:val="26"/>
        </w:numPr>
        <w:spacing w:before="0" w:beforeAutospacing="0" w:after="173" w:afterAutospacing="0"/>
        <w:rPr>
          <w:rFonts w:ascii="Arial" w:hAnsi="Arial" w:cs="Arial"/>
        </w:rPr>
      </w:pPr>
      <w:r w:rsidRPr="00881F68">
        <w:rPr>
          <w:rFonts w:ascii="Arial" w:hAnsi="Arial" w:cs="Arial"/>
        </w:rPr>
        <w:t>À ma connaissance, tout ce qui est énoncé dans la présente demande, ou dans tout document déposé conformément à des lettres du Conseil sollicitant des renseignements supplémentaires, est (sera) véridique à tous égards.</w:t>
      </w:r>
    </w:p>
    <w:p w14:paraId="7CD30F62" w14:textId="77777777" w:rsidR="00985E6A" w:rsidRPr="00881F68" w:rsidRDefault="00985E6A" w:rsidP="00644971">
      <w:pPr>
        <w:pStyle w:val="NormalWeb"/>
        <w:numPr>
          <w:ilvl w:val="0"/>
          <w:numId w:val="26"/>
        </w:numPr>
        <w:spacing w:before="0" w:beforeAutospacing="0" w:after="173" w:afterAutospacing="0"/>
        <w:rPr>
          <w:rFonts w:ascii="Arial" w:hAnsi="Arial" w:cs="Arial"/>
        </w:rPr>
      </w:pPr>
      <w:r w:rsidRPr="00881F68">
        <w:rPr>
          <w:rFonts w:ascii="Arial" w:hAnsi="Arial" w:cs="Arial"/>
        </w:rPr>
        <w:t>Les opinions et les estimations qui sont données dans la présente demande ou dans tout document déposé conformément à des lettres du Conseil sollicitant des renseignements supplémentaires, reposent (reposeront) sur les faits tels qu'ils me sont connus.</w:t>
      </w:r>
    </w:p>
    <w:p w14:paraId="48021BD6" w14:textId="77777777" w:rsidR="00985E6A" w:rsidRPr="00881F68" w:rsidRDefault="00985E6A" w:rsidP="00644971">
      <w:pPr>
        <w:pStyle w:val="NormalWeb"/>
        <w:numPr>
          <w:ilvl w:val="0"/>
          <w:numId w:val="26"/>
        </w:numPr>
        <w:spacing w:before="0" w:beforeAutospacing="0" w:after="173" w:afterAutospacing="0"/>
        <w:rPr>
          <w:rFonts w:ascii="Arial" w:hAnsi="Arial" w:cs="Arial"/>
        </w:rPr>
      </w:pPr>
      <w:r w:rsidRPr="00881F68">
        <w:rPr>
          <w:rFonts w:ascii="Arial" w:hAnsi="Arial" w:cs="Arial"/>
        </w:rPr>
        <w:t>J'ai pris connaissance des passages pertinents de la </w:t>
      </w:r>
      <w:r w:rsidRPr="00881F68">
        <w:rPr>
          <w:rStyle w:val="Emphasis"/>
          <w:rFonts w:ascii="Arial" w:hAnsi="Arial" w:cs="Arial"/>
        </w:rPr>
        <w:t>Loi sur la radiodiffusion</w:t>
      </w:r>
      <w:r w:rsidRPr="00881F68">
        <w:rPr>
          <w:rFonts w:ascii="Arial" w:hAnsi="Arial" w:cs="Arial"/>
        </w:rPr>
        <w:t> et des règlements et politiques de radiodiffusion qui s'appliquent à la présente demande.</w:t>
      </w:r>
    </w:p>
    <w:p w14:paraId="13F2B6B0" w14:textId="77777777" w:rsidR="007E4084" w:rsidRPr="00881F68" w:rsidRDefault="007E4084" w:rsidP="00644971">
      <w:pPr>
        <w:pStyle w:val="ListParagraph"/>
        <w:numPr>
          <w:ilvl w:val="0"/>
          <w:numId w:val="26"/>
        </w:numPr>
        <w:rPr>
          <w:rFonts w:ascii="Arial" w:eastAsia="Times New Roman" w:hAnsi="Arial" w:cs="Arial"/>
          <w:sz w:val="24"/>
          <w:szCs w:val="24"/>
        </w:rPr>
      </w:pPr>
      <w:r w:rsidRPr="00881F68">
        <w:rPr>
          <w:rFonts w:ascii="Arial" w:hAnsi="Arial" w:cs="Arial"/>
          <w:sz w:val="24"/>
          <w:szCs w:val="24"/>
        </w:rPr>
        <w:t>La station répondra aux critères énoncés dans l</w:t>
      </w:r>
      <w:r w:rsidR="00280C1E" w:rsidRPr="00881F68">
        <w:rPr>
          <w:rFonts w:ascii="Arial" w:hAnsi="Arial" w:cs="Arial"/>
          <w:sz w:val="24"/>
          <w:szCs w:val="24"/>
        </w:rPr>
        <w:t>’</w:t>
      </w:r>
      <w:r w:rsidR="00CD0377" w:rsidRPr="00881F68">
        <w:rPr>
          <w:rFonts w:ascii="Arial" w:hAnsi="Arial" w:cs="Arial"/>
          <w:i/>
          <w:iCs/>
          <w:sz w:val="24"/>
          <w:szCs w:val="24"/>
        </w:rPr>
        <w:t>O</w:t>
      </w:r>
      <w:r w:rsidRPr="00881F68">
        <w:rPr>
          <w:rFonts w:ascii="Arial" w:hAnsi="Arial" w:cs="Arial"/>
          <w:i/>
          <w:iCs/>
          <w:sz w:val="24"/>
          <w:szCs w:val="24"/>
        </w:rPr>
        <w:t>rdonnance d</w:t>
      </w:r>
      <w:r w:rsidR="00280C1E" w:rsidRPr="00881F68">
        <w:rPr>
          <w:rFonts w:ascii="Arial" w:hAnsi="Arial" w:cs="Arial"/>
          <w:i/>
          <w:iCs/>
          <w:sz w:val="24"/>
          <w:szCs w:val="24"/>
        </w:rPr>
        <w:t>’</w:t>
      </w:r>
      <w:r w:rsidRPr="00881F68">
        <w:rPr>
          <w:rFonts w:ascii="Arial" w:hAnsi="Arial" w:cs="Arial"/>
          <w:i/>
          <w:iCs/>
          <w:sz w:val="24"/>
          <w:szCs w:val="24"/>
        </w:rPr>
        <w:t>exemption concernant certaines entreprises radiophoniques autochtones</w:t>
      </w:r>
      <w:r w:rsidRPr="00881F68">
        <w:rPr>
          <w:rFonts w:ascii="Arial" w:hAnsi="Arial" w:cs="Arial"/>
          <w:sz w:val="24"/>
          <w:szCs w:val="24"/>
        </w:rPr>
        <w:t xml:space="preserve"> (</w:t>
      </w:r>
      <w:hyperlink r:id="rId16" w:history="1">
        <w:r w:rsidRPr="00881F68">
          <w:rPr>
            <w:rStyle w:val="Hyperlink"/>
            <w:rFonts w:ascii="Arial" w:hAnsi="Arial" w:cs="Arial"/>
            <w:sz w:val="24"/>
            <w:szCs w:val="24"/>
          </w:rPr>
          <w:t>Politique réglementaire de radiodiffusion CRTC 2018-137</w:t>
        </w:r>
      </w:hyperlink>
      <w:r w:rsidRPr="00881F68">
        <w:rPr>
          <w:rFonts w:ascii="Arial" w:hAnsi="Arial" w:cs="Arial"/>
          <w:sz w:val="24"/>
          <w:szCs w:val="24"/>
        </w:rPr>
        <w:t>), annexe 3, et continuera à y répondre en tout temps. </w:t>
      </w:r>
      <w:r w:rsidRPr="00881F68">
        <w:rPr>
          <w:rFonts w:ascii="Arial" w:hAnsi="Arial" w:cs="Arial"/>
          <w:color w:val="000000"/>
          <w:sz w:val="24"/>
          <w:szCs w:val="24"/>
        </w:rPr>
        <w:t xml:space="preserve"> </w:t>
      </w:r>
    </w:p>
    <w:p w14:paraId="61573E86" w14:textId="77777777" w:rsidR="007E4084" w:rsidRPr="008E120E" w:rsidRDefault="007E4084" w:rsidP="00552EF9">
      <w:pPr>
        <w:spacing w:before="100" w:beforeAutospacing="1" w:after="0" w:line="240" w:lineRule="auto"/>
        <w:outlineLvl w:val="2"/>
        <w:rPr>
          <w:rFonts w:ascii="Arial" w:eastAsia="Times New Roman" w:hAnsi="Arial" w:cs="Arial"/>
          <w:b/>
          <w:bCs/>
          <w:sz w:val="24"/>
          <w:szCs w:val="24"/>
        </w:rPr>
      </w:pPr>
      <w:r w:rsidRPr="008E120E">
        <w:rPr>
          <w:rFonts w:ascii="Arial" w:hAnsi="Arial" w:cs="Arial"/>
          <w:b/>
          <w:bCs/>
          <w:sz w:val="24"/>
          <w:szCs w:val="24"/>
        </w:rPr>
        <w:t>Et j</w:t>
      </w:r>
      <w:r w:rsidR="00280C1E" w:rsidRPr="008E120E">
        <w:rPr>
          <w:rFonts w:ascii="Arial" w:hAnsi="Arial" w:cs="Arial"/>
          <w:b/>
          <w:bCs/>
          <w:sz w:val="24"/>
          <w:szCs w:val="24"/>
        </w:rPr>
        <w:t>’</w:t>
      </w:r>
      <w:r w:rsidRPr="008E120E">
        <w:rPr>
          <w:rFonts w:ascii="Arial" w:hAnsi="Arial" w:cs="Arial"/>
          <w:b/>
          <w:bCs/>
          <w:sz w:val="24"/>
          <w:szCs w:val="24"/>
        </w:rPr>
        <w:t>ai signé :</w:t>
      </w:r>
    </w:p>
    <w:p w14:paraId="6B068A8C" w14:textId="77777777" w:rsidR="007E4084" w:rsidRPr="00881F68" w:rsidRDefault="007E4084" w:rsidP="00552EF9">
      <w:pPr>
        <w:spacing w:after="0" w:line="240" w:lineRule="auto"/>
        <w:rPr>
          <w:rFonts w:ascii="Arial" w:eastAsia="Times New Roman" w:hAnsi="Arial" w:cs="Arial"/>
          <w:sz w:val="24"/>
          <w:szCs w:val="24"/>
        </w:rPr>
      </w:pPr>
      <w:r w:rsidRPr="00881F68">
        <w:rPr>
          <w:rFonts w:ascii="Arial" w:hAnsi="Arial" w:cs="Arial"/>
          <w:sz w:val="24"/>
          <w:szCs w:val="24"/>
        </w:rPr>
        <w:t>Signature (une signature n</w:t>
      </w:r>
      <w:r w:rsidR="00280C1E" w:rsidRPr="00881F68">
        <w:rPr>
          <w:rFonts w:ascii="Arial" w:hAnsi="Arial" w:cs="Arial"/>
          <w:sz w:val="24"/>
          <w:szCs w:val="24"/>
        </w:rPr>
        <w:t>’</w:t>
      </w:r>
      <w:r w:rsidRPr="00881F68">
        <w:rPr>
          <w:rFonts w:ascii="Arial" w:hAnsi="Arial" w:cs="Arial"/>
          <w:sz w:val="24"/>
          <w:szCs w:val="24"/>
        </w:rPr>
        <w:t>est pas nécessaire pour les envois électroniques) :</w:t>
      </w:r>
    </w:p>
    <w:p w14:paraId="74FDFDF7" w14:textId="77777777" w:rsidR="007E4084" w:rsidRPr="00881F68" w:rsidRDefault="007E4084" w:rsidP="007E4084">
      <w:pPr>
        <w:spacing w:after="0" w:line="240" w:lineRule="auto"/>
        <w:rPr>
          <w:rFonts w:ascii="Arial" w:eastAsia="Times New Roman" w:hAnsi="Arial" w:cs="Arial"/>
          <w:sz w:val="24"/>
          <w:szCs w:val="24"/>
          <w:lang w:eastAsia="en-CA"/>
        </w:rPr>
      </w:pPr>
    </w:p>
    <w:p w14:paraId="4F04D627"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_____________________________________________</w:t>
      </w:r>
      <w:r w:rsidR="00881F68">
        <w:rPr>
          <w:rFonts w:ascii="Arial" w:hAnsi="Arial" w:cs="Arial"/>
          <w:sz w:val="24"/>
          <w:szCs w:val="24"/>
        </w:rPr>
        <w:t>_________________________</w:t>
      </w:r>
      <w:r w:rsidRPr="00881F68">
        <w:rPr>
          <w:rFonts w:ascii="Arial" w:hAnsi="Arial" w:cs="Arial"/>
          <w:sz w:val="24"/>
          <w:szCs w:val="24"/>
        </w:rPr>
        <w:br/>
      </w:r>
    </w:p>
    <w:p w14:paraId="079885E4"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 Date (</w:t>
      </w:r>
      <w:proofErr w:type="spellStart"/>
      <w:r w:rsidRPr="00881F68">
        <w:rPr>
          <w:rFonts w:ascii="Arial" w:hAnsi="Arial" w:cs="Arial"/>
          <w:sz w:val="24"/>
          <w:szCs w:val="24"/>
        </w:rPr>
        <w:t>aaaa</w:t>
      </w:r>
      <w:proofErr w:type="spellEnd"/>
      <w:r w:rsidRPr="00881F68">
        <w:rPr>
          <w:rFonts w:ascii="Arial" w:hAnsi="Arial" w:cs="Arial"/>
          <w:sz w:val="24"/>
          <w:szCs w:val="24"/>
        </w:rPr>
        <w:t xml:space="preserve">-mm-jj) : </w:t>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Pr="00881F68">
        <w:rPr>
          <w:rFonts w:ascii="Arial" w:hAnsi="Arial" w:cs="Arial"/>
          <w:sz w:val="24"/>
          <w:szCs w:val="24"/>
        </w:rPr>
        <w:t>* À (ville, province) :</w:t>
      </w:r>
    </w:p>
    <w:p w14:paraId="015528A4" w14:textId="77777777" w:rsidR="007E4084" w:rsidRPr="00881F68" w:rsidRDefault="007E4084" w:rsidP="007E4084">
      <w:pPr>
        <w:spacing w:after="0" w:line="240" w:lineRule="auto"/>
        <w:rPr>
          <w:rFonts w:ascii="Arial" w:eastAsia="Times New Roman" w:hAnsi="Arial" w:cs="Arial"/>
          <w:sz w:val="24"/>
          <w:szCs w:val="24"/>
          <w:lang w:eastAsia="en-CA"/>
        </w:rPr>
      </w:pPr>
    </w:p>
    <w:p w14:paraId="3B04C085" w14:textId="77777777" w:rsidR="007E4084" w:rsidRPr="00881F68" w:rsidRDefault="007E4084" w:rsidP="007E4084">
      <w:pPr>
        <w:spacing w:after="0" w:line="240" w:lineRule="auto"/>
        <w:outlineLvl w:val="2"/>
        <w:rPr>
          <w:rFonts w:ascii="Arial" w:eastAsia="Times New Roman" w:hAnsi="Arial" w:cs="Arial"/>
          <w:bCs/>
          <w:sz w:val="24"/>
          <w:lang w:eastAsia="en-CA"/>
        </w:rPr>
      </w:pPr>
    </w:p>
    <w:p w14:paraId="405A76D9" w14:textId="77777777" w:rsidR="007E4084" w:rsidRPr="008E120E" w:rsidRDefault="007E4084" w:rsidP="007E4084">
      <w:pPr>
        <w:spacing w:after="0" w:line="240" w:lineRule="auto"/>
        <w:outlineLvl w:val="2"/>
        <w:rPr>
          <w:rFonts w:ascii="Arial" w:eastAsia="Times New Roman" w:hAnsi="Arial" w:cs="Arial"/>
          <w:b/>
          <w:bCs/>
          <w:sz w:val="24"/>
        </w:rPr>
      </w:pPr>
      <w:r w:rsidRPr="008E120E">
        <w:rPr>
          <w:rFonts w:ascii="Arial" w:hAnsi="Arial" w:cs="Arial"/>
          <w:b/>
          <w:bCs/>
          <w:sz w:val="24"/>
        </w:rPr>
        <w:t>Témoin :</w:t>
      </w:r>
    </w:p>
    <w:p w14:paraId="698E418A"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Signature (une signature n</w:t>
      </w:r>
      <w:r w:rsidR="00280C1E" w:rsidRPr="00881F68">
        <w:rPr>
          <w:rFonts w:ascii="Arial" w:hAnsi="Arial" w:cs="Arial"/>
          <w:sz w:val="24"/>
          <w:szCs w:val="24"/>
        </w:rPr>
        <w:t>’</w:t>
      </w:r>
      <w:r w:rsidRPr="00881F68">
        <w:rPr>
          <w:rFonts w:ascii="Arial" w:hAnsi="Arial" w:cs="Arial"/>
          <w:sz w:val="24"/>
          <w:szCs w:val="24"/>
        </w:rPr>
        <w:t>est pas nécessaire pour les envois électroniques) :</w:t>
      </w:r>
    </w:p>
    <w:p w14:paraId="11753BC1" w14:textId="77777777" w:rsidR="007E4084" w:rsidRPr="00881F68" w:rsidRDefault="007E4084" w:rsidP="007E4084">
      <w:pPr>
        <w:spacing w:after="0" w:line="240" w:lineRule="auto"/>
        <w:rPr>
          <w:rFonts w:ascii="Arial" w:eastAsia="Times New Roman" w:hAnsi="Arial" w:cs="Arial"/>
          <w:sz w:val="24"/>
          <w:szCs w:val="24"/>
          <w:lang w:eastAsia="en-CA"/>
        </w:rPr>
      </w:pPr>
    </w:p>
    <w:p w14:paraId="59820ED0"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____________________________________________</w:t>
      </w:r>
      <w:r w:rsidR="00881F68">
        <w:rPr>
          <w:rFonts w:ascii="Arial" w:hAnsi="Arial" w:cs="Arial"/>
          <w:sz w:val="24"/>
          <w:szCs w:val="24"/>
        </w:rPr>
        <w:t>__________________________</w:t>
      </w:r>
      <w:r w:rsidRPr="00881F68">
        <w:rPr>
          <w:rFonts w:ascii="Arial" w:hAnsi="Arial" w:cs="Arial"/>
          <w:sz w:val="24"/>
          <w:szCs w:val="24"/>
        </w:rPr>
        <w:br/>
      </w:r>
    </w:p>
    <w:p w14:paraId="6D7F2823" w14:textId="77777777" w:rsidR="007E4084" w:rsidRPr="00881F68" w:rsidRDefault="007E4084" w:rsidP="007E4084">
      <w:pPr>
        <w:spacing w:after="0" w:line="240" w:lineRule="auto"/>
        <w:rPr>
          <w:rFonts w:ascii="Arial" w:eastAsia="Times New Roman" w:hAnsi="Arial" w:cs="Arial"/>
          <w:sz w:val="24"/>
          <w:szCs w:val="24"/>
        </w:rPr>
      </w:pPr>
      <w:r w:rsidRPr="00881F68">
        <w:rPr>
          <w:rFonts w:ascii="Arial" w:hAnsi="Arial" w:cs="Arial"/>
          <w:sz w:val="24"/>
          <w:szCs w:val="24"/>
        </w:rPr>
        <w:t>* Nom :</w:t>
      </w:r>
      <w:r w:rsidRPr="00881F68">
        <w:rPr>
          <w:rFonts w:ascii="Arial" w:hAnsi="Arial" w:cs="Arial"/>
          <w:sz w:val="24"/>
          <w:szCs w:val="24"/>
        </w:rPr>
        <w:br/>
      </w:r>
    </w:p>
    <w:p w14:paraId="4233BA1B" w14:textId="77777777" w:rsidR="007E4084" w:rsidRDefault="007E4084" w:rsidP="007E4084">
      <w:pPr>
        <w:spacing w:after="0" w:line="240" w:lineRule="auto"/>
        <w:rPr>
          <w:rFonts w:ascii="Arial" w:hAnsi="Arial" w:cs="Arial"/>
          <w:sz w:val="24"/>
          <w:szCs w:val="24"/>
        </w:rPr>
      </w:pPr>
      <w:r w:rsidRPr="00881F68">
        <w:rPr>
          <w:rFonts w:ascii="Arial" w:hAnsi="Arial" w:cs="Arial"/>
          <w:sz w:val="24"/>
          <w:szCs w:val="24"/>
        </w:rPr>
        <w:t>* Date (</w:t>
      </w:r>
      <w:proofErr w:type="spellStart"/>
      <w:r w:rsidRPr="00881F68">
        <w:rPr>
          <w:rFonts w:ascii="Arial" w:hAnsi="Arial" w:cs="Arial"/>
          <w:sz w:val="24"/>
          <w:szCs w:val="24"/>
        </w:rPr>
        <w:t>aaaa</w:t>
      </w:r>
      <w:proofErr w:type="spellEnd"/>
      <w:r w:rsidRPr="00881F68">
        <w:rPr>
          <w:rFonts w:ascii="Arial" w:hAnsi="Arial" w:cs="Arial"/>
          <w:sz w:val="24"/>
          <w:szCs w:val="24"/>
        </w:rPr>
        <w:t>-mm-jj) :</w:t>
      </w:r>
      <w:r w:rsidR="00806B71" w:rsidRPr="00881F68">
        <w:rPr>
          <w:rFonts w:ascii="Arial" w:hAnsi="Arial" w:cs="Arial"/>
          <w:sz w:val="24"/>
          <w:szCs w:val="24"/>
        </w:rPr>
        <w:t xml:space="preserve"> </w:t>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00806B71" w:rsidRPr="00881F68">
        <w:rPr>
          <w:rFonts w:ascii="Arial" w:hAnsi="Arial" w:cs="Arial"/>
          <w:sz w:val="24"/>
          <w:szCs w:val="24"/>
        </w:rPr>
        <w:tab/>
      </w:r>
      <w:r w:rsidRPr="00881F68">
        <w:rPr>
          <w:rFonts w:ascii="Arial" w:hAnsi="Arial" w:cs="Arial"/>
          <w:sz w:val="24"/>
          <w:szCs w:val="24"/>
        </w:rPr>
        <w:t>* À (ville, province) :</w:t>
      </w:r>
    </w:p>
    <w:p w14:paraId="55776D28" w14:textId="77777777" w:rsidR="00881F68" w:rsidRDefault="00881F68" w:rsidP="007E4084">
      <w:pPr>
        <w:spacing w:after="0" w:line="240" w:lineRule="auto"/>
        <w:rPr>
          <w:rFonts w:ascii="Arial" w:hAnsi="Arial" w:cs="Arial"/>
          <w:sz w:val="24"/>
          <w:szCs w:val="24"/>
        </w:rPr>
      </w:pPr>
    </w:p>
    <w:p w14:paraId="61A37F15" w14:textId="77777777" w:rsidR="00881F68" w:rsidRDefault="00881F68" w:rsidP="00881F68">
      <w:pPr>
        <w:shd w:val="clear" w:color="auto" w:fill="FFFFFF"/>
        <w:spacing w:after="0" w:line="240" w:lineRule="auto"/>
        <w:jc w:val="center"/>
        <w:rPr>
          <w:rFonts w:ascii="Arial" w:eastAsia="Times New Roman" w:hAnsi="Arial" w:cs="Arial"/>
          <w:color w:val="404041"/>
          <w:sz w:val="24"/>
          <w:szCs w:val="24"/>
          <w:lang w:val="fr-FR" w:eastAsia="en-CA"/>
        </w:rPr>
      </w:pPr>
    </w:p>
    <w:p w14:paraId="584F2384" w14:textId="77777777" w:rsidR="00881F68" w:rsidRPr="007A5A96" w:rsidRDefault="00881F68" w:rsidP="00881F68">
      <w:pPr>
        <w:shd w:val="clear" w:color="auto" w:fill="FFFFFF"/>
        <w:spacing w:after="0" w:line="240" w:lineRule="auto"/>
        <w:jc w:val="center"/>
        <w:rPr>
          <w:rFonts w:ascii="Arial" w:hAnsi="Arial" w:cs="Arial"/>
          <w:sz w:val="24"/>
          <w:szCs w:val="24"/>
        </w:rPr>
      </w:pPr>
      <w:r w:rsidRPr="00B27D67">
        <w:rPr>
          <w:rFonts w:ascii="Arial" w:eastAsia="Times New Roman" w:hAnsi="Arial" w:cs="Arial"/>
          <w:color w:val="404041"/>
          <w:sz w:val="24"/>
          <w:szCs w:val="24"/>
          <w:lang w:val="fr-FR" w:eastAsia="en-CA"/>
        </w:rPr>
        <w:t>*** Fin du document ***</w:t>
      </w:r>
    </w:p>
    <w:p w14:paraId="6F126574" w14:textId="77777777" w:rsidR="00881F68" w:rsidRPr="00881F68" w:rsidRDefault="00881F68" w:rsidP="007E4084">
      <w:pPr>
        <w:spacing w:after="0" w:line="240" w:lineRule="auto"/>
        <w:rPr>
          <w:rFonts w:ascii="Arial" w:eastAsia="Times New Roman" w:hAnsi="Arial" w:cs="Arial"/>
          <w:sz w:val="24"/>
          <w:szCs w:val="24"/>
        </w:rPr>
      </w:pPr>
    </w:p>
    <w:sectPr w:rsidR="00881F68" w:rsidRPr="00881F68" w:rsidSect="00C05700">
      <w:headerReference w:type="default" r:id="rId17"/>
      <w:head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558B" w14:textId="77777777" w:rsidR="000D6E1E" w:rsidRDefault="000D6E1E" w:rsidP="00567955">
      <w:pPr>
        <w:spacing w:after="0" w:line="240" w:lineRule="auto"/>
      </w:pPr>
      <w:r>
        <w:separator/>
      </w:r>
    </w:p>
  </w:endnote>
  <w:endnote w:type="continuationSeparator" w:id="0">
    <w:p w14:paraId="477B5814" w14:textId="77777777" w:rsidR="000D6E1E" w:rsidRDefault="000D6E1E" w:rsidP="0056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B0ADC" w14:textId="77777777" w:rsidR="000D6E1E" w:rsidRDefault="000D6E1E" w:rsidP="00567955">
      <w:pPr>
        <w:spacing w:after="0" w:line="240" w:lineRule="auto"/>
      </w:pPr>
      <w:r>
        <w:separator/>
      </w:r>
    </w:p>
  </w:footnote>
  <w:footnote w:type="continuationSeparator" w:id="0">
    <w:p w14:paraId="055D10AF" w14:textId="77777777" w:rsidR="000D6E1E" w:rsidRDefault="000D6E1E" w:rsidP="00567955">
      <w:pPr>
        <w:spacing w:after="0" w:line="240" w:lineRule="auto"/>
      </w:pPr>
      <w:r>
        <w:continuationSeparator/>
      </w:r>
    </w:p>
  </w:footnote>
  <w:footnote w:id="1">
    <w:p w14:paraId="42594158" w14:textId="77777777" w:rsidR="00CF42E2" w:rsidRPr="00822EEE" w:rsidRDefault="00CF42E2" w:rsidP="009945D0">
      <w:pPr>
        <w:pStyle w:val="NoSpacing"/>
        <w:rPr>
          <w:rFonts w:ascii="Arial" w:hAnsi="Arial" w:cs="Arial"/>
          <w:bCs/>
          <w:sz w:val="20"/>
          <w:szCs w:val="20"/>
        </w:rPr>
      </w:pPr>
      <w:r w:rsidRPr="00822EEE">
        <w:rPr>
          <w:rStyle w:val="FootnoteReference"/>
          <w:rFonts w:ascii="Arial" w:hAnsi="Arial" w:cs="Arial"/>
          <w:sz w:val="20"/>
          <w:szCs w:val="20"/>
        </w:rPr>
        <w:footnoteRef/>
      </w:r>
      <w:r w:rsidR="00F133BC" w:rsidRPr="00822EEE">
        <w:rPr>
          <w:rFonts w:ascii="Arial" w:hAnsi="Arial" w:cs="Arial"/>
          <w:bCs/>
          <w:sz w:val="20"/>
          <w:szCs w:val="20"/>
        </w:rPr>
        <w:t xml:space="preserve"> </w:t>
      </w:r>
      <w:r w:rsidRPr="00822EEE">
        <w:rPr>
          <w:rFonts w:ascii="Arial" w:hAnsi="Arial" w:cs="Arial"/>
          <w:bCs/>
          <w:sz w:val="20"/>
          <w:szCs w:val="20"/>
        </w:rPr>
        <w:t xml:space="preserve">Annexe 3 de la politique réglementaire de radiodiffusion </w:t>
      </w:r>
      <w:hyperlink r:id="rId1" w:history="1">
        <w:r w:rsidRPr="00822EEE">
          <w:rPr>
            <w:rStyle w:val="Hyperlink"/>
            <w:rFonts w:ascii="Arial" w:hAnsi="Arial" w:cs="Arial"/>
            <w:bCs/>
            <w:sz w:val="20"/>
            <w:szCs w:val="20"/>
          </w:rPr>
          <w:t>CRTC 2018-137</w:t>
        </w:r>
      </w:hyperlink>
      <w:r w:rsidRPr="00822EEE">
        <w:rPr>
          <w:rStyle w:val="Hyperlink"/>
          <w:rFonts w:ascii="Arial" w:hAnsi="Arial" w:cs="Arial"/>
          <w:bCs/>
          <w:sz w:val="20"/>
          <w:szCs w:val="20"/>
          <w:u w:val="none"/>
        </w:rPr>
        <w:t xml:space="preserve">, </w:t>
      </w:r>
      <w:r w:rsidRPr="00822EEE">
        <w:rPr>
          <w:rFonts w:ascii="Arial" w:hAnsi="Arial" w:cs="Arial"/>
          <w:bCs/>
          <w:sz w:val="20"/>
          <w:szCs w:val="20"/>
        </w:rPr>
        <w:t>Ordonnance d</w:t>
      </w:r>
      <w:r w:rsidR="00280C1E" w:rsidRPr="00822EEE">
        <w:rPr>
          <w:rFonts w:ascii="Arial" w:hAnsi="Arial" w:cs="Arial"/>
          <w:bCs/>
          <w:sz w:val="20"/>
          <w:szCs w:val="20"/>
        </w:rPr>
        <w:t>’</w:t>
      </w:r>
      <w:r w:rsidRPr="00822EEE">
        <w:rPr>
          <w:rFonts w:ascii="Arial" w:hAnsi="Arial" w:cs="Arial"/>
          <w:bCs/>
          <w:sz w:val="20"/>
          <w:szCs w:val="20"/>
        </w:rPr>
        <w:t>exemption concernant certaines entreprises radiophoniques autochtones.</w:t>
      </w:r>
    </w:p>
    <w:p w14:paraId="752C981E" w14:textId="77777777" w:rsidR="00CF42E2" w:rsidRPr="00C956D8" w:rsidRDefault="00CF42E2" w:rsidP="009945D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0EF0" w14:textId="77777777" w:rsidR="007E4084" w:rsidRDefault="007E4084">
    <w:pPr>
      <w:pStyle w:val="Header"/>
      <w:jc w:val="right"/>
    </w:pPr>
    <w:r>
      <w:t>Page </w:t>
    </w:r>
    <w:r>
      <w:rPr>
        <w:b/>
        <w:bCs/>
        <w:sz w:val="24"/>
        <w:szCs w:val="24"/>
      </w:rPr>
      <w:fldChar w:fldCharType="begin"/>
    </w:r>
    <w:r>
      <w:rPr>
        <w:b/>
        <w:bCs/>
      </w:rPr>
      <w:instrText xml:space="preserve"> PAGE </w:instrText>
    </w:r>
    <w:r>
      <w:rPr>
        <w:b/>
        <w:bCs/>
        <w:sz w:val="24"/>
        <w:szCs w:val="24"/>
      </w:rPr>
      <w:fldChar w:fldCharType="separate"/>
    </w:r>
    <w:r w:rsidR="00AB2B01">
      <w:rPr>
        <w:b/>
        <w:bCs/>
        <w:noProof/>
      </w:rPr>
      <w:t>7</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AB2B01">
      <w:rPr>
        <w:b/>
        <w:bCs/>
        <w:noProof/>
      </w:rPr>
      <w:t>7</w:t>
    </w:r>
    <w:r>
      <w:rPr>
        <w:b/>
        <w:bCs/>
        <w:sz w:val="24"/>
        <w:szCs w:val="24"/>
      </w:rPr>
      <w:fldChar w:fldCharType="end"/>
    </w:r>
  </w:p>
  <w:p w14:paraId="5572C4C9" w14:textId="77777777" w:rsidR="007E4084" w:rsidRDefault="007E4084" w:rsidP="00D3327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1456" w14:textId="77777777" w:rsidR="007E4084" w:rsidRDefault="00CA344B">
    <w:pPr>
      <w:pStyle w:val="Header"/>
    </w:pPr>
    <w:r>
      <w:pict w14:anchorId="69998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0;margin-top:0;width:612pt;height:11in;z-index:-251658752;mso-position-horizontal:center;mso-position-horizontal-relative:margin;mso-position-vertical:center;mso-position-vertical-relative:margin" o:allowincell="f">
          <v:imagedata r:id="rId1" o:title="CRTC-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76C"/>
    <w:multiLevelType w:val="hybridMultilevel"/>
    <w:tmpl w:val="BFC474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484CE6"/>
    <w:multiLevelType w:val="multilevel"/>
    <w:tmpl w:val="3D78994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37826"/>
    <w:multiLevelType w:val="hybridMultilevel"/>
    <w:tmpl w:val="38DE04BA"/>
    <w:lvl w:ilvl="0" w:tplc="623E8424">
      <w:start w:val="1"/>
      <w:numFmt w:val="decimal"/>
      <w:lvlText w:val="%1."/>
      <w:lvlJc w:val="left"/>
      <w:pPr>
        <w:ind w:left="360" w:hanging="360"/>
      </w:pPr>
      <w:rPr>
        <w:rFonts w:hint="default"/>
      </w:rPr>
    </w:lvl>
    <w:lvl w:ilvl="1" w:tplc="10090019">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CBF36D3"/>
    <w:multiLevelType w:val="hybridMultilevel"/>
    <w:tmpl w:val="0E32040E"/>
    <w:lvl w:ilvl="0" w:tplc="6FF68DFA">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72F17D6"/>
    <w:multiLevelType w:val="multilevel"/>
    <w:tmpl w:val="4970A08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A60C73"/>
    <w:multiLevelType w:val="hybridMultilevel"/>
    <w:tmpl w:val="B0ECD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40A125F"/>
    <w:multiLevelType w:val="multilevel"/>
    <w:tmpl w:val="F2B831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6367277"/>
    <w:multiLevelType w:val="multilevel"/>
    <w:tmpl w:val="475C2172"/>
    <w:lvl w:ilvl="0">
      <w:start w:val="4"/>
      <w:numFmt w:val="decimal"/>
      <w:lvlText w:val="%1."/>
      <w:lvlJc w:val="left"/>
      <w:pPr>
        <w:ind w:left="360" w:hanging="360"/>
      </w:pPr>
      <w:rPr>
        <w:rFonts w:hint="default"/>
        <w:sz w:val="24"/>
        <w:szCs w:val="24"/>
      </w:r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6587E9A"/>
    <w:multiLevelType w:val="multilevel"/>
    <w:tmpl w:val="53D20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9443473"/>
    <w:multiLevelType w:val="hybridMultilevel"/>
    <w:tmpl w:val="392A52F0"/>
    <w:lvl w:ilvl="0" w:tplc="11F42938">
      <w:start w:val="4"/>
      <w:numFmt w:val="decimal"/>
      <w:lvlText w:val="%1."/>
      <w:lvlJc w:val="left"/>
      <w:pPr>
        <w:ind w:left="360" w:hanging="360"/>
      </w:pPr>
      <w:rPr>
        <w:rFonts w:ascii="Arial" w:hAnsi="Arial" w:cs="Arial" w:hint="default"/>
        <w:b w:val="0"/>
        <w:i w:val="0"/>
        <w:caps w:val="0"/>
        <w:strike w:val="0"/>
        <w:dstrike w:val="0"/>
        <w:vanish w:val="0"/>
        <w:sz w:val="24"/>
        <w:szCs w:val="24"/>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FFC6ABE"/>
    <w:multiLevelType w:val="multilevel"/>
    <w:tmpl w:val="B4A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4C1D56"/>
    <w:multiLevelType w:val="multilevel"/>
    <w:tmpl w:val="604CCCC6"/>
    <w:lvl w:ilvl="0">
      <w:start w:val="1"/>
      <w:numFmt w:val="decimal"/>
      <w:lvlText w:val="%1."/>
      <w:lvlJc w:val="left"/>
      <w:pPr>
        <w:ind w:left="360" w:hanging="360"/>
      </w:pPr>
      <w:rPr>
        <w:rFonts w:hint="default"/>
        <w:sz w:val="24"/>
        <w:szCs w:val="24"/>
      </w:rPr>
    </w:lvl>
    <w:lvl w:ilvl="1">
      <w:start w:val="2"/>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60B2AD0"/>
    <w:multiLevelType w:val="multilevel"/>
    <w:tmpl w:val="3D78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914692"/>
    <w:multiLevelType w:val="hybridMultilevel"/>
    <w:tmpl w:val="1720A68A"/>
    <w:lvl w:ilvl="0" w:tplc="BDE6D7A0">
      <w:start w:val="3"/>
      <w:numFmt w:val="decimal"/>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5AFE1C3B"/>
    <w:multiLevelType w:val="hybridMultilevel"/>
    <w:tmpl w:val="B9A8E278"/>
    <w:lvl w:ilvl="0" w:tplc="C3460D22">
      <w:start w:val="7"/>
      <w:numFmt w:val="decimal"/>
      <w:lvlText w:val="%1."/>
      <w:lvlJc w:val="left"/>
      <w:pPr>
        <w:ind w:left="360" w:hanging="360"/>
      </w:pPr>
      <w:rPr>
        <w:rFonts w:ascii="Arial" w:hAnsi="Arial" w:cs="Arial" w:hint="default"/>
        <w:b w:val="0"/>
        <w:i w:val="0"/>
        <w:caps w:val="0"/>
        <w:strike w:val="0"/>
        <w:dstrike w:val="0"/>
        <w:vanish w:val="0"/>
        <w:sz w:val="24"/>
        <w:vertAlign w:val="baseline"/>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E0067C7"/>
    <w:multiLevelType w:val="hybridMultilevel"/>
    <w:tmpl w:val="25967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E117270"/>
    <w:multiLevelType w:val="hybridMultilevel"/>
    <w:tmpl w:val="A0BA75B2"/>
    <w:lvl w:ilvl="0" w:tplc="28E68730">
      <w:start w:val="4"/>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7364253"/>
    <w:multiLevelType w:val="hybridMultilevel"/>
    <w:tmpl w:val="3710B7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3537F0C"/>
    <w:multiLevelType w:val="multilevel"/>
    <w:tmpl w:val="3D78994C"/>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7E1249F3"/>
    <w:multiLevelType w:val="hybridMultilevel"/>
    <w:tmpl w:val="A446A1AA"/>
    <w:lvl w:ilvl="0" w:tplc="ABC426C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E21060E"/>
    <w:multiLevelType w:val="multilevel"/>
    <w:tmpl w:val="3D78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26626">
    <w:abstractNumId w:val="17"/>
  </w:num>
  <w:num w:numId="2" w16cid:durableId="1168209096">
    <w:abstractNumId w:val="2"/>
  </w:num>
  <w:num w:numId="3" w16cid:durableId="1873417112">
    <w:abstractNumId w:val="16"/>
  </w:num>
  <w:num w:numId="4" w16cid:durableId="1637904956">
    <w:abstractNumId w:val="19"/>
  </w:num>
  <w:num w:numId="5" w16cid:durableId="749037704">
    <w:abstractNumId w:val="15"/>
  </w:num>
  <w:num w:numId="6" w16cid:durableId="65540010">
    <w:abstractNumId w:val="13"/>
  </w:num>
  <w:num w:numId="7" w16cid:durableId="456728894">
    <w:abstractNumId w:val="9"/>
  </w:num>
  <w:num w:numId="8" w16cid:durableId="2001077562">
    <w:abstractNumId w:val="14"/>
  </w:num>
  <w:num w:numId="9" w16cid:durableId="617641498">
    <w:abstractNumId w:val="10"/>
  </w:num>
  <w:num w:numId="10" w16cid:durableId="333263824">
    <w:abstractNumId w:val="11"/>
  </w:num>
  <w:num w:numId="11" w16cid:durableId="1584559328">
    <w:abstractNumId w:val="3"/>
  </w:num>
  <w:num w:numId="12" w16cid:durableId="42146933">
    <w:abstractNumId w:val="7"/>
  </w:num>
  <w:num w:numId="13" w16cid:durableId="1543833534">
    <w:abstractNumId w:val="8"/>
  </w:num>
  <w:num w:numId="14" w16cid:durableId="1009024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8839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8864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7882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9383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950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4563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7012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5873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2611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3519924">
    <w:abstractNumId w:val="0"/>
  </w:num>
  <w:num w:numId="25" w16cid:durableId="1886023750">
    <w:abstractNumId w:val="6"/>
  </w:num>
  <w:num w:numId="26" w16cid:durableId="2119133518">
    <w:abstractNumId w:val="4"/>
  </w:num>
  <w:num w:numId="27" w16cid:durableId="811558049">
    <w:abstractNumId w:val="5"/>
  </w:num>
  <w:num w:numId="28" w16cid:durableId="905380212">
    <w:abstractNumId w:val="12"/>
  </w:num>
  <w:num w:numId="29" w16cid:durableId="1984189869">
    <w:abstractNumId w:val="20"/>
  </w:num>
  <w:num w:numId="30" w16cid:durableId="197012225">
    <w:abstractNumId w:val="1"/>
  </w:num>
  <w:num w:numId="31" w16cid:durableId="2153138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59"/>
    <w:rsid w:val="00000548"/>
    <w:rsid w:val="00000D7B"/>
    <w:rsid w:val="000060F6"/>
    <w:rsid w:val="000106A0"/>
    <w:rsid w:val="00011EB1"/>
    <w:rsid w:val="00015EAF"/>
    <w:rsid w:val="00017531"/>
    <w:rsid w:val="000265E3"/>
    <w:rsid w:val="00026F16"/>
    <w:rsid w:val="00042D55"/>
    <w:rsid w:val="00043A90"/>
    <w:rsid w:val="00044237"/>
    <w:rsid w:val="00060BD7"/>
    <w:rsid w:val="00063E06"/>
    <w:rsid w:val="0006762C"/>
    <w:rsid w:val="00072091"/>
    <w:rsid w:val="0007235F"/>
    <w:rsid w:val="0007274B"/>
    <w:rsid w:val="000761F9"/>
    <w:rsid w:val="0008046E"/>
    <w:rsid w:val="0008164C"/>
    <w:rsid w:val="00083931"/>
    <w:rsid w:val="000856C6"/>
    <w:rsid w:val="0008571B"/>
    <w:rsid w:val="00090B2F"/>
    <w:rsid w:val="0009441E"/>
    <w:rsid w:val="000953C2"/>
    <w:rsid w:val="000A3A87"/>
    <w:rsid w:val="000A6183"/>
    <w:rsid w:val="000A6ED0"/>
    <w:rsid w:val="000C172D"/>
    <w:rsid w:val="000C1761"/>
    <w:rsid w:val="000D6E1E"/>
    <w:rsid w:val="000F52CC"/>
    <w:rsid w:val="00101EB5"/>
    <w:rsid w:val="0010635A"/>
    <w:rsid w:val="001130FA"/>
    <w:rsid w:val="001152B0"/>
    <w:rsid w:val="0011599F"/>
    <w:rsid w:val="00123ADF"/>
    <w:rsid w:val="001262CF"/>
    <w:rsid w:val="00126DF0"/>
    <w:rsid w:val="001334F1"/>
    <w:rsid w:val="0015193B"/>
    <w:rsid w:val="001557FF"/>
    <w:rsid w:val="00156ED5"/>
    <w:rsid w:val="001654FB"/>
    <w:rsid w:val="00171B97"/>
    <w:rsid w:val="00175B96"/>
    <w:rsid w:val="00177FF7"/>
    <w:rsid w:val="00181032"/>
    <w:rsid w:val="00183240"/>
    <w:rsid w:val="00190374"/>
    <w:rsid w:val="00190461"/>
    <w:rsid w:val="00192419"/>
    <w:rsid w:val="0019301A"/>
    <w:rsid w:val="001941D5"/>
    <w:rsid w:val="00197225"/>
    <w:rsid w:val="001A54DD"/>
    <w:rsid w:val="001A5C56"/>
    <w:rsid w:val="001C36A8"/>
    <w:rsid w:val="001C3EFF"/>
    <w:rsid w:val="001C5957"/>
    <w:rsid w:val="001D5FBD"/>
    <w:rsid w:val="001E08E8"/>
    <w:rsid w:val="001F03C0"/>
    <w:rsid w:val="0020042B"/>
    <w:rsid w:val="00200D29"/>
    <w:rsid w:val="00202C79"/>
    <w:rsid w:val="00203FD0"/>
    <w:rsid w:val="0020509C"/>
    <w:rsid w:val="00212F17"/>
    <w:rsid w:val="00215740"/>
    <w:rsid w:val="002262FD"/>
    <w:rsid w:val="00235610"/>
    <w:rsid w:val="00237867"/>
    <w:rsid w:val="00242671"/>
    <w:rsid w:val="00242CBA"/>
    <w:rsid w:val="00247CC1"/>
    <w:rsid w:val="00252141"/>
    <w:rsid w:val="00257896"/>
    <w:rsid w:val="00264DCC"/>
    <w:rsid w:val="002724C0"/>
    <w:rsid w:val="00274842"/>
    <w:rsid w:val="002809BB"/>
    <w:rsid w:val="00280C1E"/>
    <w:rsid w:val="00281748"/>
    <w:rsid w:val="00282637"/>
    <w:rsid w:val="00283160"/>
    <w:rsid w:val="00283678"/>
    <w:rsid w:val="00290AD3"/>
    <w:rsid w:val="00292A66"/>
    <w:rsid w:val="0029484E"/>
    <w:rsid w:val="002B17F7"/>
    <w:rsid w:val="002B6ACF"/>
    <w:rsid w:val="002C0C4F"/>
    <w:rsid w:val="002D6390"/>
    <w:rsid w:val="002D6775"/>
    <w:rsid w:val="002E4DCD"/>
    <w:rsid w:val="002F1D8E"/>
    <w:rsid w:val="0030418D"/>
    <w:rsid w:val="0031237C"/>
    <w:rsid w:val="00322CDB"/>
    <w:rsid w:val="00331A53"/>
    <w:rsid w:val="00332283"/>
    <w:rsid w:val="003326D3"/>
    <w:rsid w:val="003353EB"/>
    <w:rsid w:val="003367EC"/>
    <w:rsid w:val="00343D48"/>
    <w:rsid w:val="00345BF6"/>
    <w:rsid w:val="0035241A"/>
    <w:rsid w:val="003560DF"/>
    <w:rsid w:val="00357164"/>
    <w:rsid w:val="00357CA3"/>
    <w:rsid w:val="003652A1"/>
    <w:rsid w:val="00375BB8"/>
    <w:rsid w:val="00383274"/>
    <w:rsid w:val="0039579E"/>
    <w:rsid w:val="003959A7"/>
    <w:rsid w:val="00396183"/>
    <w:rsid w:val="00396468"/>
    <w:rsid w:val="003B1AAF"/>
    <w:rsid w:val="003B340B"/>
    <w:rsid w:val="003B6E04"/>
    <w:rsid w:val="003D25A7"/>
    <w:rsid w:val="003D41F0"/>
    <w:rsid w:val="003D7CB3"/>
    <w:rsid w:val="003F2F58"/>
    <w:rsid w:val="003F6410"/>
    <w:rsid w:val="004058B4"/>
    <w:rsid w:val="004127D4"/>
    <w:rsid w:val="00424BFA"/>
    <w:rsid w:val="00425B82"/>
    <w:rsid w:val="0043119B"/>
    <w:rsid w:val="0044285F"/>
    <w:rsid w:val="00444D92"/>
    <w:rsid w:val="00445325"/>
    <w:rsid w:val="00462B2C"/>
    <w:rsid w:val="004647EC"/>
    <w:rsid w:val="004718D9"/>
    <w:rsid w:val="00482BC4"/>
    <w:rsid w:val="004851F7"/>
    <w:rsid w:val="0049239C"/>
    <w:rsid w:val="00496F50"/>
    <w:rsid w:val="004A43AD"/>
    <w:rsid w:val="004B3324"/>
    <w:rsid w:val="004B78FF"/>
    <w:rsid w:val="004C4DFD"/>
    <w:rsid w:val="004C5124"/>
    <w:rsid w:val="004D1958"/>
    <w:rsid w:val="004D4F09"/>
    <w:rsid w:val="004D5951"/>
    <w:rsid w:val="004D7F05"/>
    <w:rsid w:val="004E03EC"/>
    <w:rsid w:val="004E5591"/>
    <w:rsid w:val="00504EEE"/>
    <w:rsid w:val="0050607D"/>
    <w:rsid w:val="00512B76"/>
    <w:rsid w:val="00516613"/>
    <w:rsid w:val="005313AA"/>
    <w:rsid w:val="00531CB8"/>
    <w:rsid w:val="00534E64"/>
    <w:rsid w:val="00534ECC"/>
    <w:rsid w:val="00543BAC"/>
    <w:rsid w:val="00547937"/>
    <w:rsid w:val="005505F2"/>
    <w:rsid w:val="00552EF9"/>
    <w:rsid w:val="00564691"/>
    <w:rsid w:val="00564C0B"/>
    <w:rsid w:val="00567955"/>
    <w:rsid w:val="00572CBB"/>
    <w:rsid w:val="00574330"/>
    <w:rsid w:val="005749A8"/>
    <w:rsid w:val="00581BB2"/>
    <w:rsid w:val="00590501"/>
    <w:rsid w:val="00590BBD"/>
    <w:rsid w:val="00591D5F"/>
    <w:rsid w:val="005B0B92"/>
    <w:rsid w:val="005B6D35"/>
    <w:rsid w:val="005C1142"/>
    <w:rsid w:val="005C4544"/>
    <w:rsid w:val="005C46C6"/>
    <w:rsid w:val="005C550F"/>
    <w:rsid w:val="005C6BE7"/>
    <w:rsid w:val="005E1BD5"/>
    <w:rsid w:val="005E32DA"/>
    <w:rsid w:val="005F6951"/>
    <w:rsid w:val="0060053B"/>
    <w:rsid w:val="00613CB1"/>
    <w:rsid w:val="006150D2"/>
    <w:rsid w:val="006154FA"/>
    <w:rsid w:val="00624151"/>
    <w:rsid w:val="00624AB0"/>
    <w:rsid w:val="00624D18"/>
    <w:rsid w:val="006268B5"/>
    <w:rsid w:val="00630079"/>
    <w:rsid w:val="006323F9"/>
    <w:rsid w:val="00636135"/>
    <w:rsid w:val="00640277"/>
    <w:rsid w:val="00644971"/>
    <w:rsid w:val="00665CE4"/>
    <w:rsid w:val="00670B34"/>
    <w:rsid w:val="00671284"/>
    <w:rsid w:val="00680814"/>
    <w:rsid w:val="00681CB7"/>
    <w:rsid w:val="0068540F"/>
    <w:rsid w:val="00686B9A"/>
    <w:rsid w:val="00692CAB"/>
    <w:rsid w:val="00694276"/>
    <w:rsid w:val="006A55F5"/>
    <w:rsid w:val="006B1AE4"/>
    <w:rsid w:val="006B2627"/>
    <w:rsid w:val="006B5B88"/>
    <w:rsid w:val="006C0DF1"/>
    <w:rsid w:val="006C2719"/>
    <w:rsid w:val="006C2BFC"/>
    <w:rsid w:val="006C42A8"/>
    <w:rsid w:val="006D4679"/>
    <w:rsid w:val="006E07A9"/>
    <w:rsid w:val="006E3B38"/>
    <w:rsid w:val="006E54BF"/>
    <w:rsid w:val="006F1115"/>
    <w:rsid w:val="00706818"/>
    <w:rsid w:val="007175E5"/>
    <w:rsid w:val="007222B4"/>
    <w:rsid w:val="0073308D"/>
    <w:rsid w:val="00733CA5"/>
    <w:rsid w:val="00750323"/>
    <w:rsid w:val="00752F00"/>
    <w:rsid w:val="007541EA"/>
    <w:rsid w:val="00763914"/>
    <w:rsid w:val="00763F5B"/>
    <w:rsid w:val="007642ED"/>
    <w:rsid w:val="00775CF8"/>
    <w:rsid w:val="00780699"/>
    <w:rsid w:val="00783BCA"/>
    <w:rsid w:val="007929FF"/>
    <w:rsid w:val="00792F1E"/>
    <w:rsid w:val="00794CC1"/>
    <w:rsid w:val="007B5AA4"/>
    <w:rsid w:val="007B7BDA"/>
    <w:rsid w:val="007C2053"/>
    <w:rsid w:val="007C3988"/>
    <w:rsid w:val="007C44FA"/>
    <w:rsid w:val="007D0A1E"/>
    <w:rsid w:val="007D23BC"/>
    <w:rsid w:val="007D3484"/>
    <w:rsid w:val="007D3B4F"/>
    <w:rsid w:val="007D7CEC"/>
    <w:rsid w:val="007E2423"/>
    <w:rsid w:val="007E4084"/>
    <w:rsid w:val="007F0446"/>
    <w:rsid w:val="007F53FB"/>
    <w:rsid w:val="00800151"/>
    <w:rsid w:val="00801BF4"/>
    <w:rsid w:val="00804C42"/>
    <w:rsid w:val="00806B71"/>
    <w:rsid w:val="00807A48"/>
    <w:rsid w:val="00807FEC"/>
    <w:rsid w:val="00810448"/>
    <w:rsid w:val="00813831"/>
    <w:rsid w:val="00814D3F"/>
    <w:rsid w:val="008158AC"/>
    <w:rsid w:val="008171A0"/>
    <w:rsid w:val="008214AD"/>
    <w:rsid w:val="00822EEE"/>
    <w:rsid w:val="008300CA"/>
    <w:rsid w:val="00834674"/>
    <w:rsid w:val="008419E0"/>
    <w:rsid w:val="00843FD9"/>
    <w:rsid w:val="0084473D"/>
    <w:rsid w:val="00846715"/>
    <w:rsid w:val="00855CDC"/>
    <w:rsid w:val="0087074D"/>
    <w:rsid w:val="00876D3A"/>
    <w:rsid w:val="00881F68"/>
    <w:rsid w:val="00887953"/>
    <w:rsid w:val="00894959"/>
    <w:rsid w:val="008A002C"/>
    <w:rsid w:val="008B15D6"/>
    <w:rsid w:val="008B1B87"/>
    <w:rsid w:val="008B4315"/>
    <w:rsid w:val="008B710F"/>
    <w:rsid w:val="008C3316"/>
    <w:rsid w:val="008C65B6"/>
    <w:rsid w:val="008C707F"/>
    <w:rsid w:val="008D3A1C"/>
    <w:rsid w:val="008E120E"/>
    <w:rsid w:val="008E208F"/>
    <w:rsid w:val="008E251C"/>
    <w:rsid w:val="008E4C5A"/>
    <w:rsid w:val="008F045B"/>
    <w:rsid w:val="008F595B"/>
    <w:rsid w:val="008F63A4"/>
    <w:rsid w:val="008F6454"/>
    <w:rsid w:val="008F70B5"/>
    <w:rsid w:val="008F79EC"/>
    <w:rsid w:val="00906658"/>
    <w:rsid w:val="00907FB4"/>
    <w:rsid w:val="00912687"/>
    <w:rsid w:val="009139B1"/>
    <w:rsid w:val="00914444"/>
    <w:rsid w:val="0091479D"/>
    <w:rsid w:val="00916933"/>
    <w:rsid w:val="00917B01"/>
    <w:rsid w:val="00922A07"/>
    <w:rsid w:val="009248C1"/>
    <w:rsid w:val="00924FAD"/>
    <w:rsid w:val="00935C7A"/>
    <w:rsid w:val="00945BC8"/>
    <w:rsid w:val="00951966"/>
    <w:rsid w:val="009552FF"/>
    <w:rsid w:val="00956DE8"/>
    <w:rsid w:val="00960245"/>
    <w:rsid w:val="00960D49"/>
    <w:rsid w:val="00961EED"/>
    <w:rsid w:val="00964133"/>
    <w:rsid w:val="009663F9"/>
    <w:rsid w:val="009816C2"/>
    <w:rsid w:val="00982E55"/>
    <w:rsid w:val="00983366"/>
    <w:rsid w:val="00983D10"/>
    <w:rsid w:val="00985E6A"/>
    <w:rsid w:val="00990BCB"/>
    <w:rsid w:val="0099351D"/>
    <w:rsid w:val="009945D0"/>
    <w:rsid w:val="00997734"/>
    <w:rsid w:val="00997A5D"/>
    <w:rsid w:val="009A0093"/>
    <w:rsid w:val="009A2B71"/>
    <w:rsid w:val="009A3291"/>
    <w:rsid w:val="009B3F94"/>
    <w:rsid w:val="009C0D4D"/>
    <w:rsid w:val="009C4F9A"/>
    <w:rsid w:val="009C6C17"/>
    <w:rsid w:val="009D3284"/>
    <w:rsid w:val="009D5746"/>
    <w:rsid w:val="009F33C2"/>
    <w:rsid w:val="00A0361E"/>
    <w:rsid w:val="00A04A6E"/>
    <w:rsid w:val="00A05C88"/>
    <w:rsid w:val="00A1053A"/>
    <w:rsid w:val="00A11586"/>
    <w:rsid w:val="00A12416"/>
    <w:rsid w:val="00A20717"/>
    <w:rsid w:val="00A23AFA"/>
    <w:rsid w:val="00A23E5E"/>
    <w:rsid w:val="00A26D7D"/>
    <w:rsid w:val="00A27450"/>
    <w:rsid w:val="00A35DAA"/>
    <w:rsid w:val="00A3729D"/>
    <w:rsid w:val="00A55ED3"/>
    <w:rsid w:val="00A57853"/>
    <w:rsid w:val="00A6038F"/>
    <w:rsid w:val="00A61558"/>
    <w:rsid w:val="00A63B0A"/>
    <w:rsid w:val="00A6633E"/>
    <w:rsid w:val="00A73CA3"/>
    <w:rsid w:val="00A84D7E"/>
    <w:rsid w:val="00A93DD7"/>
    <w:rsid w:val="00AA307B"/>
    <w:rsid w:val="00AA67C4"/>
    <w:rsid w:val="00AB2B01"/>
    <w:rsid w:val="00AB312F"/>
    <w:rsid w:val="00AB3E93"/>
    <w:rsid w:val="00AC4C4D"/>
    <w:rsid w:val="00AC4CDB"/>
    <w:rsid w:val="00AD38B4"/>
    <w:rsid w:val="00AD438B"/>
    <w:rsid w:val="00AE0EE1"/>
    <w:rsid w:val="00AE203D"/>
    <w:rsid w:val="00AF16AC"/>
    <w:rsid w:val="00B11BE1"/>
    <w:rsid w:val="00B21F8E"/>
    <w:rsid w:val="00B24171"/>
    <w:rsid w:val="00B25B15"/>
    <w:rsid w:val="00B32BF3"/>
    <w:rsid w:val="00B33263"/>
    <w:rsid w:val="00B37288"/>
    <w:rsid w:val="00B37DAE"/>
    <w:rsid w:val="00B51A63"/>
    <w:rsid w:val="00B55D18"/>
    <w:rsid w:val="00B626AE"/>
    <w:rsid w:val="00B700D3"/>
    <w:rsid w:val="00B7126A"/>
    <w:rsid w:val="00B742B4"/>
    <w:rsid w:val="00B81625"/>
    <w:rsid w:val="00B870B5"/>
    <w:rsid w:val="00B91675"/>
    <w:rsid w:val="00B91C3C"/>
    <w:rsid w:val="00B977B7"/>
    <w:rsid w:val="00BB2FC0"/>
    <w:rsid w:val="00BB360A"/>
    <w:rsid w:val="00BB664B"/>
    <w:rsid w:val="00BC14E1"/>
    <w:rsid w:val="00BC5C67"/>
    <w:rsid w:val="00BD0362"/>
    <w:rsid w:val="00BD54EA"/>
    <w:rsid w:val="00BD5FB8"/>
    <w:rsid w:val="00BD6121"/>
    <w:rsid w:val="00BD6C72"/>
    <w:rsid w:val="00BE129C"/>
    <w:rsid w:val="00BE29C3"/>
    <w:rsid w:val="00C02C8F"/>
    <w:rsid w:val="00C05700"/>
    <w:rsid w:val="00C1455E"/>
    <w:rsid w:val="00C165B4"/>
    <w:rsid w:val="00C16FB9"/>
    <w:rsid w:val="00C246B7"/>
    <w:rsid w:val="00C26DB6"/>
    <w:rsid w:val="00C26EB8"/>
    <w:rsid w:val="00C2792D"/>
    <w:rsid w:val="00C3537B"/>
    <w:rsid w:val="00C40903"/>
    <w:rsid w:val="00C45058"/>
    <w:rsid w:val="00C47CB4"/>
    <w:rsid w:val="00C513C7"/>
    <w:rsid w:val="00C531DA"/>
    <w:rsid w:val="00C65229"/>
    <w:rsid w:val="00C6749E"/>
    <w:rsid w:val="00C67EA7"/>
    <w:rsid w:val="00C704A5"/>
    <w:rsid w:val="00C86509"/>
    <w:rsid w:val="00C956D8"/>
    <w:rsid w:val="00C9575E"/>
    <w:rsid w:val="00CA0B6D"/>
    <w:rsid w:val="00CA17A0"/>
    <w:rsid w:val="00CA344B"/>
    <w:rsid w:val="00CA3DDF"/>
    <w:rsid w:val="00CA67C4"/>
    <w:rsid w:val="00CB2A66"/>
    <w:rsid w:val="00CB50BA"/>
    <w:rsid w:val="00CD0377"/>
    <w:rsid w:val="00CD1454"/>
    <w:rsid w:val="00CD19FD"/>
    <w:rsid w:val="00CD3085"/>
    <w:rsid w:val="00CD6CE1"/>
    <w:rsid w:val="00CD7DFD"/>
    <w:rsid w:val="00CF42E2"/>
    <w:rsid w:val="00CF4ACE"/>
    <w:rsid w:val="00CF6A67"/>
    <w:rsid w:val="00CF6D4E"/>
    <w:rsid w:val="00CF6D7A"/>
    <w:rsid w:val="00D00096"/>
    <w:rsid w:val="00D06DD7"/>
    <w:rsid w:val="00D33274"/>
    <w:rsid w:val="00D45985"/>
    <w:rsid w:val="00D55D96"/>
    <w:rsid w:val="00D71CC3"/>
    <w:rsid w:val="00D74FF6"/>
    <w:rsid w:val="00D84318"/>
    <w:rsid w:val="00D85B5A"/>
    <w:rsid w:val="00D865DF"/>
    <w:rsid w:val="00D86865"/>
    <w:rsid w:val="00D9576D"/>
    <w:rsid w:val="00D96251"/>
    <w:rsid w:val="00DA0A23"/>
    <w:rsid w:val="00DA7C47"/>
    <w:rsid w:val="00DB17C2"/>
    <w:rsid w:val="00DB5542"/>
    <w:rsid w:val="00DC655B"/>
    <w:rsid w:val="00DC786F"/>
    <w:rsid w:val="00DE10F2"/>
    <w:rsid w:val="00DE5595"/>
    <w:rsid w:val="00DE564E"/>
    <w:rsid w:val="00E00069"/>
    <w:rsid w:val="00E00F7C"/>
    <w:rsid w:val="00E01CD5"/>
    <w:rsid w:val="00E1033F"/>
    <w:rsid w:val="00E11CAC"/>
    <w:rsid w:val="00E1601C"/>
    <w:rsid w:val="00E23562"/>
    <w:rsid w:val="00E34492"/>
    <w:rsid w:val="00E40122"/>
    <w:rsid w:val="00E464FA"/>
    <w:rsid w:val="00E5751B"/>
    <w:rsid w:val="00E626C3"/>
    <w:rsid w:val="00E72848"/>
    <w:rsid w:val="00E77D45"/>
    <w:rsid w:val="00E808AA"/>
    <w:rsid w:val="00E92FA8"/>
    <w:rsid w:val="00E94825"/>
    <w:rsid w:val="00E94DFD"/>
    <w:rsid w:val="00E96692"/>
    <w:rsid w:val="00E96AF6"/>
    <w:rsid w:val="00E96B10"/>
    <w:rsid w:val="00EA2090"/>
    <w:rsid w:val="00EA6FBB"/>
    <w:rsid w:val="00EB330F"/>
    <w:rsid w:val="00EB5B0E"/>
    <w:rsid w:val="00EC034C"/>
    <w:rsid w:val="00EC50B5"/>
    <w:rsid w:val="00ED1B09"/>
    <w:rsid w:val="00ED2B73"/>
    <w:rsid w:val="00ED41EB"/>
    <w:rsid w:val="00EE2D2B"/>
    <w:rsid w:val="00EE34C3"/>
    <w:rsid w:val="00EF10DD"/>
    <w:rsid w:val="00EF4E4A"/>
    <w:rsid w:val="00F00B4D"/>
    <w:rsid w:val="00F02CF6"/>
    <w:rsid w:val="00F06B78"/>
    <w:rsid w:val="00F125EA"/>
    <w:rsid w:val="00F133BC"/>
    <w:rsid w:val="00F2680C"/>
    <w:rsid w:val="00F31FC9"/>
    <w:rsid w:val="00F413F8"/>
    <w:rsid w:val="00F4796E"/>
    <w:rsid w:val="00F5522B"/>
    <w:rsid w:val="00F56A3D"/>
    <w:rsid w:val="00F57DFC"/>
    <w:rsid w:val="00F63C4D"/>
    <w:rsid w:val="00F64E71"/>
    <w:rsid w:val="00F755F3"/>
    <w:rsid w:val="00F7580C"/>
    <w:rsid w:val="00F76709"/>
    <w:rsid w:val="00F83ADA"/>
    <w:rsid w:val="00F84EF6"/>
    <w:rsid w:val="00F9509C"/>
    <w:rsid w:val="00FA304B"/>
    <w:rsid w:val="00FB215C"/>
    <w:rsid w:val="00FC28C3"/>
    <w:rsid w:val="00FC2ADE"/>
    <w:rsid w:val="00FC44A7"/>
    <w:rsid w:val="00FC66D0"/>
    <w:rsid w:val="00FD531C"/>
    <w:rsid w:val="00FF0B05"/>
    <w:rsid w:val="00FF3B60"/>
    <w:rsid w:val="00FF56D5"/>
    <w:rsid w:val="00FF57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38DA5"/>
  <w15:chartTrackingRefBased/>
  <w15:docId w15:val="{C9F9DE64-CB5A-4AFD-A8A4-042E957F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BE1"/>
    <w:pPr>
      <w:spacing w:after="160" w:line="259" w:lineRule="auto"/>
    </w:pPr>
    <w:rPr>
      <w:sz w:val="22"/>
      <w:szCs w:val="22"/>
      <w:lang w:val="fr-CA" w:eastAsia="en-US"/>
    </w:rPr>
  </w:style>
  <w:style w:type="paragraph" w:styleId="Heading1">
    <w:name w:val="heading 1"/>
    <w:basedOn w:val="Normal"/>
    <w:link w:val="Heading1Char"/>
    <w:uiPriority w:val="9"/>
    <w:qFormat/>
    <w:rsid w:val="00894959"/>
    <w:pPr>
      <w:spacing w:before="100" w:beforeAutospacing="1" w:after="100" w:afterAutospacing="1" w:line="240" w:lineRule="auto"/>
      <w:outlineLvl w:val="0"/>
    </w:pPr>
    <w:rPr>
      <w:rFonts w:ascii="Times New Roman" w:eastAsia="Times New Roman" w:hAnsi="Times New Roman"/>
      <w:b/>
      <w:bCs/>
      <w:kern w:val="36"/>
      <w:sz w:val="48"/>
      <w:szCs w:val="48"/>
      <w:lang w:eastAsia="en-CA"/>
    </w:rPr>
  </w:style>
  <w:style w:type="paragraph" w:styleId="Heading2">
    <w:name w:val="heading 2"/>
    <w:basedOn w:val="Normal"/>
    <w:next w:val="Normal"/>
    <w:link w:val="Heading2Char"/>
    <w:uiPriority w:val="9"/>
    <w:unhideWhenUsed/>
    <w:qFormat/>
    <w:rsid w:val="00964133"/>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B5B88"/>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3D7CB3"/>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semiHidden/>
    <w:unhideWhenUsed/>
    <w:qFormat/>
    <w:rsid w:val="003D7CB3"/>
    <w:pPr>
      <w:keepNext/>
      <w:keepLines/>
      <w:spacing w:before="40" w:after="0"/>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4959"/>
    <w:rPr>
      <w:rFonts w:ascii="Times New Roman" w:eastAsia="Times New Roman" w:hAnsi="Times New Roman" w:cs="Times New Roman"/>
      <w:b/>
      <w:bCs/>
      <w:kern w:val="36"/>
      <w:sz w:val="48"/>
      <w:szCs w:val="48"/>
      <w:lang w:eastAsia="en-CA"/>
    </w:rPr>
  </w:style>
  <w:style w:type="paragraph" w:styleId="NormalWeb">
    <w:name w:val="Normal (Web)"/>
    <w:basedOn w:val="Normal"/>
    <w:uiPriority w:val="99"/>
    <w:unhideWhenUsed/>
    <w:rsid w:val="00894959"/>
    <w:pPr>
      <w:spacing w:before="100" w:beforeAutospacing="1" w:after="100" w:afterAutospacing="1" w:line="240" w:lineRule="auto"/>
    </w:pPr>
    <w:rPr>
      <w:rFonts w:ascii="Times New Roman" w:eastAsia="Times New Roman" w:hAnsi="Times New Roman"/>
      <w:sz w:val="24"/>
      <w:szCs w:val="24"/>
      <w:lang w:eastAsia="en-CA"/>
    </w:rPr>
  </w:style>
  <w:style w:type="character" w:styleId="Emphasis">
    <w:name w:val="Emphasis"/>
    <w:uiPriority w:val="20"/>
    <w:qFormat/>
    <w:rsid w:val="00894959"/>
    <w:rPr>
      <w:i/>
      <w:iCs/>
    </w:rPr>
  </w:style>
  <w:style w:type="character" w:styleId="Hyperlink">
    <w:name w:val="Hyperlink"/>
    <w:uiPriority w:val="99"/>
    <w:unhideWhenUsed/>
    <w:rsid w:val="00894959"/>
    <w:rPr>
      <w:color w:val="0000FF"/>
      <w:u w:val="single"/>
    </w:rPr>
  </w:style>
  <w:style w:type="paragraph" w:styleId="z-TopofForm">
    <w:name w:val="HTML Top of Form"/>
    <w:basedOn w:val="Normal"/>
    <w:next w:val="Normal"/>
    <w:link w:val="z-TopofFormChar"/>
    <w:hidden/>
    <w:uiPriority w:val="99"/>
    <w:semiHidden/>
    <w:unhideWhenUsed/>
    <w:rsid w:val="0089495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link w:val="z-TopofForm"/>
    <w:uiPriority w:val="99"/>
    <w:semiHidden/>
    <w:rsid w:val="0089495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9495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link w:val="z-BottomofForm"/>
    <w:uiPriority w:val="99"/>
    <w:semiHidden/>
    <w:rsid w:val="00894959"/>
    <w:rPr>
      <w:rFonts w:ascii="Arial" w:eastAsia="Times New Roman" w:hAnsi="Arial" w:cs="Arial"/>
      <w:vanish/>
      <w:sz w:val="16"/>
      <w:szCs w:val="16"/>
      <w:lang w:eastAsia="en-CA"/>
    </w:rPr>
  </w:style>
  <w:style w:type="paragraph" w:styleId="BalloonText">
    <w:name w:val="Balloon Text"/>
    <w:basedOn w:val="Normal"/>
    <w:link w:val="BalloonTextChar"/>
    <w:uiPriority w:val="99"/>
    <w:semiHidden/>
    <w:unhideWhenUsed/>
    <w:rsid w:val="006154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154FA"/>
    <w:rPr>
      <w:rFonts w:ascii="Segoe UI" w:hAnsi="Segoe UI" w:cs="Segoe UI"/>
      <w:sz w:val="18"/>
      <w:szCs w:val="18"/>
    </w:rPr>
  </w:style>
  <w:style w:type="paragraph" w:styleId="Header">
    <w:name w:val="header"/>
    <w:basedOn w:val="Normal"/>
    <w:link w:val="HeaderChar"/>
    <w:uiPriority w:val="99"/>
    <w:unhideWhenUsed/>
    <w:rsid w:val="00567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955"/>
  </w:style>
  <w:style w:type="paragraph" w:styleId="Footer">
    <w:name w:val="footer"/>
    <w:basedOn w:val="Normal"/>
    <w:link w:val="FooterChar"/>
    <w:uiPriority w:val="99"/>
    <w:unhideWhenUsed/>
    <w:rsid w:val="00567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55"/>
  </w:style>
  <w:style w:type="character" w:styleId="CommentReference">
    <w:name w:val="annotation reference"/>
    <w:uiPriority w:val="99"/>
    <w:semiHidden/>
    <w:unhideWhenUsed/>
    <w:rsid w:val="008F045B"/>
    <w:rPr>
      <w:sz w:val="16"/>
      <w:szCs w:val="16"/>
    </w:rPr>
  </w:style>
  <w:style w:type="paragraph" w:styleId="CommentText">
    <w:name w:val="annotation text"/>
    <w:basedOn w:val="Normal"/>
    <w:link w:val="CommentTextChar"/>
    <w:uiPriority w:val="99"/>
    <w:semiHidden/>
    <w:unhideWhenUsed/>
    <w:rsid w:val="008F045B"/>
    <w:pPr>
      <w:spacing w:line="240" w:lineRule="auto"/>
    </w:pPr>
    <w:rPr>
      <w:sz w:val="20"/>
      <w:szCs w:val="20"/>
    </w:rPr>
  </w:style>
  <w:style w:type="character" w:customStyle="1" w:styleId="CommentTextChar">
    <w:name w:val="Comment Text Char"/>
    <w:link w:val="CommentText"/>
    <w:uiPriority w:val="99"/>
    <w:semiHidden/>
    <w:rsid w:val="008F045B"/>
    <w:rPr>
      <w:sz w:val="20"/>
      <w:szCs w:val="20"/>
    </w:rPr>
  </w:style>
  <w:style w:type="paragraph" w:styleId="CommentSubject">
    <w:name w:val="annotation subject"/>
    <w:basedOn w:val="CommentText"/>
    <w:next w:val="CommentText"/>
    <w:link w:val="CommentSubjectChar"/>
    <w:uiPriority w:val="99"/>
    <w:semiHidden/>
    <w:unhideWhenUsed/>
    <w:rsid w:val="008F045B"/>
    <w:rPr>
      <w:b/>
      <w:bCs/>
    </w:rPr>
  </w:style>
  <w:style w:type="character" w:customStyle="1" w:styleId="CommentSubjectChar">
    <w:name w:val="Comment Subject Char"/>
    <w:link w:val="CommentSubject"/>
    <w:uiPriority w:val="99"/>
    <w:semiHidden/>
    <w:rsid w:val="008F045B"/>
    <w:rPr>
      <w:b/>
      <w:bCs/>
      <w:sz w:val="20"/>
      <w:szCs w:val="20"/>
    </w:rPr>
  </w:style>
  <w:style w:type="paragraph" w:styleId="Revision">
    <w:name w:val="Revision"/>
    <w:hidden/>
    <w:uiPriority w:val="99"/>
    <w:semiHidden/>
    <w:rsid w:val="008F045B"/>
    <w:rPr>
      <w:sz w:val="22"/>
      <w:szCs w:val="22"/>
      <w:lang w:val="fr-CA" w:eastAsia="en-US"/>
    </w:rPr>
  </w:style>
  <w:style w:type="character" w:customStyle="1" w:styleId="Heading3Char">
    <w:name w:val="Heading 3 Char"/>
    <w:link w:val="Heading3"/>
    <w:uiPriority w:val="9"/>
    <w:semiHidden/>
    <w:rsid w:val="006B5B8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2C0C4F"/>
    <w:pPr>
      <w:ind w:left="720"/>
      <w:contextualSpacing/>
    </w:pPr>
  </w:style>
  <w:style w:type="paragraph" w:styleId="NoSpacing">
    <w:name w:val="No Spacing"/>
    <w:uiPriority w:val="1"/>
    <w:qFormat/>
    <w:rsid w:val="002C0C4F"/>
    <w:rPr>
      <w:sz w:val="22"/>
      <w:szCs w:val="22"/>
      <w:lang w:val="fr-CA" w:eastAsia="en-US"/>
    </w:rPr>
  </w:style>
  <w:style w:type="character" w:styleId="FollowedHyperlink">
    <w:name w:val="FollowedHyperlink"/>
    <w:uiPriority w:val="99"/>
    <w:semiHidden/>
    <w:unhideWhenUsed/>
    <w:rsid w:val="00FC44A7"/>
    <w:rPr>
      <w:color w:val="954F72"/>
      <w:u w:val="single"/>
    </w:rPr>
  </w:style>
  <w:style w:type="character" w:styleId="Strong">
    <w:name w:val="Strong"/>
    <w:uiPriority w:val="22"/>
    <w:qFormat/>
    <w:rsid w:val="00964133"/>
    <w:rPr>
      <w:b/>
      <w:bCs/>
    </w:rPr>
  </w:style>
  <w:style w:type="character" w:customStyle="1" w:styleId="text-danger">
    <w:name w:val="text-danger"/>
    <w:basedOn w:val="DefaultParagraphFont"/>
    <w:rsid w:val="00964133"/>
  </w:style>
  <w:style w:type="character" w:customStyle="1" w:styleId="Heading2Char">
    <w:name w:val="Heading 2 Char"/>
    <w:link w:val="Heading2"/>
    <w:uiPriority w:val="9"/>
    <w:rsid w:val="00964133"/>
    <w:rPr>
      <w:rFonts w:ascii="Calibri Light" w:eastAsia="Times New Roman" w:hAnsi="Calibri Light" w:cs="Times New Roman"/>
      <w:color w:val="2E74B5"/>
      <w:sz w:val="26"/>
      <w:szCs w:val="26"/>
    </w:rPr>
  </w:style>
  <w:style w:type="character" w:customStyle="1" w:styleId="Heading4Char">
    <w:name w:val="Heading 4 Char"/>
    <w:link w:val="Heading4"/>
    <w:uiPriority w:val="9"/>
    <w:semiHidden/>
    <w:rsid w:val="003D7CB3"/>
    <w:rPr>
      <w:rFonts w:ascii="Calibri Light" w:eastAsia="Times New Roman" w:hAnsi="Calibri Light" w:cs="Times New Roman"/>
      <w:i/>
      <w:iCs/>
      <w:color w:val="2E74B5"/>
    </w:rPr>
  </w:style>
  <w:style w:type="character" w:customStyle="1" w:styleId="Heading5Char">
    <w:name w:val="Heading 5 Char"/>
    <w:link w:val="Heading5"/>
    <w:uiPriority w:val="9"/>
    <w:semiHidden/>
    <w:rsid w:val="003D7CB3"/>
    <w:rPr>
      <w:rFonts w:ascii="Calibri Light" w:eastAsia="Times New Roman" w:hAnsi="Calibri Light" w:cs="Times New Roman"/>
      <w:color w:val="2E74B5"/>
    </w:rPr>
  </w:style>
  <w:style w:type="paragraph" w:styleId="FootnoteText">
    <w:name w:val="footnote text"/>
    <w:basedOn w:val="Normal"/>
    <w:link w:val="FootnoteTextChar"/>
    <w:uiPriority w:val="99"/>
    <w:semiHidden/>
    <w:unhideWhenUsed/>
    <w:rsid w:val="00CF42E2"/>
    <w:pPr>
      <w:spacing w:after="0" w:line="240" w:lineRule="auto"/>
    </w:pPr>
    <w:rPr>
      <w:sz w:val="20"/>
      <w:szCs w:val="20"/>
    </w:rPr>
  </w:style>
  <w:style w:type="character" w:customStyle="1" w:styleId="FootnoteTextChar">
    <w:name w:val="Footnote Text Char"/>
    <w:link w:val="FootnoteText"/>
    <w:uiPriority w:val="99"/>
    <w:semiHidden/>
    <w:rsid w:val="00CF42E2"/>
    <w:rPr>
      <w:sz w:val="20"/>
      <w:szCs w:val="20"/>
    </w:rPr>
  </w:style>
  <w:style w:type="character" w:styleId="FootnoteReference">
    <w:name w:val="footnote reference"/>
    <w:uiPriority w:val="99"/>
    <w:semiHidden/>
    <w:unhideWhenUsed/>
    <w:rsid w:val="00CF42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859">
      <w:bodyDiv w:val="1"/>
      <w:marLeft w:val="0"/>
      <w:marRight w:val="0"/>
      <w:marTop w:val="0"/>
      <w:marBottom w:val="0"/>
      <w:divBdr>
        <w:top w:val="none" w:sz="0" w:space="0" w:color="auto"/>
        <w:left w:val="none" w:sz="0" w:space="0" w:color="auto"/>
        <w:bottom w:val="none" w:sz="0" w:space="0" w:color="auto"/>
        <w:right w:val="none" w:sz="0" w:space="0" w:color="auto"/>
      </w:divBdr>
    </w:div>
    <w:div w:id="87124062">
      <w:bodyDiv w:val="1"/>
      <w:marLeft w:val="0"/>
      <w:marRight w:val="0"/>
      <w:marTop w:val="0"/>
      <w:marBottom w:val="0"/>
      <w:divBdr>
        <w:top w:val="none" w:sz="0" w:space="0" w:color="auto"/>
        <w:left w:val="none" w:sz="0" w:space="0" w:color="auto"/>
        <w:bottom w:val="none" w:sz="0" w:space="0" w:color="auto"/>
        <w:right w:val="none" w:sz="0" w:space="0" w:color="auto"/>
      </w:divBdr>
    </w:div>
    <w:div w:id="96483624">
      <w:bodyDiv w:val="1"/>
      <w:marLeft w:val="0"/>
      <w:marRight w:val="0"/>
      <w:marTop w:val="0"/>
      <w:marBottom w:val="0"/>
      <w:divBdr>
        <w:top w:val="none" w:sz="0" w:space="0" w:color="auto"/>
        <w:left w:val="none" w:sz="0" w:space="0" w:color="auto"/>
        <w:bottom w:val="none" w:sz="0" w:space="0" w:color="auto"/>
        <w:right w:val="none" w:sz="0" w:space="0" w:color="auto"/>
      </w:divBdr>
    </w:div>
    <w:div w:id="124736085">
      <w:bodyDiv w:val="1"/>
      <w:marLeft w:val="0"/>
      <w:marRight w:val="0"/>
      <w:marTop w:val="0"/>
      <w:marBottom w:val="0"/>
      <w:divBdr>
        <w:top w:val="none" w:sz="0" w:space="0" w:color="auto"/>
        <w:left w:val="none" w:sz="0" w:space="0" w:color="auto"/>
        <w:bottom w:val="none" w:sz="0" w:space="0" w:color="auto"/>
        <w:right w:val="none" w:sz="0" w:space="0" w:color="auto"/>
      </w:divBdr>
      <w:divsChild>
        <w:div w:id="475031885">
          <w:marLeft w:val="0"/>
          <w:marRight w:val="0"/>
          <w:marTop w:val="0"/>
          <w:marBottom w:val="0"/>
          <w:divBdr>
            <w:top w:val="none" w:sz="0" w:space="0" w:color="auto"/>
            <w:left w:val="none" w:sz="0" w:space="0" w:color="auto"/>
            <w:bottom w:val="none" w:sz="0" w:space="0" w:color="auto"/>
            <w:right w:val="none" w:sz="0" w:space="0" w:color="auto"/>
          </w:divBdr>
        </w:div>
        <w:div w:id="1875580277">
          <w:marLeft w:val="0"/>
          <w:marRight w:val="0"/>
          <w:marTop w:val="0"/>
          <w:marBottom w:val="0"/>
          <w:divBdr>
            <w:top w:val="none" w:sz="0" w:space="0" w:color="auto"/>
            <w:left w:val="none" w:sz="0" w:space="0" w:color="auto"/>
            <w:bottom w:val="none" w:sz="0" w:space="0" w:color="auto"/>
            <w:right w:val="none" w:sz="0" w:space="0" w:color="auto"/>
          </w:divBdr>
        </w:div>
      </w:divsChild>
    </w:div>
    <w:div w:id="131485679">
      <w:bodyDiv w:val="1"/>
      <w:marLeft w:val="0"/>
      <w:marRight w:val="0"/>
      <w:marTop w:val="0"/>
      <w:marBottom w:val="0"/>
      <w:divBdr>
        <w:top w:val="none" w:sz="0" w:space="0" w:color="auto"/>
        <w:left w:val="none" w:sz="0" w:space="0" w:color="auto"/>
        <w:bottom w:val="none" w:sz="0" w:space="0" w:color="auto"/>
        <w:right w:val="none" w:sz="0" w:space="0" w:color="auto"/>
      </w:divBdr>
    </w:div>
    <w:div w:id="135295956">
      <w:bodyDiv w:val="1"/>
      <w:marLeft w:val="0"/>
      <w:marRight w:val="0"/>
      <w:marTop w:val="0"/>
      <w:marBottom w:val="0"/>
      <w:divBdr>
        <w:top w:val="none" w:sz="0" w:space="0" w:color="auto"/>
        <w:left w:val="none" w:sz="0" w:space="0" w:color="auto"/>
        <w:bottom w:val="none" w:sz="0" w:space="0" w:color="auto"/>
        <w:right w:val="none" w:sz="0" w:space="0" w:color="auto"/>
      </w:divBdr>
      <w:divsChild>
        <w:div w:id="908997938">
          <w:marLeft w:val="450"/>
          <w:marRight w:val="0"/>
          <w:marTop w:val="0"/>
          <w:marBottom w:val="0"/>
          <w:divBdr>
            <w:top w:val="none" w:sz="0" w:space="0" w:color="auto"/>
            <w:left w:val="none" w:sz="0" w:space="0" w:color="auto"/>
            <w:bottom w:val="none" w:sz="0" w:space="0" w:color="auto"/>
            <w:right w:val="none" w:sz="0" w:space="0" w:color="auto"/>
          </w:divBdr>
        </w:div>
      </w:divsChild>
    </w:div>
    <w:div w:id="181209963">
      <w:bodyDiv w:val="1"/>
      <w:marLeft w:val="0"/>
      <w:marRight w:val="0"/>
      <w:marTop w:val="0"/>
      <w:marBottom w:val="0"/>
      <w:divBdr>
        <w:top w:val="none" w:sz="0" w:space="0" w:color="auto"/>
        <w:left w:val="none" w:sz="0" w:space="0" w:color="auto"/>
        <w:bottom w:val="none" w:sz="0" w:space="0" w:color="auto"/>
        <w:right w:val="none" w:sz="0" w:space="0" w:color="auto"/>
      </w:divBdr>
    </w:div>
    <w:div w:id="377899194">
      <w:bodyDiv w:val="1"/>
      <w:marLeft w:val="0"/>
      <w:marRight w:val="0"/>
      <w:marTop w:val="0"/>
      <w:marBottom w:val="0"/>
      <w:divBdr>
        <w:top w:val="none" w:sz="0" w:space="0" w:color="auto"/>
        <w:left w:val="none" w:sz="0" w:space="0" w:color="auto"/>
        <w:bottom w:val="none" w:sz="0" w:space="0" w:color="auto"/>
        <w:right w:val="none" w:sz="0" w:space="0" w:color="auto"/>
      </w:divBdr>
      <w:divsChild>
        <w:div w:id="485975318">
          <w:marLeft w:val="0"/>
          <w:marRight w:val="0"/>
          <w:marTop w:val="0"/>
          <w:marBottom w:val="0"/>
          <w:divBdr>
            <w:top w:val="none" w:sz="0" w:space="0" w:color="auto"/>
            <w:left w:val="none" w:sz="0" w:space="0" w:color="auto"/>
            <w:bottom w:val="none" w:sz="0" w:space="0" w:color="auto"/>
            <w:right w:val="none" w:sz="0" w:space="0" w:color="auto"/>
          </w:divBdr>
        </w:div>
      </w:divsChild>
    </w:div>
    <w:div w:id="395475926">
      <w:bodyDiv w:val="1"/>
      <w:marLeft w:val="0"/>
      <w:marRight w:val="0"/>
      <w:marTop w:val="0"/>
      <w:marBottom w:val="0"/>
      <w:divBdr>
        <w:top w:val="none" w:sz="0" w:space="0" w:color="auto"/>
        <w:left w:val="none" w:sz="0" w:space="0" w:color="auto"/>
        <w:bottom w:val="none" w:sz="0" w:space="0" w:color="auto"/>
        <w:right w:val="none" w:sz="0" w:space="0" w:color="auto"/>
      </w:divBdr>
      <w:divsChild>
        <w:div w:id="548958133">
          <w:marLeft w:val="0"/>
          <w:marRight w:val="0"/>
          <w:marTop w:val="0"/>
          <w:marBottom w:val="0"/>
          <w:divBdr>
            <w:top w:val="none" w:sz="0" w:space="0" w:color="auto"/>
            <w:left w:val="none" w:sz="0" w:space="0" w:color="auto"/>
            <w:bottom w:val="none" w:sz="0" w:space="0" w:color="auto"/>
            <w:right w:val="none" w:sz="0" w:space="0" w:color="auto"/>
          </w:divBdr>
        </w:div>
      </w:divsChild>
    </w:div>
    <w:div w:id="453520247">
      <w:bodyDiv w:val="1"/>
      <w:marLeft w:val="0"/>
      <w:marRight w:val="0"/>
      <w:marTop w:val="0"/>
      <w:marBottom w:val="0"/>
      <w:divBdr>
        <w:top w:val="none" w:sz="0" w:space="0" w:color="auto"/>
        <w:left w:val="none" w:sz="0" w:space="0" w:color="auto"/>
        <w:bottom w:val="none" w:sz="0" w:space="0" w:color="auto"/>
        <w:right w:val="none" w:sz="0" w:space="0" w:color="auto"/>
      </w:divBdr>
    </w:div>
    <w:div w:id="511917214">
      <w:bodyDiv w:val="1"/>
      <w:marLeft w:val="0"/>
      <w:marRight w:val="0"/>
      <w:marTop w:val="0"/>
      <w:marBottom w:val="0"/>
      <w:divBdr>
        <w:top w:val="none" w:sz="0" w:space="0" w:color="auto"/>
        <w:left w:val="none" w:sz="0" w:space="0" w:color="auto"/>
        <w:bottom w:val="none" w:sz="0" w:space="0" w:color="auto"/>
        <w:right w:val="none" w:sz="0" w:space="0" w:color="auto"/>
      </w:divBdr>
    </w:div>
    <w:div w:id="703560680">
      <w:bodyDiv w:val="1"/>
      <w:marLeft w:val="0"/>
      <w:marRight w:val="0"/>
      <w:marTop w:val="0"/>
      <w:marBottom w:val="0"/>
      <w:divBdr>
        <w:top w:val="none" w:sz="0" w:space="0" w:color="auto"/>
        <w:left w:val="none" w:sz="0" w:space="0" w:color="auto"/>
        <w:bottom w:val="none" w:sz="0" w:space="0" w:color="auto"/>
        <w:right w:val="none" w:sz="0" w:space="0" w:color="auto"/>
      </w:divBdr>
    </w:div>
    <w:div w:id="806826222">
      <w:bodyDiv w:val="1"/>
      <w:marLeft w:val="0"/>
      <w:marRight w:val="0"/>
      <w:marTop w:val="0"/>
      <w:marBottom w:val="0"/>
      <w:divBdr>
        <w:top w:val="none" w:sz="0" w:space="0" w:color="auto"/>
        <w:left w:val="none" w:sz="0" w:space="0" w:color="auto"/>
        <w:bottom w:val="none" w:sz="0" w:space="0" w:color="auto"/>
        <w:right w:val="none" w:sz="0" w:space="0" w:color="auto"/>
      </w:divBdr>
    </w:div>
    <w:div w:id="834999697">
      <w:bodyDiv w:val="1"/>
      <w:marLeft w:val="0"/>
      <w:marRight w:val="0"/>
      <w:marTop w:val="0"/>
      <w:marBottom w:val="0"/>
      <w:divBdr>
        <w:top w:val="none" w:sz="0" w:space="0" w:color="auto"/>
        <w:left w:val="none" w:sz="0" w:space="0" w:color="auto"/>
        <w:bottom w:val="none" w:sz="0" w:space="0" w:color="auto"/>
        <w:right w:val="none" w:sz="0" w:space="0" w:color="auto"/>
      </w:divBdr>
    </w:div>
    <w:div w:id="886141695">
      <w:bodyDiv w:val="1"/>
      <w:marLeft w:val="0"/>
      <w:marRight w:val="0"/>
      <w:marTop w:val="0"/>
      <w:marBottom w:val="0"/>
      <w:divBdr>
        <w:top w:val="none" w:sz="0" w:space="0" w:color="auto"/>
        <w:left w:val="none" w:sz="0" w:space="0" w:color="auto"/>
        <w:bottom w:val="none" w:sz="0" w:space="0" w:color="auto"/>
        <w:right w:val="none" w:sz="0" w:space="0" w:color="auto"/>
      </w:divBdr>
    </w:div>
    <w:div w:id="929004216">
      <w:bodyDiv w:val="1"/>
      <w:marLeft w:val="0"/>
      <w:marRight w:val="0"/>
      <w:marTop w:val="0"/>
      <w:marBottom w:val="0"/>
      <w:divBdr>
        <w:top w:val="none" w:sz="0" w:space="0" w:color="auto"/>
        <w:left w:val="none" w:sz="0" w:space="0" w:color="auto"/>
        <w:bottom w:val="none" w:sz="0" w:space="0" w:color="auto"/>
        <w:right w:val="none" w:sz="0" w:space="0" w:color="auto"/>
      </w:divBdr>
    </w:div>
    <w:div w:id="943148283">
      <w:bodyDiv w:val="1"/>
      <w:marLeft w:val="0"/>
      <w:marRight w:val="0"/>
      <w:marTop w:val="0"/>
      <w:marBottom w:val="0"/>
      <w:divBdr>
        <w:top w:val="none" w:sz="0" w:space="0" w:color="auto"/>
        <w:left w:val="none" w:sz="0" w:space="0" w:color="auto"/>
        <w:bottom w:val="none" w:sz="0" w:space="0" w:color="auto"/>
        <w:right w:val="none" w:sz="0" w:space="0" w:color="auto"/>
      </w:divBdr>
    </w:div>
    <w:div w:id="1001854872">
      <w:bodyDiv w:val="1"/>
      <w:marLeft w:val="0"/>
      <w:marRight w:val="0"/>
      <w:marTop w:val="0"/>
      <w:marBottom w:val="0"/>
      <w:divBdr>
        <w:top w:val="none" w:sz="0" w:space="0" w:color="auto"/>
        <w:left w:val="none" w:sz="0" w:space="0" w:color="auto"/>
        <w:bottom w:val="none" w:sz="0" w:space="0" w:color="auto"/>
        <w:right w:val="none" w:sz="0" w:space="0" w:color="auto"/>
      </w:divBdr>
    </w:div>
    <w:div w:id="1214804630">
      <w:bodyDiv w:val="1"/>
      <w:marLeft w:val="0"/>
      <w:marRight w:val="0"/>
      <w:marTop w:val="0"/>
      <w:marBottom w:val="0"/>
      <w:divBdr>
        <w:top w:val="none" w:sz="0" w:space="0" w:color="auto"/>
        <w:left w:val="none" w:sz="0" w:space="0" w:color="auto"/>
        <w:bottom w:val="none" w:sz="0" w:space="0" w:color="auto"/>
        <w:right w:val="none" w:sz="0" w:space="0" w:color="auto"/>
      </w:divBdr>
    </w:div>
    <w:div w:id="1309553722">
      <w:bodyDiv w:val="1"/>
      <w:marLeft w:val="0"/>
      <w:marRight w:val="0"/>
      <w:marTop w:val="0"/>
      <w:marBottom w:val="0"/>
      <w:divBdr>
        <w:top w:val="none" w:sz="0" w:space="0" w:color="auto"/>
        <w:left w:val="none" w:sz="0" w:space="0" w:color="auto"/>
        <w:bottom w:val="none" w:sz="0" w:space="0" w:color="auto"/>
        <w:right w:val="none" w:sz="0" w:space="0" w:color="auto"/>
      </w:divBdr>
    </w:div>
    <w:div w:id="1471291792">
      <w:bodyDiv w:val="1"/>
      <w:marLeft w:val="0"/>
      <w:marRight w:val="0"/>
      <w:marTop w:val="0"/>
      <w:marBottom w:val="0"/>
      <w:divBdr>
        <w:top w:val="none" w:sz="0" w:space="0" w:color="auto"/>
        <w:left w:val="none" w:sz="0" w:space="0" w:color="auto"/>
        <w:bottom w:val="none" w:sz="0" w:space="0" w:color="auto"/>
        <w:right w:val="none" w:sz="0" w:space="0" w:color="auto"/>
      </w:divBdr>
    </w:div>
    <w:div w:id="1494179614">
      <w:bodyDiv w:val="1"/>
      <w:marLeft w:val="0"/>
      <w:marRight w:val="0"/>
      <w:marTop w:val="0"/>
      <w:marBottom w:val="0"/>
      <w:divBdr>
        <w:top w:val="none" w:sz="0" w:space="0" w:color="auto"/>
        <w:left w:val="none" w:sz="0" w:space="0" w:color="auto"/>
        <w:bottom w:val="none" w:sz="0" w:space="0" w:color="auto"/>
        <w:right w:val="none" w:sz="0" w:space="0" w:color="auto"/>
      </w:divBdr>
    </w:div>
    <w:div w:id="1573156292">
      <w:bodyDiv w:val="1"/>
      <w:marLeft w:val="0"/>
      <w:marRight w:val="0"/>
      <w:marTop w:val="0"/>
      <w:marBottom w:val="0"/>
      <w:divBdr>
        <w:top w:val="none" w:sz="0" w:space="0" w:color="auto"/>
        <w:left w:val="none" w:sz="0" w:space="0" w:color="auto"/>
        <w:bottom w:val="none" w:sz="0" w:space="0" w:color="auto"/>
        <w:right w:val="none" w:sz="0" w:space="0" w:color="auto"/>
      </w:divBdr>
    </w:div>
    <w:div w:id="1612784971">
      <w:bodyDiv w:val="1"/>
      <w:marLeft w:val="0"/>
      <w:marRight w:val="0"/>
      <w:marTop w:val="0"/>
      <w:marBottom w:val="0"/>
      <w:divBdr>
        <w:top w:val="none" w:sz="0" w:space="0" w:color="auto"/>
        <w:left w:val="none" w:sz="0" w:space="0" w:color="auto"/>
        <w:bottom w:val="none" w:sz="0" w:space="0" w:color="auto"/>
        <w:right w:val="none" w:sz="0" w:space="0" w:color="auto"/>
      </w:divBdr>
    </w:div>
    <w:div w:id="1692953126">
      <w:bodyDiv w:val="1"/>
      <w:marLeft w:val="0"/>
      <w:marRight w:val="0"/>
      <w:marTop w:val="0"/>
      <w:marBottom w:val="0"/>
      <w:divBdr>
        <w:top w:val="none" w:sz="0" w:space="0" w:color="auto"/>
        <w:left w:val="none" w:sz="0" w:space="0" w:color="auto"/>
        <w:bottom w:val="none" w:sz="0" w:space="0" w:color="auto"/>
        <w:right w:val="none" w:sz="0" w:space="0" w:color="auto"/>
      </w:divBdr>
      <w:divsChild>
        <w:div w:id="2031056026">
          <w:marLeft w:val="0"/>
          <w:marRight w:val="0"/>
          <w:marTop w:val="0"/>
          <w:marBottom w:val="0"/>
          <w:divBdr>
            <w:top w:val="none" w:sz="0" w:space="0" w:color="auto"/>
            <w:left w:val="none" w:sz="0" w:space="0" w:color="auto"/>
            <w:bottom w:val="none" w:sz="0" w:space="0" w:color="auto"/>
            <w:right w:val="none" w:sz="0" w:space="0" w:color="auto"/>
          </w:divBdr>
        </w:div>
      </w:divsChild>
    </w:div>
    <w:div w:id="1711800918">
      <w:bodyDiv w:val="1"/>
      <w:marLeft w:val="0"/>
      <w:marRight w:val="0"/>
      <w:marTop w:val="0"/>
      <w:marBottom w:val="0"/>
      <w:divBdr>
        <w:top w:val="none" w:sz="0" w:space="0" w:color="auto"/>
        <w:left w:val="none" w:sz="0" w:space="0" w:color="auto"/>
        <w:bottom w:val="none" w:sz="0" w:space="0" w:color="auto"/>
        <w:right w:val="none" w:sz="0" w:space="0" w:color="auto"/>
      </w:divBdr>
    </w:div>
    <w:div w:id="1754467788">
      <w:bodyDiv w:val="1"/>
      <w:marLeft w:val="0"/>
      <w:marRight w:val="0"/>
      <w:marTop w:val="0"/>
      <w:marBottom w:val="0"/>
      <w:divBdr>
        <w:top w:val="none" w:sz="0" w:space="0" w:color="auto"/>
        <w:left w:val="none" w:sz="0" w:space="0" w:color="auto"/>
        <w:bottom w:val="none" w:sz="0" w:space="0" w:color="auto"/>
        <w:right w:val="none" w:sz="0" w:space="0" w:color="auto"/>
      </w:divBdr>
    </w:div>
    <w:div w:id="1814984926">
      <w:bodyDiv w:val="1"/>
      <w:marLeft w:val="0"/>
      <w:marRight w:val="0"/>
      <w:marTop w:val="0"/>
      <w:marBottom w:val="0"/>
      <w:divBdr>
        <w:top w:val="none" w:sz="0" w:space="0" w:color="auto"/>
        <w:left w:val="none" w:sz="0" w:space="0" w:color="auto"/>
        <w:bottom w:val="none" w:sz="0" w:space="0" w:color="auto"/>
        <w:right w:val="none" w:sz="0" w:space="0" w:color="auto"/>
      </w:divBdr>
    </w:div>
    <w:div w:id="1878468887">
      <w:bodyDiv w:val="1"/>
      <w:marLeft w:val="0"/>
      <w:marRight w:val="0"/>
      <w:marTop w:val="0"/>
      <w:marBottom w:val="0"/>
      <w:divBdr>
        <w:top w:val="none" w:sz="0" w:space="0" w:color="auto"/>
        <w:left w:val="none" w:sz="0" w:space="0" w:color="auto"/>
        <w:bottom w:val="none" w:sz="0" w:space="0" w:color="auto"/>
        <w:right w:val="none" w:sz="0" w:space="0" w:color="auto"/>
      </w:divBdr>
    </w:div>
    <w:div w:id="1963804474">
      <w:bodyDiv w:val="1"/>
      <w:marLeft w:val="0"/>
      <w:marRight w:val="0"/>
      <w:marTop w:val="0"/>
      <w:marBottom w:val="0"/>
      <w:divBdr>
        <w:top w:val="none" w:sz="0" w:space="0" w:color="auto"/>
        <w:left w:val="none" w:sz="0" w:space="0" w:color="auto"/>
        <w:bottom w:val="none" w:sz="0" w:space="0" w:color="auto"/>
        <w:right w:val="none" w:sz="0" w:space="0" w:color="auto"/>
      </w:divBdr>
    </w:div>
    <w:div w:id="2051110176">
      <w:bodyDiv w:val="1"/>
      <w:marLeft w:val="0"/>
      <w:marRight w:val="0"/>
      <w:marTop w:val="0"/>
      <w:marBottom w:val="0"/>
      <w:divBdr>
        <w:top w:val="none" w:sz="0" w:space="0" w:color="auto"/>
        <w:left w:val="none" w:sz="0" w:space="0" w:color="auto"/>
        <w:bottom w:val="none" w:sz="0" w:space="0" w:color="auto"/>
        <w:right w:val="none" w:sz="0" w:space="0" w:color="auto"/>
      </w:divBdr>
      <w:divsChild>
        <w:div w:id="120864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gc.ca/eic/site/smt-gst.nsf/fra/h_sf01842.html" TargetMode="External"/><Relationship Id="rId13" Type="http://schemas.openxmlformats.org/officeDocument/2006/relationships/hyperlink" Target="https://crtc.gc.ca/fra/info_sht/g100.ht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tc.gc.ca/fra/forms/form_index.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tc.gc.ca/fra/archive/2018/2018-137.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ications.crtc.gc.ca/radio-tv-cable/fra/liste-services-radiodiffusion" TargetMode="External"/><Relationship Id="rId5" Type="http://schemas.openxmlformats.org/officeDocument/2006/relationships/webSettings" Target="webSettings.xml"/><Relationship Id="rId15" Type="http://schemas.openxmlformats.org/officeDocument/2006/relationships/hyperlink" Target="mailto:autochtones@crtc.gc.ca" TargetMode="External"/><Relationship Id="rId10" Type="http://schemas.openxmlformats.org/officeDocument/2006/relationships/hyperlink" Target="https://crtc.gc.ca/fra/forms/efiles/f103s.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tc.gc.ca/fra/archive/2018/2018-137.htm" TargetMode="External"/><Relationship Id="rId14" Type="http://schemas.openxmlformats.org/officeDocument/2006/relationships/hyperlink" Target="mailto:indigenous@crtc.gc.c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tc.gc.ca/fra/archive/2018/2018-137.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80255-1860-4298-BC92-60DA5B63A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1650</Words>
  <Characters>9408</Characters>
  <Application>Microsoft Office Word</Application>
  <DocSecurity>0</DocSecurity>
  <Lines>267</Lines>
  <Paragraphs>91</Paragraphs>
  <ScaleCrop>false</ScaleCrop>
  <HeadingPairs>
    <vt:vector size="2" baseType="variant">
      <vt:variant>
        <vt:lpstr>Title</vt:lpstr>
      </vt:variant>
      <vt:variant>
        <vt:i4>1</vt:i4>
      </vt:variant>
    </vt:vector>
  </HeadingPairs>
  <TitlesOfParts>
    <vt:vector size="1" baseType="lpstr">
      <vt:lpstr/>
    </vt:vector>
  </TitlesOfParts>
  <Company>CRTC/Le CRTC</Company>
  <LinksUpToDate>false</LinksUpToDate>
  <CharactersWithSpaces>11032</CharactersWithSpaces>
  <SharedDoc>false</SharedDoc>
  <HLinks>
    <vt:vector size="60" baseType="variant">
      <vt:variant>
        <vt:i4>393223</vt:i4>
      </vt:variant>
      <vt:variant>
        <vt:i4>24</vt:i4>
      </vt:variant>
      <vt:variant>
        <vt:i4>0</vt:i4>
      </vt:variant>
      <vt:variant>
        <vt:i4>5</vt:i4>
      </vt:variant>
      <vt:variant>
        <vt:lpwstr>https://crtc.gc.ca/fra/archive/2018/2018-137.htm</vt:lpwstr>
      </vt:variant>
      <vt:variant>
        <vt:lpwstr/>
      </vt:variant>
      <vt:variant>
        <vt:i4>4456490</vt:i4>
      </vt:variant>
      <vt:variant>
        <vt:i4>21</vt:i4>
      </vt:variant>
      <vt:variant>
        <vt:i4>0</vt:i4>
      </vt:variant>
      <vt:variant>
        <vt:i4>5</vt:i4>
      </vt:variant>
      <vt:variant>
        <vt:lpwstr>mailto:autochtones@crtc.gc.ca</vt:lpwstr>
      </vt:variant>
      <vt:variant>
        <vt:lpwstr/>
      </vt:variant>
      <vt:variant>
        <vt:i4>6946829</vt:i4>
      </vt:variant>
      <vt:variant>
        <vt:i4>18</vt:i4>
      </vt:variant>
      <vt:variant>
        <vt:i4>0</vt:i4>
      </vt:variant>
      <vt:variant>
        <vt:i4>5</vt:i4>
      </vt:variant>
      <vt:variant>
        <vt:lpwstr>mailto:indigenous@crtc.gc.ca</vt:lpwstr>
      </vt:variant>
      <vt:variant>
        <vt:lpwstr/>
      </vt:variant>
      <vt:variant>
        <vt:i4>3932160</vt:i4>
      </vt:variant>
      <vt:variant>
        <vt:i4>15</vt:i4>
      </vt:variant>
      <vt:variant>
        <vt:i4>0</vt:i4>
      </vt:variant>
      <vt:variant>
        <vt:i4>5</vt:i4>
      </vt:variant>
      <vt:variant>
        <vt:lpwstr>https://crtc.gc.ca/fra/info_sht/g100.htm</vt:lpwstr>
      </vt:variant>
      <vt:variant>
        <vt:lpwstr/>
      </vt:variant>
      <vt:variant>
        <vt:i4>5374009</vt:i4>
      </vt:variant>
      <vt:variant>
        <vt:i4>12</vt:i4>
      </vt:variant>
      <vt:variant>
        <vt:i4>0</vt:i4>
      </vt:variant>
      <vt:variant>
        <vt:i4>5</vt:i4>
      </vt:variant>
      <vt:variant>
        <vt:lpwstr>https://crtc.gc.ca/fra/forms/form_index.htm</vt:lpwstr>
      </vt:variant>
      <vt:variant>
        <vt:lpwstr/>
      </vt:variant>
      <vt:variant>
        <vt:i4>131151</vt:i4>
      </vt:variant>
      <vt:variant>
        <vt:i4>9</vt:i4>
      </vt:variant>
      <vt:variant>
        <vt:i4>0</vt:i4>
      </vt:variant>
      <vt:variant>
        <vt:i4>5</vt:i4>
      </vt:variant>
      <vt:variant>
        <vt:lpwstr>https://applications.crtc.gc.ca/radio-tv-cable/fra/liste-services-radiodiffusion</vt:lpwstr>
      </vt:variant>
      <vt:variant>
        <vt:lpwstr/>
      </vt:variant>
      <vt:variant>
        <vt:i4>5636114</vt:i4>
      </vt:variant>
      <vt:variant>
        <vt:i4>6</vt:i4>
      </vt:variant>
      <vt:variant>
        <vt:i4>0</vt:i4>
      </vt:variant>
      <vt:variant>
        <vt:i4>5</vt:i4>
      </vt:variant>
      <vt:variant>
        <vt:lpwstr>https://crtc.gc.ca/fra/forms/efiles/f103s.htm</vt:lpwstr>
      </vt:variant>
      <vt:variant>
        <vt:lpwstr/>
      </vt:variant>
      <vt:variant>
        <vt:i4>393223</vt:i4>
      </vt:variant>
      <vt:variant>
        <vt:i4>3</vt:i4>
      </vt:variant>
      <vt:variant>
        <vt:i4>0</vt:i4>
      </vt:variant>
      <vt:variant>
        <vt:i4>5</vt:i4>
      </vt:variant>
      <vt:variant>
        <vt:lpwstr>https://crtc.gc.ca/fra/archive/2018/2018-137.htm</vt:lpwstr>
      </vt:variant>
      <vt:variant>
        <vt:lpwstr/>
      </vt:variant>
      <vt:variant>
        <vt:i4>3539023</vt:i4>
      </vt:variant>
      <vt:variant>
        <vt:i4>0</vt:i4>
      </vt:variant>
      <vt:variant>
        <vt:i4>0</vt:i4>
      </vt:variant>
      <vt:variant>
        <vt:i4>5</vt:i4>
      </vt:variant>
      <vt:variant>
        <vt:lpwstr>http://www.ic.gc.ca/eic/site/smt-gst.nsf/fra/h_sf01842.html</vt:lpwstr>
      </vt:variant>
      <vt:variant>
        <vt:lpwstr/>
      </vt:variant>
      <vt:variant>
        <vt:i4>393223</vt:i4>
      </vt:variant>
      <vt:variant>
        <vt:i4>0</vt:i4>
      </vt:variant>
      <vt:variant>
        <vt:i4>0</vt:i4>
      </vt:variant>
      <vt:variant>
        <vt:i4>5</vt:i4>
      </vt:variant>
      <vt:variant>
        <vt:lpwstr>https://crtc.gc.ca/fra/archive/2018/2018-137.htm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Asselin, Lynn</dc:creator>
  <cp:keywords/>
  <dc:description/>
  <cp:lastModifiedBy>Bennett, Leea (CRTC)</cp:lastModifiedBy>
  <cp:revision>2</cp:revision>
  <dcterms:created xsi:type="dcterms:W3CDTF">2025-03-18T14:09:00Z</dcterms:created>
  <dcterms:modified xsi:type="dcterms:W3CDTF">2025-03-18T14:09:00Z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f9ef9ba2764c30eb017d68c2225403493df474f734688099f4b1c735a2baaf53</vt:lpwstr>
  </property>
</Properties>
</file>