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E1B3F" w14:textId="567CC2BF" w:rsidR="004557AA" w:rsidRPr="00603E38" w:rsidRDefault="004557AA" w:rsidP="004557AA">
      <w:pPr>
        <w:shd w:val="clear" w:color="auto" w:fill="FFFFFF"/>
        <w:spacing w:after="0" w:line="240" w:lineRule="auto"/>
        <w:rPr>
          <w:rFonts w:ascii="Verdana" w:eastAsia="Times New Roman" w:hAnsi="Verdana"/>
          <w:color w:val="404041"/>
          <w:sz w:val="19"/>
          <w:szCs w:val="19"/>
          <w:lang w:val="fr-CA" w:eastAsia="en-CA"/>
        </w:rPr>
      </w:pPr>
      <w:r w:rsidRPr="00603E38">
        <w:rPr>
          <w:rFonts w:ascii="Verdana" w:eastAsia="Times New Roman" w:hAnsi="Verdana"/>
          <w:noProof/>
          <w:color w:val="0000FF"/>
          <w:sz w:val="19"/>
          <w:szCs w:val="19"/>
          <w:lang w:val="fr-CA" w:eastAsia="en-CA"/>
        </w:rPr>
        <w:drawing>
          <wp:inline distT="0" distB="0" distL="0" distR="0" wp14:anchorId="58F7110D" wp14:editId="199DD18D">
            <wp:extent cx="3956685" cy="193675"/>
            <wp:effectExtent l="0" t="0" r="5715" b="0"/>
            <wp:docPr id="939588731" name="Picture 2" descr="Canadian Radio-television and Telecommunications Commissi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ian Radio-television and Telecommunications Commiss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6685" cy="193675"/>
                    </a:xfrm>
                    <a:prstGeom prst="rect">
                      <a:avLst/>
                    </a:prstGeom>
                    <a:noFill/>
                    <a:ln>
                      <a:noFill/>
                    </a:ln>
                  </pic:spPr>
                </pic:pic>
              </a:graphicData>
            </a:graphic>
          </wp:inline>
        </w:drawing>
      </w:r>
      <w:r w:rsidRPr="00603E38">
        <w:rPr>
          <w:rFonts w:ascii="Verdana" w:eastAsia="Times New Roman" w:hAnsi="Verdana"/>
          <w:color w:val="404041"/>
          <w:sz w:val="19"/>
          <w:szCs w:val="19"/>
          <w:lang w:val="fr-CA" w:eastAsia="en-CA"/>
        </w:rPr>
        <w:t xml:space="preserve">                         </w:t>
      </w:r>
      <w:r w:rsidRPr="00603E38">
        <w:rPr>
          <w:rFonts w:ascii="Verdana" w:eastAsia="Times New Roman" w:hAnsi="Verdana"/>
          <w:noProof/>
          <w:color w:val="404041"/>
          <w:sz w:val="19"/>
          <w:szCs w:val="19"/>
          <w:lang w:val="fr-CA" w:eastAsia="en-CA"/>
        </w:rPr>
        <w:drawing>
          <wp:inline distT="0" distB="0" distL="0" distR="0" wp14:anchorId="1955F96A" wp14:editId="3959D5B3">
            <wp:extent cx="791210" cy="193675"/>
            <wp:effectExtent l="0" t="0" r="8890" b="0"/>
            <wp:docPr id="126306905" name="Picture 1" descr="Symbol of the Government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 of the Government of Cana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1210" cy="193675"/>
                    </a:xfrm>
                    <a:prstGeom prst="rect">
                      <a:avLst/>
                    </a:prstGeom>
                    <a:noFill/>
                    <a:ln>
                      <a:noFill/>
                    </a:ln>
                  </pic:spPr>
                </pic:pic>
              </a:graphicData>
            </a:graphic>
          </wp:inline>
        </w:drawing>
      </w:r>
    </w:p>
    <w:p w14:paraId="5977FB27" w14:textId="77777777" w:rsidR="004557AA" w:rsidRPr="00603E38" w:rsidRDefault="004557AA" w:rsidP="000E2BC7">
      <w:pPr>
        <w:pStyle w:val="NoSpacing"/>
        <w:rPr>
          <w:lang w:val="fr-CA" w:eastAsia="en-CA"/>
        </w:rPr>
      </w:pPr>
    </w:p>
    <w:p w14:paraId="6AEAFB01" w14:textId="57D12BF5" w:rsidR="004557AA" w:rsidRPr="00E15129" w:rsidRDefault="004557AA" w:rsidP="00EF3A58">
      <w:pPr>
        <w:pStyle w:val="Title"/>
        <w:rPr>
          <w:rFonts w:eastAsia="Times New Roman"/>
          <w:lang w:val="fr-CA" w:eastAsia="en-CA"/>
        </w:rPr>
      </w:pPr>
      <w:r w:rsidRPr="00E15129">
        <w:rPr>
          <w:rFonts w:eastAsia="Times New Roman"/>
          <w:lang w:val="fr-CA" w:eastAsia="en-CA"/>
        </w:rPr>
        <w:t>Demande de licence de radiodiffusion en vue d’exploiter une entreprise de programmation de radio commerciale ou à caractère ethnique (y compris de faible puissance) – Formulaire</w:t>
      </w:r>
      <w:r w:rsidR="00B677DE">
        <w:rPr>
          <w:rFonts w:eastAsia="Times New Roman"/>
          <w:lang w:val="fr-CA" w:eastAsia="en-CA"/>
        </w:rPr>
        <w:t> </w:t>
      </w:r>
      <w:r w:rsidRPr="00E15129">
        <w:rPr>
          <w:rFonts w:eastAsia="Times New Roman"/>
          <w:lang w:val="fr-CA" w:eastAsia="en-CA"/>
        </w:rPr>
        <w:t xml:space="preserve">101 </w:t>
      </w:r>
    </w:p>
    <w:p w14:paraId="144D3995" w14:textId="77777777" w:rsidR="004557AA" w:rsidRPr="00E15129" w:rsidRDefault="004557AA" w:rsidP="000E2BC7">
      <w:pPr>
        <w:pStyle w:val="Heading1"/>
        <w:numPr>
          <w:ilvl w:val="0"/>
          <w:numId w:val="0"/>
        </w:numPr>
        <w:rPr>
          <w:lang w:val="fr-CA"/>
        </w:rPr>
      </w:pPr>
      <w:bookmarkStart w:id="0" w:name="_Hlk136334669"/>
      <w:r w:rsidRPr="00E15129">
        <w:rPr>
          <w:lang w:val="fr-CA"/>
        </w:rPr>
        <w:t>Aperçu</w:t>
      </w:r>
    </w:p>
    <w:p w14:paraId="26282644" w14:textId="5DF73F14" w:rsidR="004557AA" w:rsidRPr="00603E38" w:rsidRDefault="004557AA" w:rsidP="005B4B81">
      <w:pPr>
        <w:pStyle w:val="NoSpacing"/>
        <w:rPr>
          <w:lang w:val="fr-CA" w:eastAsia="en-CA"/>
        </w:rPr>
      </w:pPr>
      <w:bookmarkStart w:id="1" w:name="_Hlk140739544"/>
      <w:bookmarkEnd w:id="0"/>
      <w:r w:rsidRPr="00E15129">
        <w:rPr>
          <w:lang w:val="fr-CA" w:eastAsia="en-CA"/>
        </w:rPr>
        <w:t xml:space="preserve">Avant de remplir </w:t>
      </w:r>
      <w:r w:rsidR="0014765E" w:rsidRPr="00E15129">
        <w:rPr>
          <w:lang w:val="fr-CA" w:eastAsia="en-CA"/>
        </w:rPr>
        <w:t>l</w:t>
      </w:r>
      <w:r w:rsidRPr="00E15129">
        <w:rPr>
          <w:lang w:val="fr-CA" w:eastAsia="en-CA"/>
        </w:rPr>
        <w:t xml:space="preserve">e formulaire de demande, </w:t>
      </w:r>
      <w:proofErr w:type="spellStart"/>
      <w:r w:rsidR="00AB279A" w:rsidRPr="00E15129">
        <w:rPr>
          <w:lang w:val="fr-CA" w:eastAsia="en-CA"/>
        </w:rPr>
        <w:t>veuillez</w:t>
      </w:r>
      <w:r w:rsidR="005D6294">
        <w:rPr>
          <w:lang w:val="fr-CA" w:eastAsia="en-CA"/>
        </w:rPr>
        <w:t xml:space="preserve"> </w:t>
      </w:r>
      <w:r w:rsidR="00AB279A" w:rsidRPr="00E15129">
        <w:rPr>
          <w:lang w:val="fr-CA" w:eastAsia="en-CA"/>
        </w:rPr>
        <w:t>vous</w:t>
      </w:r>
      <w:proofErr w:type="spellEnd"/>
      <w:r w:rsidRPr="00E15129">
        <w:rPr>
          <w:lang w:val="fr-CA" w:eastAsia="en-CA"/>
        </w:rPr>
        <w:t xml:space="preserve"> assurer que vous avez d</w:t>
      </w:r>
      <w:r w:rsidR="00446E57" w:rsidRPr="00E15129">
        <w:rPr>
          <w:lang w:val="fr-CA" w:eastAsia="en-CA"/>
        </w:rPr>
        <w:t>’</w:t>
      </w:r>
      <w:r w:rsidRPr="00E15129">
        <w:rPr>
          <w:lang w:val="fr-CA" w:eastAsia="en-CA"/>
        </w:rPr>
        <w:t xml:space="preserve">abord </w:t>
      </w:r>
      <w:r w:rsidR="00B673EE" w:rsidRPr="00E15129">
        <w:rPr>
          <w:lang w:val="fr-CA" w:eastAsia="en-CA"/>
        </w:rPr>
        <w:t>fait</w:t>
      </w:r>
      <w:r w:rsidR="001200FC" w:rsidRPr="00E15129">
        <w:rPr>
          <w:lang w:val="fr-CA" w:eastAsia="en-CA"/>
        </w:rPr>
        <w:t xml:space="preserve"> une demande </w:t>
      </w:r>
      <w:r w:rsidRPr="00E15129">
        <w:rPr>
          <w:lang w:val="fr-CA" w:eastAsia="en-CA"/>
        </w:rPr>
        <w:t>au</w:t>
      </w:r>
      <w:r w:rsidR="001200FC" w:rsidRPr="00E15129">
        <w:rPr>
          <w:lang w:val="fr-CA" w:eastAsia="en-CA"/>
        </w:rPr>
        <w:t>près du</w:t>
      </w:r>
      <w:r w:rsidRPr="00E15129">
        <w:rPr>
          <w:lang w:val="fr-CA" w:eastAsia="en-CA"/>
        </w:rPr>
        <w:t xml:space="preserve"> ministère de l</w:t>
      </w:r>
      <w:r w:rsidR="00446E57" w:rsidRPr="00E15129">
        <w:rPr>
          <w:lang w:val="fr-CA" w:eastAsia="en-CA"/>
        </w:rPr>
        <w:t>’</w:t>
      </w:r>
      <w:r w:rsidRPr="00E15129">
        <w:rPr>
          <w:lang w:val="fr-CA" w:eastAsia="en-CA"/>
        </w:rPr>
        <w:t>Industrie (également connu sous le nom d</w:t>
      </w:r>
      <w:r w:rsidR="00446E57" w:rsidRPr="00E15129">
        <w:rPr>
          <w:lang w:val="fr-CA" w:eastAsia="en-CA"/>
        </w:rPr>
        <w:t>’</w:t>
      </w:r>
      <w:r w:rsidRPr="00E15129">
        <w:rPr>
          <w:lang w:val="fr-CA" w:eastAsia="en-CA"/>
        </w:rPr>
        <w:t xml:space="preserve">Innovation, Sciences et Développement économique Canada </w:t>
      </w:r>
      <w:r w:rsidR="001200FC" w:rsidRPr="00E15129">
        <w:rPr>
          <w:lang w:val="fr-CA" w:eastAsia="en-CA"/>
        </w:rPr>
        <w:t>[</w:t>
      </w:r>
      <w:r w:rsidRPr="00E15129">
        <w:rPr>
          <w:lang w:val="fr-CA" w:eastAsia="en-CA"/>
        </w:rPr>
        <w:t>IS</w:t>
      </w:r>
      <w:r w:rsidR="00C77813" w:rsidRPr="00E15129">
        <w:rPr>
          <w:lang w:val="fr-CA" w:eastAsia="en-CA"/>
        </w:rPr>
        <w:t>DE</w:t>
      </w:r>
      <w:r w:rsidR="001200FC" w:rsidRPr="00E15129">
        <w:rPr>
          <w:lang w:val="fr-CA" w:eastAsia="en-CA"/>
        </w:rPr>
        <w:t>]</w:t>
      </w:r>
      <w:r w:rsidRPr="00E15129">
        <w:rPr>
          <w:lang w:val="fr-CA" w:eastAsia="en-CA"/>
        </w:rPr>
        <w:t xml:space="preserve">) </w:t>
      </w:r>
      <w:r w:rsidR="00B673EE" w:rsidRPr="00E15129">
        <w:rPr>
          <w:lang w:val="fr-CA" w:eastAsia="en-CA"/>
        </w:rPr>
        <w:t xml:space="preserve">en vue </w:t>
      </w:r>
      <w:r w:rsidRPr="00E15129">
        <w:rPr>
          <w:lang w:val="fr-CA" w:eastAsia="en-CA"/>
        </w:rPr>
        <w:t>de recevoir un certificat de radiodiffusion (qui comprend l</w:t>
      </w:r>
      <w:r w:rsidR="00446E57" w:rsidRPr="00E15129">
        <w:rPr>
          <w:lang w:val="fr-CA" w:eastAsia="en-CA"/>
        </w:rPr>
        <w:t>’</w:t>
      </w:r>
      <w:r w:rsidRPr="00E15129">
        <w:rPr>
          <w:lang w:val="fr-CA" w:eastAsia="en-CA"/>
        </w:rPr>
        <w:t>a</w:t>
      </w:r>
      <w:r w:rsidR="00B673EE" w:rsidRPr="00E15129">
        <w:rPr>
          <w:lang w:val="fr-CA" w:eastAsia="en-CA"/>
        </w:rPr>
        <w:t>ttribution</w:t>
      </w:r>
      <w:r w:rsidRPr="00E15129">
        <w:rPr>
          <w:lang w:val="fr-CA" w:eastAsia="en-CA"/>
        </w:rPr>
        <w:t xml:space="preserve"> d</w:t>
      </w:r>
      <w:r w:rsidR="00446E57" w:rsidRPr="00E15129">
        <w:rPr>
          <w:lang w:val="fr-CA" w:eastAsia="en-CA"/>
        </w:rPr>
        <w:t>’</w:t>
      </w:r>
      <w:r w:rsidRPr="00E15129">
        <w:rPr>
          <w:lang w:val="fr-CA" w:eastAsia="en-CA"/>
        </w:rPr>
        <w:t>une fréquence et l</w:t>
      </w:r>
      <w:r w:rsidR="00446E57" w:rsidRPr="00E15129">
        <w:rPr>
          <w:lang w:val="fr-CA" w:eastAsia="en-CA"/>
        </w:rPr>
        <w:t>’</w:t>
      </w:r>
      <w:r w:rsidRPr="00E15129">
        <w:rPr>
          <w:lang w:val="fr-CA" w:eastAsia="en-CA"/>
        </w:rPr>
        <w:t>approbation d</w:t>
      </w:r>
      <w:r w:rsidR="00446E57" w:rsidRPr="00E15129">
        <w:rPr>
          <w:lang w:val="fr-CA" w:eastAsia="en-CA"/>
        </w:rPr>
        <w:t>’</w:t>
      </w:r>
      <w:r w:rsidRPr="00E15129">
        <w:rPr>
          <w:lang w:val="fr-CA" w:eastAsia="en-CA"/>
        </w:rPr>
        <w:t>un indicatif d</w:t>
      </w:r>
      <w:r w:rsidR="00446E57" w:rsidRPr="00E15129">
        <w:rPr>
          <w:lang w:val="fr-CA" w:eastAsia="en-CA"/>
        </w:rPr>
        <w:t>’</w:t>
      </w:r>
      <w:r w:rsidRPr="00E15129">
        <w:rPr>
          <w:lang w:val="fr-CA" w:eastAsia="en-CA"/>
        </w:rPr>
        <w:t xml:space="preserve">appel). Pour ce faire, </w:t>
      </w:r>
      <w:r w:rsidR="00BA7AF0" w:rsidRPr="00E15129">
        <w:rPr>
          <w:lang w:val="fr-CA" w:eastAsia="en-CA"/>
        </w:rPr>
        <w:t xml:space="preserve">communiquez avec </w:t>
      </w:r>
      <w:r w:rsidRPr="00E15129">
        <w:rPr>
          <w:lang w:val="fr-CA" w:eastAsia="en-CA"/>
        </w:rPr>
        <w:t>IS</w:t>
      </w:r>
      <w:r w:rsidR="00BA7AF0" w:rsidRPr="00E15129">
        <w:rPr>
          <w:lang w:val="fr-CA" w:eastAsia="en-CA"/>
        </w:rPr>
        <w:t>D</w:t>
      </w:r>
      <w:r w:rsidRPr="00E15129">
        <w:rPr>
          <w:lang w:val="fr-CA" w:eastAsia="en-CA"/>
        </w:rPr>
        <w:t>E au 1-800-328-6189 ou visitez le site suivant</w:t>
      </w:r>
      <w:r w:rsidR="001579BC" w:rsidRPr="001579BC">
        <w:rPr>
          <w:lang w:val="fr-CA"/>
        </w:rPr>
        <w:t xml:space="preserve"> </w:t>
      </w:r>
      <w:hyperlink r:id="rId11" w:history="1">
        <w:r w:rsidR="001579BC" w:rsidRPr="00603E38">
          <w:rPr>
            <w:rStyle w:val="Hyperlink"/>
            <w:rFonts w:cs="Arial"/>
            <w:szCs w:val="20"/>
            <w:lang w:val="fr-CA" w:eastAsia="en-CA"/>
          </w:rPr>
          <w:t>https://ised-isde.canada.ca/site/gestion-spectre-telecommunications/fr/licences-certificats/radiodiffusion</w:t>
        </w:r>
      </w:hyperlink>
      <w:r w:rsidRPr="00603E38">
        <w:rPr>
          <w:shd w:val="clear" w:color="auto" w:fill="FFFFFF"/>
          <w:lang w:val="fr-CA"/>
        </w:rPr>
        <w:t>.</w:t>
      </w:r>
      <w:bookmarkEnd w:id="1"/>
      <w:r w:rsidRPr="00603E38">
        <w:rPr>
          <w:lang w:val="fr-CA" w:eastAsia="en-CA"/>
        </w:rPr>
        <w:t xml:space="preserve"> </w:t>
      </w:r>
    </w:p>
    <w:p w14:paraId="6D50BCAB" w14:textId="77777777" w:rsidR="004557AA" w:rsidRPr="00603E38" w:rsidRDefault="004557AA" w:rsidP="005B4B81">
      <w:pPr>
        <w:pStyle w:val="NoSpacing"/>
        <w:rPr>
          <w:rFonts w:eastAsia="Times New Roman"/>
          <w:bCs/>
          <w:lang w:val="fr-CA" w:eastAsia="en-CA"/>
        </w:rPr>
      </w:pPr>
      <w:bookmarkStart w:id="2" w:name="_Hlk140753699"/>
    </w:p>
    <w:p w14:paraId="4D62CE47" w14:textId="54F309E5" w:rsidR="004557AA" w:rsidRPr="00E15129" w:rsidRDefault="004557AA" w:rsidP="005B4B81">
      <w:pPr>
        <w:pStyle w:val="NoSpacing"/>
        <w:rPr>
          <w:rFonts w:eastAsia="Times New Roman"/>
          <w:bCs/>
          <w:lang w:val="fr-CA" w:eastAsia="en-CA"/>
        </w:rPr>
      </w:pPr>
      <w:r w:rsidRPr="00E15129">
        <w:rPr>
          <w:rFonts w:eastAsia="Times New Roman"/>
          <w:bCs/>
          <w:lang w:val="fr-CA" w:eastAsia="en-CA"/>
        </w:rPr>
        <w:t xml:space="preserve">Les demandeurs </w:t>
      </w:r>
      <w:r w:rsidR="00BE547D" w:rsidRPr="00E15129">
        <w:rPr>
          <w:rFonts w:eastAsia="Times New Roman"/>
          <w:bCs/>
          <w:lang w:val="fr-CA" w:eastAsia="en-CA"/>
        </w:rPr>
        <w:t xml:space="preserve">devraient </w:t>
      </w:r>
      <w:r w:rsidRPr="00E15129">
        <w:rPr>
          <w:rFonts w:eastAsia="Times New Roman"/>
          <w:bCs/>
          <w:lang w:val="fr-CA" w:eastAsia="en-CA"/>
        </w:rPr>
        <w:t xml:space="preserve">consulter la </w:t>
      </w:r>
      <w:r w:rsidRPr="00E15129">
        <w:rPr>
          <w:rFonts w:eastAsia="Times New Roman"/>
          <w:bCs/>
          <w:i/>
          <w:iCs/>
          <w:lang w:val="fr-CA" w:eastAsia="en-CA"/>
        </w:rPr>
        <w:t>Politique révisée sur la radio commerciale</w:t>
      </w:r>
      <w:r w:rsidRPr="00E15129">
        <w:rPr>
          <w:rFonts w:eastAsia="Times New Roman"/>
          <w:bCs/>
          <w:lang w:val="fr-CA" w:eastAsia="en-CA"/>
        </w:rPr>
        <w:t>, Politique réglementaire de radiodiffusion CRTC</w:t>
      </w:r>
      <w:r w:rsidR="00B677DE">
        <w:rPr>
          <w:rFonts w:eastAsia="Times New Roman"/>
          <w:bCs/>
          <w:lang w:val="fr-CA" w:eastAsia="en-CA"/>
        </w:rPr>
        <w:t> </w:t>
      </w:r>
      <w:hyperlink r:id="rId12" w:history="1">
        <w:r w:rsidRPr="00603E38">
          <w:rPr>
            <w:rStyle w:val="Hyperlink"/>
            <w:rFonts w:cs="Arial"/>
            <w:bCs/>
            <w:szCs w:val="20"/>
            <w:lang w:val="fr-CA" w:eastAsia="en-CA"/>
          </w:rPr>
          <w:t>2022-332</w:t>
        </w:r>
      </w:hyperlink>
      <w:r w:rsidRPr="00603E38">
        <w:rPr>
          <w:rFonts w:eastAsia="Times New Roman"/>
          <w:bCs/>
          <w:lang w:val="fr-CA" w:eastAsia="en-CA"/>
        </w:rPr>
        <w:t xml:space="preserve">, </w:t>
      </w:r>
      <w:r w:rsidRPr="00E15129">
        <w:rPr>
          <w:rFonts w:eastAsia="Times New Roman"/>
          <w:bCs/>
          <w:lang w:val="fr-CA" w:eastAsia="en-CA"/>
        </w:rPr>
        <w:t>7</w:t>
      </w:r>
      <w:r w:rsidR="00B677DE">
        <w:rPr>
          <w:rFonts w:eastAsia="Times New Roman"/>
          <w:bCs/>
          <w:lang w:val="fr-CA" w:eastAsia="en-CA"/>
        </w:rPr>
        <w:t> </w:t>
      </w:r>
      <w:r w:rsidRPr="00E15129">
        <w:rPr>
          <w:rFonts w:eastAsia="Times New Roman"/>
          <w:bCs/>
          <w:lang w:val="fr-CA" w:eastAsia="en-CA"/>
        </w:rPr>
        <w:t>décembre 2022 (</w:t>
      </w:r>
      <w:r w:rsidR="00AD0BB9">
        <w:rPr>
          <w:rFonts w:eastAsia="Times New Roman"/>
          <w:bCs/>
          <w:lang w:val="fr-CA" w:eastAsia="en-CA"/>
        </w:rPr>
        <w:t>politique réglementaire</w:t>
      </w:r>
      <w:r w:rsidR="00B677DE">
        <w:rPr>
          <w:rFonts w:eastAsia="Times New Roman"/>
          <w:bCs/>
          <w:lang w:val="fr-CA" w:eastAsia="en-CA"/>
        </w:rPr>
        <w:t> </w:t>
      </w:r>
      <w:r w:rsidRPr="00E15129">
        <w:rPr>
          <w:rFonts w:eastAsia="Times New Roman"/>
          <w:bCs/>
          <w:lang w:val="fr-CA" w:eastAsia="en-CA"/>
        </w:rPr>
        <w:t xml:space="preserve">2022-332), </w:t>
      </w:r>
      <w:r w:rsidRPr="00E15129">
        <w:rPr>
          <w:rFonts w:eastAsia="Times New Roman"/>
          <w:bCs/>
          <w:i/>
          <w:iCs/>
          <w:lang w:val="fr-CA" w:eastAsia="en-CA"/>
        </w:rPr>
        <w:t>Conditions de licence propres aux stations de radio commerciale AM et FM révisées</w:t>
      </w:r>
      <w:r w:rsidRPr="00E15129">
        <w:rPr>
          <w:rFonts w:eastAsia="Times New Roman"/>
          <w:bCs/>
          <w:lang w:val="fr-CA" w:eastAsia="en-CA"/>
        </w:rPr>
        <w:t>, Politique réglementaire de radiodiffusion CRTC</w:t>
      </w:r>
      <w:r w:rsidR="00B677DE">
        <w:rPr>
          <w:rFonts w:eastAsia="Times New Roman"/>
          <w:bCs/>
          <w:i/>
          <w:lang w:val="fr-CA" w:eastAsia="en-CA"/>
        </w:rPr>
        <w:t> </w:t>
      </w:r>
      <w:hyperlink r:id="rId13" w:history="1">
        <w:r w:rsidRPr="00603E38">
          <w:rPr>
            <w:rStyle w:val="Hyperlink"/>
            <w:rFonts w:cs="Arial"/>
            <w:bCs/>
            <w:iCs/>
            <w:szCs w:val="20"/>
            <w:lang w:val="fr-CA" w:eastAsia="en-CA"/>
          </w:rPr>
          <w:t>2022-334</w:t>
        </w:r>
      </w:hyperlink>
      <w:r w:rsidRPr="00603E38">
        <w:rPr>
          <w:rFonts w:eastAsia="Times New Roman"/>
          <w:bCs/>
          <w:lang w:val="fr-CA" w:eastAsia="en-CA"/>
        </w:rPr>
        <w:t xml:space="preserve">, </w:t>
      </w:r>
      <w:r w:rsidRPr="00E15129">
        <w:rPr>
          <w:rFonts w:eastAsia="Times New Roman"/>
          <w:bCs/>
          <w:lang w:val="fr-CA" w:eastAsia="en-CA"/>
        </w:rPr>
        <w:t>7</w:t>
      </w:r>
      <w:r w:rsidR="00B677DE">
        <w:rPr>
          <w:rFonts w:eastAsia="Times New Roman"/>
          <w:bCs/>
          <w:lang w:val="fr-CA" w:eastAsia="en-CA"/>
        </w:rPr>
        <w:t> </w:t>
      </w:r>
      <w:r w:rsidRPr="00E15129">
        <w:rPr>
          <w:rFonts w:eastAsia="Times New Roman"/>
          <w:bCs/>
          <w:lang w:val="fr-CA" w:eastAsia="en-CA"/>
        </w:rPr>
        <w:t>décembre 2022 (</w:t>
      </w:r>
      <w:r w:rsidR="00BE547D" w:rsidRPr="00E15129">
        <w:rPr>
          <w:rFonts w:eastAsia="Times New Roman"/>
          <w:bCs/>
          <w:lang w:val="fr-CA" w:eastAsia="en-CA"/>
        </w:rPr>
        <w:t>politique réglementaire</w:t>
      </w:r>
      <w:r w:rsidR="00B677DE">
        <w:rPr>
          <w:rFonts w:eastAsia="Times New Roman"/>
          <w:bCs/>
          <w:lang w:val="fr-CA" w:eastAsia="en-CA"/>
        </w:rPr>
        <w:t> </w:t>
      </w:r>
      <w:r w:rsidRPr="00E15129">
        <w:rPr>
          <w:rFonts w:eastAsia="Times New Roman"/>
          <w:bCs/>
          <w:lang w:val="fr-CA" w:eastAsia="en-CA"/>
        </w:rPr>
        <w:t xml:space="preserve">2022-334), et le </w:t>
      </w:r>
      <w:hyperlink r:id="rId14" w:history="1">
        <w:r w:rsidRPr="00C03B2E">
          <w:rPr>
            <w:rStyle w:val="Hyperlink"/>
            <w:rFonts w:cs="Arial"/>
            <w:bCs/>
            <w:i/>
            <w:iCs/>
            <w:szCs w:val="20"/>
            <w:lang w:val="fr-CA" w:eastAsia="en-CA"/>
          </w:rPr>
          <w:t>Règlement de 1986 sur la radio</w:t>
        </w:r>
      </w:hyperlink>
      <w:r w:rsidRPr="00E15129">
        <w:rPr>
          <w:rFonts w:eastAsia="Times New Roman"/>
          <w:bCs/>
          <w:lang w:val="fr-CA" w:eastAsia="en-CA"/>
        </w:rPr>
        <w:t xml:space="preserve"> (</w:t>
      </w:r>
      <w:r w:rsidRPr="00C03B2E">
        <w:rPr>
          <w:rFonts w:eastAsia="Times New Roman"/>
          <w:bCs/>
          <w:i/>
          <w:iCs/>
          <w:lang w:val="fr-CA" w:eastAsia="en-CA"/>
        </w:rPr>
        <w:t>Règlement</w:t>
      </w:r>
      <w:r w:rsidRPr="00E15129">
        <w:rPr>
          <w:rFonts w:eastAsia="Times New Roman"/>
          <w:bCs/>
          <w:lang w:val="fr-CA" w:eastAsia="en-CA"/>
        </w:rPr>
        <w:t xml:space="preserve">) pour s’informer de toutes les exigences réglementaires applicables aux entreprises de radio commerciale.  </w:t>
      </w:r>
    </w:p>
    <w:p w14:paraId="629051D5" w14:textId="77777777" w:rsidR="004557AA" w:rsidRPr="00E15129" w:rsidRDefault="004557AA" w:rsidP="005B4B81">
      <w:pPr>
        <w:pStyle w:val="NoSpacing"/>
        <w:rPr>
          <w:rFonts w:eastAsia="Times New Roman"/>
          <w:bCs/>
          <w:lang w:val="fr-CA" w:eastAsia="en-CA"/>
        </w:rPr>
      </w:pPr>
      <w:bookmarkStart w:id="3" w:name="_Hlk139381634"/>
    </w:p>
    <w:p w14:paraId="55A042A0" w14:textId="0672F7BB" w:rsidR="004557AA" w:rsidRPr="00E15129" w:rsidRDefault="004557AA" w:rsidP="005B4B81">
      <w:pPr>
        <w:pStyle w:val="NoSpacing"/>
        <w:rPr>
          <w:lang w:val="fr-CA"/>
        </w:rPr>
      </w:pPr>
      <w:bookmarkStart w:id="4" w:name="_Hlk146099468"/>
      <w:bookmarkEnd w:id="2"/>
      <w:bookmarkEnd w:id="3"/>
      <w:r w:rsidRPr="00E15129">
        <w:rPr>
          <w:lang w:val="fr-CA"/>
        </w:rPr>
        <w:t>Le 27</w:t>
      </w:r>
      <w:r w:rsidR="00B677DE">
        <w:rPr>
          <w:lang w:val="fr-CA"/>
        </w:rPr>
        <w:t> </w:t>
      </w:r>
      <w:r w:rsidRPr="00E15129">
        <w:rPr>
          <w:lang w:val="fr-CA"/>
        </w:rPr>
        <w:t xml:space="preserve">avril 2023, la </w:t>
      </w:r>
      <w:r w:rsidRPr="00736C0B">
        <w:rPr>
          <w:i/>
          <w:iCs/>
          <w:lang w:val="fr-CA"/>
        </w:rPr>
        <w:t>Loi sur la diffusion continue en ligne</w:t>
      </w:r>
      <w:r w:rsidRPr="00E15129">
        <w:rPr>
          <w:lang w:val="fr-CA"/>
        </w:rPr>
        <w:t xml:space="preserve"> est entrée en vigueur</w:t>
      </w:r>
      <w:r w:rsidR="000C53E2" w:rsidRPr="00E15129">
        <w:rPr>
          <w:lang w:val="fr-CA"/>
        </w:rPr>
        <w:t xml:space="preserve"> et a </w:t>
      </w:r>
      <w:r w:rsidR="00897CC7" w:rsidRPr="00E15129">
        <w:rPr>
          <w:lang w:val="fr-CA"/>
        </w:rPr>
        <w:t>entra</w:t>
      </w:r>
      <w:r w:rsidR="00B677DE">
        <w:rPr>
          <w:lang w:val="fr-CA"/>
        </w:rPr>
        <w:t>î</w:t>
      </w:r>
      <w:r w:rsidR="00897CC7" w:rsidRPr="00E15129">
        <w:rPr>
          <w:lang w:val="fr-CA"/>
        </w:rPr>
        <w:t xml:space="preserve">né </w:t>
      </w:r>
      <w:r w:rsidR="000C53E2" w:rsidRPr="00E15129">
        <w:rPr>
          <w:lang w:val="fr-CA"/>
        </w:rPr>
        <w:t xml:space="preserve">un certain nombre de </w:t>
      </w:r>
      <w:r w:rsidR="00E32E5D" w:rsidRPr="00E15129">
        <w:rPr>
          <w:lang w:val="fr-CA"/>
        </w:rPr>
        <w:t xml:space="preserve">modifications </w:t>
      </w:r>
      <w:r w:rsidR="000C53E2" w:rsidRPr="00E15129">
        <w:rPr>
          <w:lang w:val="fr-CA"/>
        </w:rPr>
        <w:t xml:space="preserve">à la </w:t>
      </w:r>
      <w:r w:rsidR="000C53E2" w:rsidRPr="00E15129">
        <w:rPr>
          <w:i/>
          <w:iCs/>
          <w:lang w:val="fr-CA"/>
        </w:rPr>
        <w:t>Loi sur la radiodiffusion</w:t>
      </w:r>
      <w:r w:rsidRPr="00E15129">
        <w:rPr>
          <w:lang w:val="fr-CA"/>
        </w:rPr>
        <w:t xml:space="preserve">. </w:t>
      </w:r>
      <w:r w:rsidR="000C53E2" w:rsidRPr="00E15129">
        <w:rPr>
          <w:lang w:val="fr-CA"/>
        </w:rPr>
        <w:t xml:space="preserve">La </w:t>
      </w:r>
      <w:r w:rsidR="000C53E2" w:rsidRPr="00E15129">
        <w:rPr>
          <w:i/>
          <w:iCs/>
          <w:lang w:val="fr-CA"/>
        </w:rPr>
        <w:t>Loi sur la diffusion continue en ligne</w:t>
      </w:r>
      <w:r w:rsidR="000C53E2" w:rsidRPr="00E15129">
        <w:rPr>
          <w:lang w:val="fr-CA"/>
        </w:rPr>
        <w:t xml:space="preserve"> </w:t>
      </w:r>
      <w:r w:rsidRPr="00E15129">
        <w:rPr>
          <w:lang w:val="fr-CA"/>
        </w:rPr>
        <w:t xml:space="preserve">comprend des dispositions transitoires énoncées </w:t>
      </w:r>
      <w:r w:rsidR="00264D9E" w:rsidRPr="00E15129">
        <w:rPr>
          <w:lang w:val="fr-CA"/>
        </w:rPr>
        <w:t>aux</w:t>
      </w:r>
      <w:r w:rsidRPr="00E15129">
        <w:rPr>
          <w:lang w:val="fr-CA"/>
        </w:rPr>
        <w:t xml:space="preserve"> articles</w:t>
      </w:r>
      <w:r w:rsidR="00CB59D6" w:rsidRPr="00E15129">
        <w:rPr>
          <w:lang w:val="fr-CA"/>
        </w:rPr>
        <w:t> </w:t>
      </w:r>
      <w:r w:rsidRPr="00E15129">
        <w:rPr>
          <w:lang w:val="fr-CA"/>
        </w:rPr>
        <w:t xml:space="preserve">48 à 52, qui précisent </w:t>
      </w:r>
      <w:r w:rsidR="00264D9E" w:rsidRPr="00E15129">
        <w:rPr>
          <w:lang w:val="fr-CA"/>
        </w:rPr>
        <w:t xml:space="preserve">de quelle façon </w:t>
      </w:r>
      <w:r w:rsidRPr="00E15129">
        <w:rPr>
          <w:lang w:val="fr-CA"/>
        </w:rPr>
        <w:t xml:space="preserve">les obligations et exigences réglementaires </w:t>
      </w:r>
      <w:r w:rsidR="000C53E2" w:rsidRPr="00E15129">
        <w:rPr>
          <w:lang w:val="fr-CA"/>
        </w:rPr>
        <w:t xml:space="preserve">en vertu </w:t>
      </w:r>
      <w:r w:rsidRPr="00E15129">
        <w:rPr>
          <w:lang w:val="fr-CA"/>
        </w:rPr>
        <w:t xml:space="preserve">de </w:t>
      </w:r>
      <w:r w:rsidR="00D34C87" w:rsidRPr="00E15129">
        <w:rPr>
          <w:lang w:val="fr-CA"/>
        </w:rPr>
        <w:t>la </w:t>
      </w:r>
      <w:r w:rsidRPr="00E15129">
        <w:rPr>
          <w:i/>
          <w:iCs/>
          <w:lang w:val="fr-CA"/>
        </w:rPr>
        <w:t>Loi sur la radiodiffusion</w:t>
      </w:r>
      <w:r w:rsidRPr="00E15129">
        <w:rPr>
          <w:lang w:val="fr-CA"/>
        </w:rPr>
        <w:t xml:space="preserve"> </w:t>
      </w:r>
      <w:r w:rsidR="00D34C87" w:rsidRPr="00E15129">
        <w:rPr>
          <w:lang w:val="fr-CA"/>
        </w:rPr>
        <w:t xml:space="preserve">antérieure </w:t>
      </w:r>
      <w:r w:rsidRPr="00E15129">
        <w:rPr>
          <w:lang w:val="fr-CA"/>
        </w:rPr>
        <w:t xml:space="preserve">seront traitées dans le cadre de </w:t>
      </w:r>
      <w:r w:rsidR="00D34C87" w:rsidRPr="00E15129">
        <w:rPr>
          <w:lang w:val="fr-CA"/>
        </w:rPr>
        <w:t xml:space="preserve">la </w:t>
      </w:r>
      <w:hyperlink r:id="rId15" w:history="1">
        <w:r w:rsidRPr="00736C0B">
          <w:rPr>
            <w:rStyle w:val="Hyperlink"/>
            <w:i/>
            <w:iCs/>
            <w:lang w:val="fr-CA"/>
          </w:rPr>
          <w:t>Loi sur la radiodiffusion</w:t>
        </w:r>
      </w:hyperlink>
      <w:r w:rsidR="00D34C87" w:rsidRPr="00E15129">
        <w:rPr>
          <w:lang w:val="fr-CA"/>
        </w:rPr>
        <w:t xml:space="preserve"> actuelle</w:t>
      </w:r>
      <w:r w:rsidRPr="00E15129">
        <w:rPr>
          <w:lang w:val="fr-CA"/>
        </w:rPr>
        <w:t xml:space="preserve">. Vous pouvez consulter le </w:t>
      </w:r>
      <w:hyperlink r:id="rId16" w:history="1">
        <w:r w:rsidR="00AD0BB9">
          <w:rPr>
            <w:rStyle w:val="Hyperlink"/>
            <w:rFonts w:cs="Arial"/>
            <w:szCs w:val="20"/>
            <w:lang w:val="fr-CA"/>
          </w:rPr>
          <w:t>b</w:t>
        </w:r>
        <w:r w:rsidRPr="00603E38">
          <w:rPr>
            <w:rStyle w:val="Hyperlink"/>
            <w:rFonts w:cs="Arial"/>
            <w:szCs w:val="20"/>
            <w:lang w:val="fr-CA"/>
          </w:rPr>
          <w:t>ulletin d</w:t>
        </w:r>
        <w:r w:rsidR="00446E57" w:rsidRPr="00603E38">
          <w:rPr>
            <w:rStyle w:val="Hyperlink"/>
            <w:rFonts w:cs="Arial"/>
            <w:szCs w:val="20"/>
            <w:lang w:val="fr-CA"/>
          </w:rPr>
          <w:t>’</w:t>
        </w:r>
        <w:r w:rsidRPr="00603E38">
          <w:rPr>
            <w:rStyle w:val="Hyperlink"/>
            <w:rFonts w:cs="Arial"/>
            <w:szCs w:val="20"/>
            <w:lang w:val="fr-CA"/>
          </w:rPr>
          <w:t>information</w:t>
        </w:r>
      </w:hyperlink>
      <w:r w:rsidRPr="00603E38">
        <w:rPr>
          <w:lang w:val="fr-CA"/>
        </w:rPr>
        <w:t xml:space="preserve"> </w:t>
      </w:r>
      <w:r w:rsidRPr="00E15129">
        <w:rPr>
          <w:lang w:val="fr-CA"/>
        </w:rPr>
        <w:t>pour plus</w:t>
      </w:r>
      <w:r w:rsidR="002259DF">
        <w:rPr>
          <w:lang w:val="fr-CA"/>
        </w:rPr>
        <w:t xml:space="preserve"> </w:t>
      </w:r>
      <w:r w:rsidRPr="00E15129">
        <w:rPr>
          <w:lang w:val="fr-CA"/>
        </w:rPr>
        <w:t>d</w:t>
      </w:r>
      <w:r w:rsidR="00446E57" w:rsidRPr="00E15129">
        <w:rPr>
          <w:lang w:val="fr-CA"/>
        </w:rPr>
        <w:t>’</w:t>
      </w:r>
      <w:r w:rsidRPr="00E15129">
        <w:rPr>
          <w:lang w:val="fr-CA"/>
        </w:rPr>
        <w:t>informations.</w:t>
      </w:r>
      <w:r w:rsidR="00AB279A" w:rsidRPr="00E15129">
        <w:rPr>
          <w:lang w:val="fr-CA"/>
        </w:rPr>
        <w:t xml:space="preserve"> </w:t>
      </w:r>
      <w:r w:rsidRPr="00E15129">
        <w:rPr>
          <w:lang w:val="fr-CA"/>
        </w:rPr>
        <w:t xml:space="preserve">Tous les titulaires de licence doivent </w:t>
      </w:r>
      <w:r w:rsidR="00897CC7" w:rsidRPr="00E15129">
        <w:rPr>
          <w:lang w:val="fr-CA"/>
        </w:rPr>
        <w:t>respecter</w:t>
      </w:r>
      <w:r w:rsidRPr="00E15129">
        <w:rPr>
          <w:lang w:val="fr-CA"/>
        </w:rPr>
        <w:t xml:space="preserve"> </w:t>
      </w:r>
      <w:r w:rsidR="00D34C87" w:rsidRPr="00E15129">
        <w:rPr>
          <w:lang w:val="fr-CA"/>
        </w:rPr>
        <w:t xml:space="preserve">la </w:t>
      </w:r>
      <w:r w:rsidRPr="00E15129">
        <w:rPr>
          <w:i/>
          <w:iCs/>
          <w:lang w:val="fr-CA"/>
        </w:rPr>
        <w:t xml:space="preserve">Loi sur la </w:t>
      </w:r>
      <w:r w:rsidR="000C53E2" w:rsidRPr="00E15129">
        <w:rPr>
          <w:i/>
          <w:iCs/>
          <w:lang w:val="fr-CA"/>
        </w:rPr>
        <w:t>radiodiffusion</w:t>
      </w:r>
      <w:r w:rsidR="00D34C87" w:rsidRPr="00E15129">
        <w:rPr>
          <w:lang w:val="fr-CA"/>
        </w:rPr>
        <w:t xml:space="preserve"> actuelle</w:t>
      </w:r>
      <w:r w:rsidRPr="00E15129">
        <w:rPr>
          <w:lang w:val="fr-CA"/>
        </w:rPr>
        <w:t xml:space="preserve">.  </w:t>
      </w:r>
    </w:p>
    <w:p w14:paraId="0028E3B3" w14:textId="77777777" w:rsidR="004557AA" w:rsidRPr="00E15129" w:rsidRDefault="004557AA" w:rsidP="005B4B81">
      <w:pPr>
        <w:pStyle w:val="NoSpacing"/>
        <w:rPr>
          <w:lang w:val="fr-CA"/>
        </w:rPr>
      </w:pPr>
    </w:p>
    <w:p w14:paraId="3BB3E8E6" w14:textId="230C36B6" w:rsidR="004557AA" w:rsidRPr="00E15129" w:rsidRDefault="004557AA" w:rsidP="005B4B81">
      <w:pPr>
        <w:pStyle w:val="NoSpacing"/>
        <w:rPr>
          <w:bCs/>
          <w:lang w:val="fr-CA"/>
        </w:rPr>
      </w:pPr>
      <w:bookmarkStart w:id="5" w:name="_Hlk140825182"/>
      <w:bookmarkEnd w:id="4"/>
      <w:r w:rsidRPr="00E15129">
        <w:rPr>
          <w:bCs/>
          <w:lang w:val="fr-CA"/>
        </w:rPr>
        <w:t xml:space="preserve">Le terme </w:t>
      </w:r>
      <w:bookmarkStart w:id="6" w:name="_Hlk165380397"/>
      <w:r w:rsidR="005D6294" w:rsidRPr="00DE6027">
        <w:rPr>
          <w:rFonts w:cs="Arial"/>
          <w:szCs w:val="20"/>
          <w:lang w:val="fr-CA"/>
        </w:rPr>
        <w:t>«</w:t>
      </w:r>
      <w:r w:rsidR="00B677DE">
        <w:rPr>
          <w:rFonts w:cs="Arial"/>
          <w:szCs w:val="20"/>
          <w:lang w:val="fr-CA"/>
        </w:rPr>
        <w:t> </w:t>
      </w:r>
      <w:r w:rsidRPr="00E15129">
        <w:rPr>
          <w:bCs/>
          <w:lang w:val="fr-CA"/>
        </w:rPr>
        <w:t>conditions de service</w:t>
      </w:r>
      <w:r w:rsidR="00B677DE">
        <w:rPr>
          <w:bCs/>
          <w:lang w:val="fr-CA"/>
        </w:rPr>
        <w:t> </w:t>
      </w:r>
      <w:r w:rsidR="005D6294" w:rsidRPr="00DE6027">
        <w:rPr>
          <w:rFonts w:cs="Arial"/>
          <w:szCs w:val="20"/>
          <w:lang w:val="fr-CA"/>
        </w:rPr>
        <w:t>»</w:t>
      </w:r>
      <w:r w:rsidRPr="00E15129">
        <w:rPr>
          <w:bCs/>
          <w:lang w:val="fr-CA"/>
        </w:rPr>
        <w:t xml:space="preserve"> </w:t>
      </w:r>
      <w:bookmarkEnd w:id="6"/>
      <w:r w:rsidRPr="00E15129">
        <w:rPr>
          <w:bCs/>
          <w:lang w:val="fr-CA"/>
        </w:rPr>
        <w:t xml:space="preserve">a remplacé le terme </w:t>
      </w:r>
      <w:bookmarkStart w:id="7" w:name="_Hlk165380367"/>
      <w:bookmarkStart w:id="8" w:name="_Hlk165368593"/>
      <w:bookmarkStart w:id="9" w:name="_Hlk165380465"/>
      <w:r w:rsidR="005D6294" w:rsidRPr="00DE6027">
        <w:rPr>
          <w:rFonts w:cs="Arial"/>
          <w:szCs w:val="20"/>
          <w:lang w:val="fr-CA"/>
        </w:rPr>
        <w:t>«</w:t>
      </w:r>
      <w:bookmarkEnd w:id="7"/>
      <w:bookmarkEnd w:id="8"/>
      <w:r w:rsidR="00B677DE">
        <w:rPr>
          <w:rFonts w:cs="Arial"/>
          <w:szCs w:val="20"/>
          <w:lang w:val="fr-CA"/>
        </w:rPr>
        <w:t> </w:t>
      </w:r>
      <w:r w:rsidRPr="00E15129">
        <w:rPr>
          <w:bCs/>
          <w:lang w:val="fr-CA"/>
        </w:rPr>
        <w:t>conditions de licence</w:t>
      </w:r>
      <w:r w:rsidR="00B677DE">
        <w:rPr>
          <w:bCs/>
          <w:lang w:val="fr-CA"/>
        </w:rPr>
        <w:t> </w:t>
      </w:r>
      <w:r w:rsidR="005D6294" w:rsidRPr="00DE6027">
        <w:rPr>
          <w:rFonts w:cs="Arial"/>
          <w:szCs w:val="20"/>
          <w:lang w:val="fr-CA"/>
        </w:rPr>
        <w:t>»</w:t>
      </w:r>
      <w:bookmarkEnd w:id="9"/>
      <w:r w:rsidRPr="00E15129">
        <w:rPr>
          <w:bCs/>
          <w:lang w:val="fr-CA"/>
        </w:rPr>
        <w:t xml:space="preserve"> dans l</w:t>
      </w:r>
      <w:r w:rsidR="00446E57" w:rsidRPr="00E15129">
        <w:rPr>
          <w:bCs/>
          <w:lang w:val="fr-CA"/>
        </w:rPr>
        <w:t>’</w:t>
      </w:r>
      <w:r w:rsidRPr="00E15129">
        <w:rPr>
          <w:bCs/>
          <w:lang w:val="fr-CA"/>
        </w:rPr>
        <w:t xml:space="preserve">ensemble du présent formulaire, afin de refléter les changements résultant de la </w:t>
      </w:r>
      <w:r w:rsidRPr="00736C0B">
        <w:rPr>
          <w:i/>
          <w:iCs/>
          <w:lang w:val="fr-CA"/>
        </w:rPr>
        <w:t>Loi sur la diffusion continue en ligne</w:t>
      </w:r>
      <w:r w:rsidRPr="00E15129">
        <w:rPr>
          <w:bCs/>
          <w:lang w:val="fr-CA"/>
        </w:rPr>
        <w:t xml:space="preserve">. </w:t>
      </w:r>
    </w:p>
    <w:bookmarkEnd w:id="5"/>
    <w:p w14:paraId="4AEA229D" w14:textId="77777777" w:rsidR="004557AA" w:rsidRPr="00E15129" w:rsidRDefault="004557AA" w:rsidP="005B4B81">
      <w:pPr>
        <w:pStyle w:val="Heading1"/>
        <w:numPr>
          <w:ilvl w:val="0"/>
          <w:numId w:val="0"/>
        </w:numPr>
        <w:rPr>
          <w:lang w:val="fr-CA"/>
        </w:rPr>
      </w:pPr>
      <w:r w:rsidRPr="00E15129">
        <w:rPr>
          <w:lang w:val="fr-CA"/>
        </w:rPr>
        <w:t xml:space="preserve">Dépôt </w:t>
      </w:r>
    </w:p>
    <w:p w14:paraId="67F2FC49" w14:textId="225A98C0" w:rsidR="004557AA" w:rsidRPr="00E15129" w:rsidRDefault="00AD0BB9" w:rsidP="005B4B81">
      <w:pPr>
        <w:pStyle w:val="NoSpacing"/>
        <w:rPr>
          <w:szCs w:val="20"/>
          <w:lang w:val="fr-CA" w:eastAsia="en-CA"/>
        </w:rPr>
      </w:pPr>
      <w:r>
        <w:rPr>
          <w:szCs w:val="20"/>
          <w:lang w:val="fr-CA" w:eastAsia="en-CA"/>
        </w:rPr>
        <w:t>Veuillez</w:t>
      </w:r>
      <w:r w:rsidR="004557AA" w:rsidRPr="00E15129">
        <w:rPr>
          <w:szCs w:val="20"/>
          <w:lang w:val="fr-CA" w:eastAsia="en-CA"/>
        </w:rPr>
        <w:t xml:space="preserve"> soumettre </w:t>
      </w:r>
      <w:r w:rsidR="00750B50" w:rsidRPr="00E15129">
        <w:rPr>
          <w:szCs w:val="20"/>
          <w:lang w:val="fr-CA" w:eastAsia="en-CA"/>
        </w:rPr>
        <w:t xml:space="preserve">votre demande </w:t>
      </w:r>
      <w:r w:rsidR="004557AA" w:rsidRPr="00E15129">
        <w:rPr>
          <w:szCs w:val="20"/>
          <w:lang w:val="fr-CA" w:eastAsia="en-CA"/>
        </w:rPr>
        <w:t>par voie électronique en utilisant le service</w:t>
      </w:r>
      <w:r w:rsidR="004557AA" w:rsidRPr="00603E38">
        <w:rPr>
          <w:color w:val="404041"/>
          <w:szCs w:val="20"/>
          <w:lang w:val="fr-CA" w:eastAsia="en-CA"/>
        </w:rPr>
        <w:t xml:space="preserve"> </w:t>
      </w:r>
      <w:hyperlink r:id="rId17" w:history="1">
        <w:r w:rsidR="004557AA" w:rsidRPr="00603E38">
          <w:rPr>
            <w:b/>
            <w:bCs/>
            <w:color w:val="0000FF"/>
            <w:szCs w:val="20"/>
            <w:u w:val="single"/>
            <w:lang w:val="fr-CA" w:eastAsia="en-CA"/>
          </w:rPr>
          <w:t>Mon compte CRTC</w:t>
        </w:r>
      </w:hyperlink>
      <w:r w:rsidR="004557AA" w:rsidRPr="00603E38">
        <w:rPr>
          <w:color w:val="404041"/>
          <w:szCs w:val="20"/>
          <w:lang w:val="fr-CA" w:eastAsia="en-CA"/>
        </w:rPr>
        <w:t xml:space="preserve"> </w:t>
      </w:r>
      <w:r w:rsidR="004557AA" w:rsidRPr="00E15129">
        <w:rPr>
          <w:szCs w:val="20"/>
          <w:lang w:val="fr-CA" w:eastAsia="en-CA"/>
        </w:rPr>
        <w:t xml:space="preserve">en annexant la demande à la </w:t>
      </w:r>
      <w:hyperlink r:id="rId18" w:history="1">
        <w:r>
          <w:rPr>
            <w:color w:val="0000FF"/>
            <w:szCs w:val="20"/>
            <w:u w:val="single"/>
            <w:lang w:val="fr-CA" w:eastAsia="en-CA"/>
          </w:rPr>
          <w:t>p</w:t>
        </w:r>
        <w:r w:rsidR="004557AA" w:rsidRPr="00603E38">
          <w:rPr>
            <w:color w:val="0000FF"/>
            <w:szCs w:val="20"/>
            <w:u w:val="single"/>
            <w:lang w:val="fr-CA" w:eastAsia="en-CA"/>
          </w:rPr>
          <w:t>age couverture</w:t>
        </w:r>
      </w:hyperlink>
      <w:r w:rsidR="00FB48AE">
        <w:rPr>
          <w:color w:val="0000FF"/>
          <w:szCs w:val="20"/>
          <w:u w:val="single"/>
          <w:lang w:val="fr-CA" w:eastAsia="en-CA"/>
        </w:rPr>
        <w:t xml:space="preserve"> de radiodiffusion et de la </w:t>
      </w:r>
      <w:r w:rsidR="00FB48AE" w:rsidRPr="00FB48AE">
        <w:rPr>
          <w:i/>
          <w:iCs/>
          <w:color w:val="0000FF"/>
          <w:szCs w:val="20"/>
          <w:u w:val="single"/>
          <w:lang w:val="fr-CA" w:eastAsia="en-CA"/>
        </w:rPr>
        <w:t>Loi sur les nouvelles en ligne</w:t>
      </w:r>
      <w:r w:rsidR="004557AA" w:rsidRPr="00603E38">
        <w:rPr>
          <w:color w:val="404041"/>
          <w:szCs w:val="20"/>
          <w:lang w:val="fr-CA" w:eastAsia="en-CA"/>
        </w:rPr>
        <w:t xml:space="preserve">. </w:t>
      </w:r>
      <w:r w:rsidR="004557AA" w:rsidRPr="00E15129">
        <w:rPr>
          <w:b/>
          <w:bCs/>
          <w:szCs w:val="20"/>
          <w:lang w:val="fr-CA" w:eastAsia="en-CA"/>
        </w:rPr>
        <w:t>Mon compte CRTC</w:t>
      </w:r>
      <w:r w:rsidR="004557AA" w:rsidRPr="00E15129">
        <w:rPr>
          <w:szCs w:val="20"/>
          <w:lang w:val="fr-CA" w:eastAsia="en-CA"/>
        </w:rPr>
        <w:t xml:space="preserve"> vous permet de soumettre des documents au Conseil, de façon sécurisée, à l</w:t>
      </w:r>
      <w:r w:rsidR="00446E57" w:rsidRPr="00E15129">
        <w:rPr>
          <w:szCs w:val="20"/>
          <w:lang w:val="fr-CA" w:eastAsia="en-CA"/>
        </w:rPr>
        <w:t>’</w:t>
      </w:r>
      <w:r w:rsidR="004557AA" w:rsidRPr="00E15129">
        <w:rPr>
          <w:szCs w:val="20"/>
          <w:lang w:val="fr-CA" w:eastAsia="en-CA"/>
        </w:rPr>
        <w:t>aide d</w:t>
      </w:r>
      <w:r w:rsidR="00446E57" w:rsidRPr="00E15129">
        <w:rPr>
          <w:szCs w:val="20"/>
          <w:lang w:val="fr-CA" w:eastAsia="en-CA"/>
        </w:rPr>
        <w:t>’</w:t>
      </w:r>
      <w:r w:rsidR="004557AA" w:rsidRPr="00E15129">
        <w:rPr>
          <w:szCs w:val="20"/>
          <w:lang w:val="fr-CA" w:eastAsia="en-CA"/>
        </w:rPr>
        <w:t>un code d</w:t>
      </w:r>
      <w:r w:rsidR="00446E57" w:rsidRPr="00E15129">
        <w:rPr>
          <w:szCs w:val="20"/>
          <w:lang w:val="fr-CA" w:eastAsia="en-CA"/>
        </w:rPr>
        <w:t>’</w:t>
      </w:r>
      <w:r w:rsidR="004557AA" w:rsidRPr="00E15129">
        <w:rPr>
          <w:szCs w:val="20"/>
          <w:lang w:val="fr-CA" w:eastAsia="en-CA"/>
        </w:rPr>
        <w:t>utilisateur et d</w:t>
      </w:r>
      <w:r w:rsidR="00446E57" w:rsidRPr="00E15129">
        <w:rPr>
          <w:szCs w:val="20"/>
          <w:lang w:val="fr-CA" w:eastAsia="en-CA"/>
        </w:rPr>
        <w:t>’</w:t>
      </w:r>
      <w:r w:rsidR="004557AA" w:rsidRPr="00E15129">
        <w:rPr>
          <w:szCs w:val="20"/>
          <w:lang w:val="fr-CA" w:eastAsia="en-CA"/>
        </w:rPr>
        <w:t xml:space="preserve">un mot de passe. Par conséquent, </w:t>
      </w:r>
      <w:r w:rsidR="00A4343E" w:rsidRPr="00E15129">
        <w:rPr>
          <w:szCs w:val="20"/>
          <w:lang w:val="fr-CA" w:eastAsia="en-CA"/>
        </w:rPr>
        <w:t>auc</w:t>
      </w:r>
      <w:r w:rsidR="004557AA" w:rsidRPr="00E15129">
        <w:rPr>
          <w:szCs w:val="20"/>
          <w:lang w:val="fr-CA" w:eastAsia="en-CA"/>
        </w:rPr>
        <w:t xml:space="preserve">une signature n’est requise en utilisant </w:t>
      </w:r>
      <w:r w:rsidR="004557AA" w:rsidRPr="00E15129">
        <w:rPr>
          <w:b/>
          <w:bCs/>
          <w:szCs w:val="20"/>
          <w:lang w:val="fr-CA" w:eastAsia="en-CA"/>
        </w:rPr>
        <w:t>Mon compte CRTC</w:t>
      </w:r>
      <w:r w:rsidR="004557AA" w:rsidRPr="00E15129">
        <w:rPr>
          <w:szCs w:val="20"/>
          <w:lang w:val="fr-CA" w:eastAsia="en-CA"/>
        </w:rPr>
        <w:t xml:space="preserve">. </w:t>
      </w:r>
    </w:p>
    <w:p w14:paraId="6FC57CDE" w14:textId="77777777" w:rsidR="004557AA" w:rsidRPr="00E15129" w:rsidRDefault="004557AA" w:rsidP="005B4B81">
      <w:pPr>
        <w:pStyle w:val="NoSpacing"/>
        <w:rPr>
          <w:szCs w:val="20"/>
          <w:lang w:val="fr-CA" w:eastAsia="en-CA"/>
        </w:rPr>
      </w:pPr>
    </w:p>
    <w:p w14:paraId="065456A0" w14:textId="5E5F3C34" w:rsidR="004557AA" w:rsidRPr="00E15129" w:rsidRDefault="004557AA" w:rsidP="005B4B81">
      <w:pPr>
        <w:pStyle w:val="NoSpacing"/>
        <w:rPr>
          <w:szCs w:val="20"/>
          <w:lang w:val="fr-CA" w:eastAsia="en-CA"/>
        </w:rPr>
      </w:pPr>
      <w:r w:rsidRPr="00E15129">
        <w:rPr>
          <w:szCs w:val="20"/>
          <w:lang w:val="fr-CA" w:eastAsia="en-CA"/>
        </w:rPr>
        <w:t>Les demandeurs qui sont dans l</w:t>
      </w:r>
      <w:r w:rsidR="00446E57" w:rsidRPr="00E15129">
        <w:rPr>
          <w:szCs w:val="20"/>
          <w:lang w:val="fr-CA" w:eastAsia="en-CA"/>
        </w:rPr>
        <w:t>’</w:t>
      </w:r>
      <w:r w:rsidRPr="00E15129">
        <w:rPr>
          <w:szCs w:val="20"/>
          <w:lang w:val="fr-CA" w:eastAsia="en-CA"/>
        </w:rPr>
        <w:t xml:space="preserve">impossibilité de soumettre leur demande par voie électronique en utilisant </w:t>
      </w:r>
      <w:r w:rsidRPr="00E15129">
        <w:rPr>
          <w:b/>
          <w:bCs/>
          <w:szCs w:val="20"/>
          <w:lang w:val="fr-CA" w:eastAsia="en-CA"/>
        </w:rPr>
        <w:t xml:space="preserve">Mon compte CRTC </w:t>
      </w:r>
      <w:r w:rsidRPr="00E15129">
        <w:rPr>
          <w:szCs w:val="20"/>
          <w:lang w:val="fr-CA" w:eastAsia="en-CA"/>
        </w:rPr>
        <w:t>peuvent s</w:t>
      </w:r>
      <w:r w:rsidR="00446E57" w:rsidRPr="00E15129">
        <w:rPr>
          <w:szCs w:val="20"/>
          <w:lang w:val="fr-CA" w:eastAsia="en-CA"/>
        </w:rPr>
        <w:t>’</w:t>
      </w:r>
      <w:r w:rsidRPr="00E15129">
        <w:rPr>
          <w:szCs w:val="20"/>
          <w:lang w:val="fr-CA" w:eastAsia="en-CA"/>
        </w:rPr>
        <w:t>adresser au Conseil au 1-877-249-CRTC (2782).</w:t>
      </w:r>
    </w:p>
    <w:p w14:paraId="6C8BE2E8" w14:textId="77777777" w:rsidR="004557AA" w:rsidRPr="00E15129" w:rsidRDefault="004557AA" w:rsidP="005B4B81">
      <w:pPr>
        <w:pStyle w:val="NoSpacing"/>
        <w:rPr>
          <w:b/>
          <w:bCs/>
          <w:szCs w:val="20"/>
          <w:lang w:val="fr-CA" w:eastAsia="en-CA"/>
        </w:rPr>
      </w:pPr>
    </w:p>
    <w:p w14:paraId="4D8CD39E" w14:textId="2F1ADB88" w:rsidR="004557AA" w:rsidRPr="00E15129" w:rsidRDefault="004557AA" w:rsidP="005B4B81">
      <w:pPr>
        <w:pStyle w:val="NoSpacing"/>
        <w:rPr>
          <w:szCs w:val="20"/>
          <w:lang w:val="fr-CA"/>
        </w:rPr>
      </w:pPr>
      <w:bookmarkStart w:id="10" w:name="_Hlk152598035"/>
      <w:r w:rsidRPr="00E15129">
        <w:rPr>
          <w:szCs w:val="20"/>
          <w:lang w:val="fr-CA"/>
        </w:rPr>
        <w:t xml:space="preserve">Les demandeurs qui </w:t>
      </w:r>
      <w:r w:rsidR="00A4343E" w:rsidRPr="00E15129">
        <w:rPr>
          <w:szCs w:val="20"/>
          <w:lang w:val="fr-CA"/>
        </w:rPr>
        <w:t>nécessitent</w:t>
      </w:r>
      <w:r w:rsidRPr="00E15129">
        <w:rPr>
          <w:szCs w:val="20"/>
          <w:lang w:val="fr-CA"/>
        </w:rPr>
        <w:t xml:space="preserve"> de</w:t>
      </w:r>
      <w:r w:rsidR="00A4343E" w:rsidRPr="00E15129">
        <w:rPr>
          <w:szCs w:val="20"/>
          <w:lang w:val="fr-CA"/>
        </w:rPr>
        <w:t>s</w:t>
      </w:r>
      <w:r w:rsidRPr="00E15129">
        <w:rPr>
          <w:szCs w:val="20"/>
          <w:lang w:val="fr-CA"/>
        </w:rPr>
        <w:t xml:space="preserve"> informations </w:t>
      </w:r>
      <w:r w:rsidR="00A4343E" w:rsidRPr="00E15129">
        <w:rPr>
          <w:szCs w:val="20"/>
          <w:lang w:val="fr-CA"/>
        </w:rPr>
        <w:t>supplémentaires relatives aux processus</w:t>
      </w:r>
      <w:r w:rsidRPr="00E15129">
        <w:rPr>
          <w:szCs w:val="20"/>
          <w:lang w:val="fr-CA"/>
        </w:rPr>
        <w:t xml:space="preserve"> du CRTC peuvent </w:t>
      </w:r>
      <w:r w:rsidR="00A4343E" w:rsidRPr="00E15129">
        <w:rPr>
          <w:szCs w:val="20"/>
          <w:lang w:val="fr-CA"/>
        </w:rPr>
        <w:t>s’adresser au</w:t>
      </w:r>
      <w:r w:rsidRPr="00E15129">
        <w:rPr>
          <w:szCs w:val="20"/>
          <w:lang w:val="fr-CA"/>
        </w:rPr>
        <w:t xml:space="preserve"> Conseil au 1-866-781-1911.</w:t>
      </w:r>
    </w:p>
    <w:bookmarkEnd w:id="10"/>
    <w:p w14:paraId="2E588DD4" w14:textId="77777777" w:rsidR="004557AA" w:rsidRPr="00E15129" w:rsidRDefault="004557AA" w:rsidP="005B4B81">
      <w:pPr>
        <w:pStyle w:val="Heading1"/>
        <w:numPr>
          <w:ilvl w:val="0"/>
          <w:numId w:val="0"/>
        </w:numPr>
        <w:rPr>
          <w:lang w:val="fr-CA"/>
        </w:rPr>
      </w:pPr>
      <w:r w:rsidRPr="00E15129">
        <w:rPr>
          <w:lang w:val="fr-CA"/>
        </w:rPr>
        <w:t xml:space="preserve">Instructions </w:t>
      </w:r>
    </w:p>
    <w:p w14:paraId="10D879D6" w14:textId="02B2C92D" w:rsidR="004557AA" w:rsidRPr="00E15129" w:rsidRDefault="004557AA" w:rsidP="005B4B81">
      <w:pPr>
        <w:pStyle w:val="NoSpacing"/>
        <w:rPr>
          <w:szCs w:val="20"/>
          <w:lang w:val="fr-CA"/>
        </w:rPr>
      </w:pPr>
      <w:bookmarkStart w:id="11" w:name="_Hlk153268659"/>
      <w:r w:rsidRPr="00E15129">
        <w:rPr>
          <w:szCs w:val="20"/>
          <w:lang w:val="fr-CA"/>
        </w:rPr>
        <w:lastRenderedPageBreak/>
        <w:t xml:space="preserve">Vous pouvez </w:t>
      </w:r>
      <w:r w:rsidR="008B39CA" w:rsidRPr="00E15129">
        <w:rPr>
          <w:szCs w:val="20"/>
          <w:lang w:val="fr-CA"/>
        </w:rPr>
        <w:t xml:space="preserve">remplir </w:t>
      </w:r>
      <w:r w:rsidRPr="00E15129">
        <w:rPr>
          <w:szCs w:val="20"/>
          <w:lang w:val="fr-CA"/>
        </w:rPr>
        <w:t xml:space="preserve">le formulaire téléchargé en insérant votre réponse en caractères gras immédiatement après la question. Vous pouvez ajouter des lignes aux tableaux si nécessaire, mais ne modifiez ou </w:t>
      </w:r>
      <w:r w:rsidR="00B677DE">
        <w:rPr>
          <w:szCs w:val="20"/>
          <w:lang w:val="fr-CA"/>
        </w:rPr>
        <w:t xml:space="preserve">ne </w:t>
      </w:r>
      <w:r w:rsidRPr="00E15129">
        <w:rPr>
          <w:szCs w:val="20"/>
          <w:lang w:val="fr-CA"/>
        </w:rPr>
        <w:t>supprimez aucun texte du formulaire.</w:t>
      </w:r>
    </w:p>
    <w:p w14:paraId="5BC6C71B" w14:textId="77777777" w:rsidR="004557AA" w:rsidRPr="00E15129" w:rsidRDefault="004557AA" w:rsidP="005B4B81">
      <w:pPr>
        <w:pStyle w:val="NoSpacing"/>
        <w:rPr>
          <w:szCs w:val="20"/>
          <w:lang w:val="fr-CA"/>
        </w:rPr>
      </w:pPr>
    </w:p>
    <w:p w14:paraId="73D131C5" w14:textId="08A2C2FD" w:rsidR="004557AA" w:rsidRPr="00E15129" w:rsidRDefault="004557AA" w:rsidP="005B4B81">
      <w:pPr>
        <w:pStyle w:val="NoSpacing"/>
        <w:rPr>
          <w:szCs w:val="20"/>
          <w:lang w:val="fr-CA"/>
        </w:rPr>
      </w:pPr>
      <w:r w:rsidRPr="00E15129">
        <w:rPr>
          <w:szCs w:val="20"/>
          <w:lang w:val="fr-CA"/>
        </w:rPr>
        <w:t>La demande doit être divisée en sections, tel</w:t>
      </w:r>
      <w:r w:rsidR="00A4343E" w:rsidRPr="00E15129">
        <w:rPr>
          <w:szCs w:val="20"/>
          <w:lang w:val="fr-CA"/>
        </w:rPr>
        <w:t>les</w:t>
      </w:r>
      <w:r w:rsidRPr="00E15129">
        <w:rPr>
          <w:szCs w:val="20"/>
          <w:lang w:val="fr-CA"/>
        </w:rPr>
        <w:t xml:space="preserve"> qu’</w:t>
      </w:r>
      <w:r w:rsidR="00A4343E" w:rsidRPr="00E15129">
        <w:rPr>
          <w:szCs w:val="20"/>
          <w:lang w:val="fr-CA"/>
        </w:rPr>
        <w:t xml:space="preserve">elles sont </w:t>
      </w:r>
      <w:r w:rsidRPr="00E15129">
        <w:rPr>
          <w:szCs w:val="20"/>
          <w:lang w:val="fr-CA"/>
        </w:rPr>
        <w:t>énoncé</w:t>
      </w:r>
      <w:r w:rsidR="00A4343E" w:rsidRPr="00E15129">
        <w:rPr>
          <w:szCs w:val="20"/>
          <w:lang w:val="fr-CA"/>
        </w:rPr>
        <w:t>es</w:t>
      </w:r>
      <w:r w:rsidRPr="00E15129">
        <w:rPr>
          <w:szCs w:val="20"/>
          <w:lang w:val="fr-CA"/>
        </w:rPr>
        <w:t xml:space="preserve"> dans le questionnaire, et comprendre les questions numérotées suivi</w:t>
      </w:r>
      <w:r w:rsidR="00135DE4" w:rsidRPr="00E15129">
        <w:rPr>
          <w:szCs w:val="20"/>
          <w:lang w:val="fr-CA"/>
        </w:rPr>
        <w:t>e</w:t>
      </w:r>
      <w:r w:rsidRPr="00E15129">
        <w:rPr>
          <w:szCs w:val="20"/>
          <w:lang w:val="fr-CA"/>
        </w:rPr>
        <w:t>s de la réponse correspondante. Les réponses doivent être inscrites avec une police d</w:t>
      </w:r>
      <w:r w:rsidR="00446E57" w:rsidRPr="00E15129">
        <w:rPr>
          <w:szCs w:val="20"/>
          <w:lang w:val="fr-CA"/>
        </w:rPr>
        <w:t>’</w:t>
      </w:r>
      <w:r w:rsidRPr="00E15129">
        <w:rPr>
          <w:szCs w:val="20"/>
          <w:lang w:val="fr-CA"/>
        </w:rPr>
        <w:t>au moins 10</w:t>
      </w:r>
      <w:r w:rsidR="00B677DE">
        <w:rPr>
          <w:szCs w:val="20"/>
          <w:lang w:val="fr-CA"/>
        </w:rPr>
        <w:t> </w:t>
      </w:r>
      <w:r w:rsidRPr="00E15129">
        <w:rPr>
          <w:szCs w:val="20"/>
          <w:lang w:val="fr-CA"/>
        </w:rPr>
        <w:t xml:space="preserve">points.   </w:t>
      </w:r>
    </w:p>
    <w:bookmarkEnd w:id="11"/>
    <w:p w14:paraId="35F881A5" w14:textId="77777777" w:rsidR="004557AA" w:rsidRPr="00E15129" w:rsidRDefault="004557AA" w:rsidP="005B4B81">
      <w:pPr>
        <w:pStyle w:val="Heading2"/>
        <w:numPr>
          <w:ilvl w:val="0"/>
          <w:numId w:val="0"/>
        </w:numPr>
        <w:rPr>
          <w:lang w:val="fr-CA"/>
        </w:rPr>
      </w:pPr>
      <w:r w:rsidRPr="00E15129">
        <w:rPr>
          <w:lang w:val="fr-CA"/>
        </w:rPr>
        <w:t xml:space="preserve">Cahier des documents justificatifs et nomenclature des documents électroniques </w:t>
      </w:r>
    </w:p>
    <w:p w14:paraId="2222D8A6" w14:textId="799CB780" w:rsidR="004557AA" w:rsidRPr="00603E38" w:rsidRDefault="004557AA" w:rsidP="005B4B81">
      <w:pPr>
        <w:pStyle w:val="NoSpacing"/>
        <w:rPr>
          <w:color w:val="404041"/>
          <w:lang w:val="fr-CA" w:eastAsia="en-CA"/>
        </w:rPr>
      </w:pPr>
      <w:r w:rsidRPr="00E15129">
        <w:rPr>
          <w:lang w:val="fr-CA" w:eastAsia="en-CA"/>
        </w:rPr>
        <w:t>Chaque document électronique doit être soumis séparément et être identifié, selon la nomenclature spécifiée ci-dessous. Le numéro du document (Doc#) indique l</w:t>
      </w:r>
      <w:r w:rsidR="00446E57" w:rsidRPr="00E15129">
        <w:rPr>
          <w:lang w:val="fr-CA" w:eastAsia="en-CA"/>
        </w:rPr>
        <w:t>’</w:t>
      </w:r>
      <w:r w:rsidRPr="00E15129">
        <w:rPr>
          <w:lang w:val="fr-CA" w:eastAsia="en-CA"/>
        </w:rPr>
        <w:t>ordre croissant dans lequel les documents devraient apparaître au dossier public.</w:t>
      </w:r>
      <w:bookmarkStart w:id="12" w:name="_Hlk140739819"/>
      <w:r w:rsidRPr="00E15129">
        <w:rPr>
          <w:lang w:val="fr-CA" w:eastAsia="en-CA"/>
        </w:rPr>
        <w:t xml:space="preserve"> Les documents </w:t>
      </w:r>
      <w:r w:rsidR="008A617B" w:rsidRPr="00E15129">
        <w:rPr>
          <w:lang w:val="fr-CA" w:eastAsia="en-CA"/>
        </w:rPr>
        <w:t xml:space="preserve">doivent également </w:t>
      </w:r>
      <w:r w:rsidRPr="00E15129">
        <w:rPr>
          <w:lang w:val="fr-CA" w:eastAsia="en-CA"/>
        </w:rPr>
        <w:t>être soumis en format accessible (</w:t>
      </w:r>
      <w:r w:rsidRPr="00E15129">
        <w:rPr>
          <w:i/>
          <w:iCs/>
          <w:lang w:val="fr-CA" w:eastAsia="en-CA"/>
        </w:rPr>
        <w:t>Dépôt de mémoires en formats accessibles pour les instances du Conseil,</w:t>
      </w:r>
      <w:r w:rsidRPr="00E15129">
        <w:rPr>
          <w:lang w:val="fr-CA" w:eastAsia="en-CA"/>
        </w:rPr>
        <w:t xml:space="preserve"> </w:t>
      </w:r>
      <w:hyperlink r:id="rId19" w:history="1">
        <w:r w:rsidRPr="00E15129">
          <w:rPr>
            <w:rStyle w:val="Hyperlink"/>
            <w:rFonts w:cs="Arial"/>
            <w:color w:val="auto"/>
            <w:szCs w:val="20"/>
            <w:u w:val="none"/>
            <w:lang w:val="fr-CA" w:eastAsia="en-CA"/>
          </w:rPr>
          <w:t>Bulletin d</w:t>
        </w:r>
        <w:r w:rsidR="00446E57" w:rsidRPr="00E15129">
          <w:rPr>
            <w:rStyle w:val="Hyperlink"/>
            <w:rFonts w:cs="Arial"/>
            <w:color w:val="auto"/>
            <w:szCs w:val="20"/>
            <w:u w:val="none"/>
            <w:lang w:val="fr-CA" w:eastAsia="en-CA"/>
          </w:rPr>
          <w:t>’</w:t>
        </w:r>
        <w:r w:rsidRPr="00E15129">
          <w:rPr>
            <w:rStyle w:val="Hyperlink"/>
            <w:rFonts w:cs="Arial"/>
            <w:color w:val="auto"/>
            <w:szCs w:val="20"/>
            <w:u w:val="none"/>
            <w:lang w:val="fr-CA" w:eastAsia="en-CA"/>
          </w:rPr>
          <w:t xml:space="preserve">information de radiodiffusion et de télécom CRTC </w:t>
        </w:r>
        <w:r w:rsidRPr="000808C0">
          <w:rPr>
            <w:color w:val="0000FF"/>
            <w:u w:val="single"/>
            <w:lang w:val="fr-CA"/>
          </w:rPr>
          <w:t>2015-242</w:t>
        </w:r>
      </w:hyperlink>
      <w:r w:rsidRPr="00603E38">
        <w:rPr>
          <w:lang w:val="fr-CA" w:eastAsia="en-CA"/>
        </w:rPr>
        <w:t xml:space="preserve">, </w:t>
      </w:r>
      <w:r w:rsidRPr="00E15129">
        <w:rPr>
          <w:lang w:val="fr-CA" w:eastAsia="en-CA"/>
        </w:rPr>
        <w:t>8</w:t>
      </w:r>
      <w:r w:rsidR="00B677DE">
        <w:rPr>
          <w:lang w:val="fr-CA" w:eastAsia="en-CA"/>
        </w:rPr>
        <w:t> </w:t>
      </w:r>
      <w:r w:rsidRPr="00E15129">
        <w:rPr>
          <w:lang w:val="fr-CA" w:eastAsia="en-CA"/>
        </w:rPr>
        <w:t>juin 2015).</w:t>
      </w:r>
    </w:p>
    <w:p w14:paraId="2DDE227C" w14:textId="77777777" w:rsidR="004557AA" w:rsidRPr="00603E38" w:rsidRDefault="004557AA" w:rsidP="005B4B81">
      <w:pPr>
        <w:pStyle w:val="NoSpacing"/>
        <w:rPr>
          <w:color w:val="404041"/>
          <w:lang w:val="fr-CA" w:eastAsia="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5631"/>
        <w:gridCol w:w="1368"/>
      </w:tblGrid>
      <w:tr w:rsidR="00E15129" w:rsidRPr="00E15129" w14:paraId="5F8FCDAE" w14:textId="77777777" w:rsidTr="00F51514">
        <w:tc>
          <w:tcPr>
            <w:tcW w:w="2376" w:type="dxa"/>
            <w:shd w:val="clear" w:color="auto" w:fill="D9E2F3"/>
          </w:tcPr>
          <w:p w14:paraId="3DDDC225" w14:textId="77777777" w:rsidR="004557AA" w:rsidRPr="00E15129" w:rsidRDefault="004557AA" w:rsidP="005B4B81">
            <w:pPr>
              <w:pStyle w:val="NoSpacing"/>
              <w:jc w:val="center"/>
              <w:rPr>
                <w:lang w:val="fr-CA" w:eastAsia="en-CA"/>
              </w:rPr>
            </w:pPr>
            <w:bookmarkStart w:id="13" w:name="_Hlk153265091"/>
            <w:bookmarkStart w:id="14" w:name="_Hlk153277910"/>
            <w:r w:rsidRPr="00E15129">
              <w:rPr>
                <w:b/>
                <w:bCs/>
                <w:lang w:val="fr-CA" w:eastAsia="en-CA"/>
              </w:rPr>
              <w:t>Document</w:t>
            </w:r>
          </w:p>
        </w:tc>
        <w:tc>
          <w:tcPr>
            <w:tcW w:w="5812" w:type="dxa"/>
            <w:shd w:val="clear" w:color="auto" w:fill="D9E2F3"/>
          </w:tcPr>
          <w:p w14:paraId="7F6DC9C6" w14:textId="77777777" w:rsidR="004557AA" w:rsidRPr="00E15129" w:rsidRDefault="004557AA" w:rsidP="005B4B81">
            <w:pPr>
              <w:pStyle w:val="NoSpacing"/>
              <w:jc w:val="center"/>
              <w:rPr>
                <w:lang w:val="fr-CA" w:eastAsia="en-CA"/>
              </w:rPr>
            </w:pPr>
            <w:r w:rsidRPr="00E15129">
              <w:rPr>
                <w:b/>
                <w:bCs/>
                <w:lang w:val="fr-CA" w:eastAsia="en-CA"/>
              </w:rPr>
              <w:t>Nom du fichier électronique</w:t>
            </w:r>
          </w:p>
        </w:tc>
        <w:tc>
          <w:tcPr>
            <w:tcW w:w="1388" w:type="dxa"/>
            <w:shd w:val="clear" w:color="auto" w:fill="D9E2F3"/>
          </w:tcPr>
          <w:p w14:paraId="31E2A3F2" w14:textId="77777777" w:rsidR="004557AA" w:rsidRPr="00E15129" w:rsidRDefault="004557AA" w:rsidP="005B4B81">
            <w:pPr>
              <w:pStyle w:val="NoSpacing"/>
              <w:jc w:val="center"/>
              <w:rPr>
                <w:b/>
                <w:bCs/>
                <w:lang w:val="fr-CA" w:eastAsia="en-CA"/>
              </w:rPr>
            </w:pPr>
            <w:r w:rsidRPr="00E15129">
              <w:rPr>
                <w:b/>
                <w:bCs/>
                <w:lang w:val="fr-CA" w:eastAsia="en-CA"/>
              </w:rPr>
              <w:t>Annexé</w:t>
            </w:r>
          </w:p>
          <w:p w14:paraId="5EB84DDC" w14:textId="0C389088" w:rsidR="004557AA" w:rsidRPr="00E15129" w:rsidRDefault="004557AA" w:rsidP="005B4B81">
            <w:pPr>
              <w:pStyle w:val="NoSpacing"/>
              <w:jc w:val="center"/>
              <w:rPr>
                <w:lang w:val="fr-CA" w:eastAsia="en-CA"/>
              </w:rPr>
            </w:pPr>
            <w:r w:rsidRPr="00E15129">
              <w:rPr>
                <w:b/>
                <w:bCs/>
                <w:lang w:val="fr-CA" w:eastAsia="en-CA"/>
              </w:rPr>
              <w:t>(</w:t>
            </w:r>
            <w:r w:rsidRPr="00E15129">
              <w:rPr>
                <w:b/>
                <w:bCs/>
                <w:lang w:val="fr-CA" w:eastAsia="en-CA"/>
              </w:rPr>
              <w:fldChar w:fldCharType="begin">
                <w:ffData>
                  <w:name w:val="Check47"/>
                  <w:enabled/>
                  <w:calcOnExit w:val="0"/>
                  <w:checkBox>
                    <w:sizeAuto/>
                    <w:default w:val="1"/>
                  </w:checkBox>
                </w:ffData>
              </w:fldChar>
            </w:r>
            <w:bookmarkStart w:id="15" w:name="Check47"/>
            <w:r w:rsidRPr="00E15129">
              <w:rPr>
                <w:b/>
                <w:bCs/>
                <w:lang w:val="fr-CA" w:eastAsia="en-CA"/>
              </w:rPr>
              <w:instrText xml:space="preserve"> FORMCHECKBOX </w:instrText>
            </w:r>
            <w:r w:rsidRPr="00E15129">
              <w:rPr>
                <w:b/>
                <w:bCs/>
                <w:lang w:val="fr-CA" w:eastAsia="en-CA"/>
              </w:rPr>
            </w:r>
            <w:r w:rsidRPr="00E15129">
              <w:rPr>
                <w:b/>
                <w:bCs/>
                <w:lang w:val="fr-CA" w:eastAsia="en-CA"/>
              </w:rPr>
              <w:fldChar w:fldCharType="separate"/>
            </w:r>
            <w:r w:rsidRPr="00E15129">
              <w:rPr>
                <w:b/>
                <w:bCs/>
                <w:lang w:val="fr-CA" w:eastAsia="en-CA"/>
              </w:rPr>
              <w:fldChar w:fldCharType="end"/>
            </w:r>
            <w:bookmarkEnd w:id="15"/>
            <w:r w:rsidRPr="00E15129">
              <w:rPr>
                <w:b/>
                <w:bCs/>
                <w:lang w:val="fr-CA" w:eastAsia="en-CA"/>
              </w:rPr>
              <w:t>si oui)</w:t>
            </w:r>
          </w:p>
        </w:tc>
      </w:tr>
      <w:tr w:rsidR="00E15129" w:rsidRPr="00E15129" w14:paraId="51148B50" w14:textId="77777777" w:rsidTr="00F51514">
        <w:tc>
          <w:tcPr>
            <w:tcW w:w="2376" w:type="dxa"/>
          </w:tcPr>
          <w:p w14:paraId="2AD28778" w14:textId="77777777" w:rsidR="004557AA" w:rsidRPr="00E15129" w:rsidRDefault="004557AA" w:rsidP="005B4B81">
            <w:pPr>
              <w:pStyle w:val="NoSpacing"/>
              <w:rPr>
                <w:lang w:val="fr-CA" w:eastAsia="en-CA"/>
              </w:rPr>
            </w:pPr>
            <w:r w:rsidRPr="00E15129">
              <w:rPr>
                <w:lang w:val="fr-CA" w:eastAsia="en-CA"/>
              </w:rPr>
              <w:t>Lettre couverture</w:t>
            </w:r>
          </w:p>
        </w:tc>
        <w:tc>
          <w:tcPr>
            <w:tcW w:w="5812" w:type="dxa"/>
          </w:tcPr>
          <w:p w14:paraId="69A3D8B7" w14:textId="27D45B0D"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w:t>
            </w:r>
            <w:r w:rsidR="005D6294">
              <w:rPr>
                <w:lang w:val="fr-CA" w:eastAsia="en-CA"/>
              </w:rPr>
              <w:t xml:space="preserve"> - </w:t>
            </w:r>
            <w:r w:rsidRPr="00E15129">
              <w:rPr>
                <w:lang w:val="fr-CA" w:eastAsia="en-CA"/>
              </w:rPr>
              <w:t>Lettre couverture</w:t>
            </w:r>
          </w:p>
        </w:tc>
        <w:tc>
          <w:tcPr>
            <w:tcW w:w="1388" w:type="dxa"/>
          </w:tcPr>
          <w:p w14:paraId="4DBDC151" w14:textId="77777777" w:rsidR="004557AA" w:rsidRPr="00E15129" w:rsidRDefault="004557AA" w:rsidP="005B4B81">
            <w:pPr>
              <w:pStyle w:val="NoSpacing"/>
              <w:jc w:val="center"/>
              <w:rPr>
                <w:lang w:val="fr-CA" w:eastAsia="en-CA"/>
              </w:rPr>
            </w:pPr>
          </w:p>
          <w:p w14:paraId="03AE1C4B"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498010E2" w14:textId="77777777" w:rsidR="004557AA" w:rsidRPr="00E15129" w:rsidRDefault="004557AA" w:rsidP="005B4B81">
            <w:pPr>
              <w:pStyle w:val="NoSpacing"/>
              <w:jc w:val="center"/>
              <w:rPr>
                <w:lang w:val="fr-CA" w:eastAsia="en-CA"/>
              </w:rPr>
            </w:pPr>
          </w:p>
        </w:tc>
      </w:tr>
      <w:tr w:rsidR="00E15129" w:rsidRPr="00E15129" w14:paraId="51FA8DE8" w14:textId="77777777" w:rsidTr="00F51514">
        <w:tc>
          <w:tcPr>
            <w:tcW w:w="2376" w:type="dxa"/>
          </w:tcPr>
          <w:p w14:paraId="1C315468" w14:textId="77777777" w:rsidR="004557AA" w:rsidRPr="00E15129" w:rsidRDefault="004557AA" w:rsidP="005B4B81">
            <w:pPr>
              <w:pStyle w:val="NoSpacing"/>
              <w:rPr>
                <w:lang w:val="fr-CA" w:eastAsia="en-CA"/>
              </w:rPr>
            </w:pPr>
            <w:r w:rsidRPr="00E15129">
              <w:rPr>
                <w:lang w:val="fr-CA" w:eastAsia="en-CA"/>
              </w:rPr>
              <w:t>*Formulaire de demande</w:t>
            </w:r>
          </w:p>
        </w:tc>
        <w:tc>
          <w:tcPr>
            <w:tcW w:w="5812" w:type="dxa"/>
          </w:tcPr>
          <w:p w14:paraId="2B7FD32E" w14:textId="41565207"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2 - Form</w:t>
            </w:r>
            <w:r w:rsidR="009C1A53" w:rsidRPr="00E15129">
              <w:rPr>
                <w:lang w:val="fr-CA" w:eastAsia="en-CA"/>
              </w:rPr>
              <w:t>ulaire</w:t>
            </w:r>
            <w:r w:rsidR="00B677DE">
              <w:rPr>
                <w:lang w:val="fr-CA" w:eastAsia="en-CA"/>
              </w:rPr>
              <w:t> </w:t>
            </w:r>
            <w:r w:rsidRPr="00E15129">
              <w:rPr>
                <w:lang w:val="fr-CA" w:eastAsia="en-CA"/>
              </w:rPr>
              <w:t xml:space="preserve">101 </w:t>
            </w:r>
            <w:r w:rsidR="00171BEC" w:rsidRPr="00E15129">
              <w:rPr>
                <w:rFonts w:ascii="Verdana" w:hAnsi="Verdana"/>
                <w:sz w:val="19"/>
                <w:szCs w:val="19"/>
                <w:lang w:val="fr-CA" w:eastAsia="en-CA"/>
              </w:rPr>
              <w:t>«</w:t>
            </w:r>
            <w:r w:rsidR="00B677DE">
              <w:rPr>
                <w:rFonts w:cs="Arial"/>
                <w:sz w:val="19"/>
                <w:szCs w:val="19"/>
                <w:lang w:val="fr-CA" w:eastAsia="en-CA"/>
              </w:rPr>
              <w:t> </w:t>
            </w:r>
            <w:r w:rsidRPr="00E15129">
              <w:rPr>
                <w:lang w:val="fr-CA" w:eastAsia="en-CA"/>
              </w:rPr>
              <w:t>Demande de licence de radiodiffusion en vue d’exploiter une entreprise de programmation de radio commerciale ou à caractère ethnique (y compris de faible puissance)</w:t>
            </w:r>
            <w:r w:rsidR="00B677DE">
              <w:rPr>
                <w:lang w:val="fr-CA" w:eastAsia="en-CA"/>
              </w:rPr>
              <w:t> </w:t>
            </w:r>
            <w:r w:rsidR="00171BEC" w:rsidRPr="00E15129">
              <w:rPr>
                <w:rFonts w:ascii="Verdana" w:hAnsi="Verdana"/>
                <w:sz w:val="19"/>
                <w:szCs w:val="19"/>
                <w:lang w:val="fr-CA" w:eastAsia="en-CA"/>
              </w:rPr>
              <w:t>»</w:t>
            </w:r>
          </w:p>
        </w:tc>
        <w:tc>
          <w:tcPr>
            <w:tcW w:w="1388" w:type="dxa"/>
          </w:tcPr>
          <w:p w14:paraId="61D5446E" w14:textId="77777777" w:rsidR="004557AA" w:rsidRPr="00E15129" w:rsidRDefault="004557AA" w:rsidP="005B4B81">
            <w:pPr>
              <w:pStyle w:val="NoSpacing"/>
              <w:jc w:val="center"/>
              <w:rPr>
                <w:lang w:val="fr-CA" w:eastAsia="en-CA"/>
              </w:rPr>
            </w:pPr>
          </w:p>
          <w:p w14:paraId="4DAF1D0E"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bookmarkStart w:id="16" w:name="Check23"/>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16"/>
          </w:p>
        </w:tc>
      </w:tr>
      <w:bookmarkEnd w:id="13"/>
      <w:tr w:rsidR="00E15129" w:rsidRPr="00E15129" w14:paraId="3899BEBF" w14:textId="77777777" w:rsidTr="00F51514">
        <w:tc>
          <w:tcPr>
            <w:tcW w:w="9576" w:type="dxa"/>
            <w:gridSpan w:val="3"/>
          </w:tcPr>
          <w:p w14:paraId="1422E5BC" w14:textId="77777777" w:rsidR="004557AA" w:rsidRPr="00E15129" w:rsidRDefault="004557AA" w:rsidP="005B4B81">
            <w:pPr>
              <w:pStyle w:val="NoSpacing"/>
              <w:jc w:val="center"/>
              <w:rPr>
                <w:b/>
                <w:bCs/>
                <w:lang w:val="fr-CA" w:eastAsia="en-CA"/>
              </w:rPr>
            </w:pPr>
          </w:p>
          <w:p w14:paraId="19D418B8" w14:textId="2795AA9D" w:rsidR="004557AA" w:rsidRPr="00E15129" w:rsidRDefault="004557AA" w:rsidP="005B4B81">
            <w:pPr>
              <w:pStyle w:val="NoSpacing"/>
              <w:jc w:val="center"/>
              <w:rPr>
                <w:b/>
                <w:bCs/>
                <w:lang w:val="fr-CA" w:eastAsia="en-CA"/>
              </w:rPr>
            </w:pPr>
            <w:r w:rsidRPr="00E15129">
              <w:rPr>
                <w:b/>
                <w:bCs/>
                <w:lang w:val="fr-CA" w:eastAsia="en-CA"/>
              </w:rPr>
              <w:t>Section</w:t>
            </w:r>
            <w:r w:rsidR="00B677DE">
              <w:rPr>
                <w:b/>
                <w:bCs/>
                <w:lang w:val="fr-CA" w:eastAsia="en-CA"/>
              </w:rPr>
              <w:t> </w:t>
            </w:r>
            <w:r w:rsidRPr="00E15129">
              <w:rPr>
                <w:b/>
                <w:bCs/>
                <w:lang w:val="fr-CA" w:eastAsia="en-CA"/>
              </w:rPr>
              <w:t>1</w:t>
            </w:r>
            <w:r w:rsidR="002B0594">
              <w:rPr>
                <w:b/>
                <w:bCs/>
                <w:lang w:val="fr-CA" w:eastAsia="en-CA"/>
              </w:rPr>
              <w:t xml:space="preserve"> </w:t>
            </w:r>
            <w:r w:rsidRPr="00E15129">
              <w:rPr>
                <w:b/>
                <w:bCs/>
                <w:lang w:val="fr-CA" w:eastAsia="en-CA"/>
              </w:rPr>
              <w:t>: Renseignements généraux</w:t>
            </w:r>
          </w:p>
          <w:p w14:paraId="78C4FFE4" w14:textId="77777777" w:rsidR="004557AA" w:rsidRPr="00E15129" w:rsidRDefault="004557AA" w:rsidP="005B4B81">
            <w:pPr>
              <w:pStyle w:val="NoSpacing"/>
              <w:jc w:val="center"/>
              <w:rPr>
                <w:lang w:val="fr-CA" w:eastAsia="en-CA"/>
              </w:rPr>
            </w:pPr>
          </w:p>
        </w:tc>
      </w:tr>
      <w:tr w:rsidR="00E15129" w:rsidRPr="00E15129" w14:paraId="4EDC6AE7" w14:textId="77777777" w:rsidTr="00F51514">
        <w:tc>
          <w:tcPr>
            <w:tcW w:w="2376" w:type="dxa"/>
          </w:tcPr>
          <w:p w14:paraId="7D377508" w14:textId="77777777" w:rsidR="004557AA" w:rsidRPr="00E15129" w:rsidRDefault="004557AA" w:rsidP="005B4B81">
            <w:pPr>
              <w:pStyle w:val="NoSpacing"/>
              <w:rPr>
                <w:lang w:val="fr-CA" w:eastAsia="en-CA"/>
              </w:rPr>
            </w:pPr>
            <w:r w:rsidRPr="00E15129">
              <w:rPr>
                <w:lang w:val="fr-CA" w:eastAsia="en-CA"/>
              </w:rPr>
              <w:t>*Mémoire complémentaire</w:t>
            </w:r>
          </w:p>
        </w:tc>
        <w:tc>
          <w:tcPr>
            <w:tcW w:w="5812" w:type="dxa"/>
          </w:tcPr>
          <w:p w14:paraId="5391B754" w14:textId="33BF1B3C"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3 - Annexe</w:t>
            </w:r>
            <w:r w:rsidR="00B677DE">
              <w:rPr>
                <w:lang w:val="fr-CA" w:eastAsia="en-CA"/>
              </w:rPr>
              <w:t> </w:t>
            </w:r>
            <w:r w:rsidRPr="00E15129">
              <w:rPr>
                <w:lang w:val="fr-CA" w:eastAsia="en-CA"/>
              </w:rPr>
              <w:t>1</w:t>
            </w:r>
            <w:r w:rsidR="005D6294">
              <w:rPr>
                <w:lang w:val="fr-CA" w:eastAsia="en-CA"/>
              </w:rPr>
              <w:t xml:space="preserve"> - </w:t>
            </w:r>
            <w:r w:rsidRPr="00E15129">
              <w:rPr>
                <w:lang w:val="fr-CA" w:eastAsia="en-CA"/>
              </w:rPr>
              <w:t>Mémoire complémentaire</w:t>
            </w:r>
          </w:p>
        </w:tc>
        <w:tc>
          <w:tcPr>
            <w:tcW w:w="1388" w:type="dxa"/>
          </w:tcPr>
          <w:p w14:paraId="1833026F" w14:textId="77777777" w:rsidR="004557AA" w:rsidRPr="00E15129" w:rsidRDefault="004557AA" w:rsidP="005B4B81">
            <w:pPr>
              <w:pStyle w:val="NoSpacing"/>
              <w:jc w:val="center"/>
              <w:rPr>
                <w:lang w:val="fr-CA" w:eastAsia="en-CA"/>
              </w:rPr>
            </w:pPr>
          </w:p>
          <w:p w14:paraId="77F12BE5"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7A2DECA5" w14:textId="77777777" w:rsidR="004557AA" w:rsidRPr="00E15129" w:rsidRDefault="004557AA" w:rsidP="005B4B81">
            <w:pPr>
              <w:pStyle w:val="NoSpacing"/>
              <w:jc w:val="center"/>
              <w:rPr>
                <w:lang w:val="fr-CA" w:eastAsia="en-CA"/>
              </w:rPr>
            </w:pPr>
          </w:p>
        </w:tc>
      </w:tr>
      <w:tr w:rsidR="00E15129" w:rsidRPr="00E15129" w14:paraId="2607C4C3" w14:textId="77777777" w:rsidTr="00F51514">
        <w:tc>
          <w:tcPr>
            <w:tcW w:w="9576" w:type="dxa"/>
            <w:gridSpan w:val="3"/>
          </w:tcPr>
          <w:p w14:paraId="78FE0E95" w14:textId="77777777" w:rsidR="004557AA" w:rsidRPr="00E15129" w:rsidRDefault="004557AA" w:rsidP="005B4B81">
            <w:pPr>
              <w:pStyle w:val="NoSpacing"/>
              <w:jc w:val="center"/>
              <w:rPr>
                <w:b/>
                <w:bCs/>
                <w:lang w:val="fr-CA" w:eastAsia="en-CA"/>
              </w:rPr>
            </w:pPr>
          </w:p>
          <w:p w14:paraId="45827532" w14:textId="1A5FF54C" w:rsidR="004557AA" w:rsidRPr="00E15129" w:rsidRDefault="004557AA" w:rsidP="005B4B81">
            <w:pPr>
              <w:pStyle w:val="NoSpacing"/>
              <w:jc w:val="center"/>
              <w:rPr>
                <w:b/>
                <w:bCs/>
                <w:lang w:val="fr-CA" w:eastAsia="en-CA"/>
              </w:rPr>
            </w:pPr>
            <w:r w:rsidRPr="00E15129">
              <w:rPr>
                <w:b/>
                <w:bCs/>
                <w:lang w:val="fr-CA" w:eastAsia="en-CA"/>
              </w:rPr>
              <w:t>Section</w:t>
            </w:r>
            <w:r w:rsidR="00B677DE">
              <w:rPr>
                <w:b/>
                <w:bCs/>
                <w:lang w:val="fr-CA" w:eastAsia="en-CA"/>
              </w:rPr>
              <w:t> </w:t>
            </w:r>
            <w:r w:rsidRPr="00E15129">
              <w:rPr>
                <w:b/>
                <w:bCs/>
                <w:lang w:val="fr-CA" w:eastAsia="en-CA"/>
              </w:rPr>
              <w:t>2</w:t>
            </w:r>
            <w:r w:rsidR="00B677DE">
              <w:rPr>
                <w:b/>
                <w:bCs/>
                <w:lang w:val="fr-CA" w:eastAsia="en-CA"/>
              </w:rPr>
              <w:t> :</w:t>
            </w:r>
            <w:r w:rsidRPr="00E15129">
              <w:rPr>
                <w:b/>
                <w:bCs/>
                <w:lang w:val="fr-CA" w:eastAsia="en-CA"/>
              </w:rPr>
              <w:t xml:space="preserve"> Propriété</w:t>
            </w:r>
          </w:p>
          <w:p w14:paraId="38D6DDCD" w14:textId="77777777" w:rsidR="004557AA" w:rsidRPr="00E15129" w:rsidRDefault="004557AA" w:rsidP="005B4B81">
            <w:pPr>
              <w:pStyle w:val="NoSpacing"/>
              <w:jc w:val="center"/>
              <w:rPr>
                <w:lang w:val="fr-CA" w:eastAsia="en-CA"/>
              </w:rPr>
            </w:pPr>
          </w:p>
        </w:tc>
      </w:tr>
      <w:tr w:rsidR="00E15129" w:rsidRPr="00E15129" w14:paraId="1BD4891E" w14:textId="77777777" w:rsidTr="00F51514">
        <w:tc>
          <w:tcPr>
            <w:tcW w:w="2376" w:type="dxa"/>
          </w:tcPr>
          <w:p w14:paraId="131424AA" w14:textId="5648560B" w:rsidR="004557AA" w:rsidRPr="00E15129" w:rsidRDefault="004557AA" w:rsidP="005B4B81">
            <w:pPr>
              <w:pStyle w:val="NoSpacing"/>
              <w:rPr>
                <w:lang w:val="fr-CA" w:eastAsia="en-CA"/>
              </w:rPr>
            </w:pPr>
            <w:r w:rsidRPr="00E15129">
              <w:rPr>
                <w:lang w:val="fr-CA" w:eastAsia="en-CA"/>
              </w:rPr>
              <w:t xml:space="preserve">*Renseignements </w:t>
            </w:r>
            <w:r w:rsidR="00B33F7D" w:rsidRPr="00E15129">
              <w:rPr>
                <w:lang w:val="fr-CA" w:eastAsia="en-CA"/>
              </w:rPr>
              <w:t>en matière de</w:t>
            </w:r>
            <w:r w:rsidRPr="00E15129">
              <w:rPr>
                <w:lang w:val="fr-CA" w:eastAsia="en-CA"/>
              </w:rPr>
              <w:t xml:space="preserve"> propriété </w:t>
            </w:r>
          </w:p>
          <w:p w14:paraId="06CF4D9A" w14:textId="77777777" w:rsidR="004557AA" w:rsidRPr="00E15129" w:rsidRDefault="004557AA" w:rsidP="005B4B81">
            <w:pPr>
              <w:pStyle w:val="NoSpacing"/>
              <w:rPr>
                <w:lang w:val="fr-CA" w:eastAsia="en-CA"/>
              </w:rPr>
            </w:pPr>
          </w:p>
        </w:tc>
        <w:tc>
          <w:tcPr>
            <w:tcW w:w="5812" w:type="dxa"/>
          </w:tcPr>
          <w:p w14:paraId="59E0B721" w14:textId="6E5217EF"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4 - Annexe</w:t>
            </w:r>
            <w:r w:rsidR="00B677DE">
              <w:rPr>
                <w:lang w:val="fr-CA" w:eastAsia="en-CA"/>
              </w:rPr>
              <w:t> </w:t>
            </w:r>
            <w:r w:rsidRPr="00E15129">
              <w:rPr>
                <w:lang w:val="fr-CA" w:eastAsia="en-CA"/>
              </w:rPr>
              <w:t>2A</w:t>
            </w:r>
            <w:r w:rsidR="005D6294">
              <w:rPr>
                <w:lang w:val="fr-CA" w:eastAsia="en-CA"/>
              </w:rPr>
              <w:t xml:space="preserve"> - </w:t>
            </w:r>
            <w:r w:rsidRPr="00E15129">
              <w:rPr>
                <w:lang w:val="fr-CA" w:eastAsia="en-CA"/>
              </w:rPr>
              <w:t xml:space="preserve">Renseignements </w:t>
            </w:r>
            <w:r w:rsidR="00B33F7D" w:rsidRPr="00E15129">
              <w:rPr>
                <w:lang w:val="fr-CA" w:eastAsia="en-CA"/>
              </w:rPr>
              <w:t>en matière de</w:t>
            </w:r>
            <w:r w:rsidRPr="00E15129">
              <w:rPr>
                <w:lang w:val="fr-CA" w:eastAsia="en-CA"/>
              </w:rPr>
              <w:t xml:space="preserve"> propriété</w:t>
            </w:r>
          </w:p>
        </w:tc>
        <w:tc>
          <w:tcPr>
            <w:tcW w:w="1388" w:type="dxa"/>
          </w:tcPr>
          <w:p w14:paraId="1CDE50F2" w14:textId="77777777" w:rsidR="004557AA" w:rsidRPr="00E15129" w:rsidRDefault="004557AA" w:rsidP="005B4B81">
            <w:pPr>
              <w:pStyle w:val="NoSpacing"/>
              <w:jc w:val="center"/>
              <w:rPr>
                <w:lang w:val="fr-CA" w:eastAsia="en-CA"/>
              </w:rPr>
            </w:pPr>
          </w:p>
          <w:p w14:paraId="17D4133B"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3DF28491" w14:textId="77777777" w:rsidR="004557AA" w:rsidRPr="00E15129" w:rsidRDefault="004557AA" w:rsidP="005B4B81">
            <w:pPr>
              <w:pStyle w:val="NoSpacing"/>
              <w:jc w:val="center"/>
              <w:rPr>
                <w:lang w:val="fr-CA" w:eastAsia="en-CA"/>
              </w:rPr>
            </w:pPr>
          </w:p>
        </w:tc>
      </w:tr>
      <w:tr w:rsidR="00E15129" w:rsidRPr="00E15129" w14:paraId="07B99E60" w14:textId="77777777" w:rsidTr="00F51514">
        <w:tc>
          <w:tcPr>
            <w:tcW w:w="2376" w:type="dxa"/>
          </w:tcPr>
          <w:p w14:paraId="439D0097" w14:textId="19EEE05E" w:rsidR="004557AA" w:rsidRPr="00E15129" w:rsidRDefault="004557AA" w:rsidP="005B4B81">
            <w:pPr>
              <w:pStyle w:val="NoSpacing"/>
              <w:rPr>
                <w:lang w:val="fr-CA" w:eastAsia="en-CA"/>
              </w:rPr>
            </w:pPr>
            <w:bookmarkStart w:id="17" w:name="_Hlk157452148"/>
            <w:r w:rsidRPr="00E15129">
              <w:rPr>
                <w:lang w:val="fr-CA" w:eastAsia="en-CA"/>
              </w:rPr>
              <w:t>*</w:t>
            </w:r>
            <w:bookmarkStart w:id="18" w:name="_Hlk157452063"/>
            <w:r w:rsidRPr="00E15129">
              <w:rPr>
                <w:lang w:val="fr-CA" w:eastAsia="en-CA"/>
              </w:rPr>
              <w:t xml:space="preserve">Documents </w:t>
            </w:r>
            <w:bookmarkEnd w:id="17"/>
            <w:bookmarkEnd w:id="18"/>
            <w:r w:rsidR="00F43B28">
              <w:rPr>
                <w:lang w:val="fr-CA" w:eastAsia="en-CA"/>
              </w:rPr>
              <w:t>constit</w:t>
            </w:r>
            <w:r w:rsidR="003A3982">
              <w:rPr>
                <w:lang w:val="fr-CA" w:eastAsia="en-CA"/>
              </w:rPr>
              <w:t>u</w:t>
            </w:r>
            <w:r w:rsidR="00F43B28">
              <w:rPr>
                <w:lang w:val="fr-CA" w:eastAsia="en-CA"/>
              </w:rPr>
              <w:t>t</w:t>
            </w:r>
            <w:r w:rsidR="003A3982">
              <w:rPr>
                <w:lang w:val="fr-CA" w:eastAsia="en-CA"/>
              </w:rPr>
              <w:t>i</w:t>
            </w:r>
            <w:r w:rsidR="00F43B28">
              <w:rPr>
                <w:lang w:val="fr-CA" w:eastAsia="en-CA"/>
              </w:rPr>
              <w:t>fs</w:t>
            </w:r>
          </w:p>
        </w:tc>
        <w:tc>
          <w:tcPr>
            <w:tcW w:w="5812" w:type="dxa"/>
          </w:tcPr>
          <w:p w14:paraId="792C7FA3" w14:textId="2D33E3A3"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5 - Annexe</w:t>
            </w:r>
            <w:r w:rsidR="00B677DE">
              <w:rPr>
                <w:lang w:val="fr-CA" w:eastAsia="en-CA"/>
              </w:rPr>
              <w:t> </w:t>
            </w:r>
            <w:r w:rsidRPr="00E15129">
              <w:rPr>
                <w:lang w:val="fr-CA" w:eastAsia="en-CA"/>
              </w:rPr>
              <w:t>2B</w:t>
            </w:r>
            <w:r w:rsidR="005D6294">
              <w:rPr>
                <w:lang w:val="fr-CA" w:eastAsia="en-CA"/>
              </w:rPr>
              <w:t xml:space="preserve"> - </w:t>
            </w:r>
            <w:r w:rsidRPr="00E15129">
              <w:rPr>
                <w:lang w:val="fr-CA" w:eastAsia="en-CA"/>
              </w:rPr>
              <w:t xml:space="preserve">Documents </w:t>
            </w:r>
            <w:r w:rsidR="00F43B28">
              <w:rPr>
                <w:lang w:val="fr-CA" w:eastAsia="en-CA"/>
              </w:rPr>
              <w:t>cons</w:t>
            </w:r>
            <w:r w:rsidR="003A3982">
              <w:rPr>
                <w:lang w:val="fr-CA" w:eastAsia="en-CA"/>
              </w:rPr>
              <w:t>t</w:t>
            </w:r>
            <w:r w:rsidR="00F43B28">
              <w:rPr>
                <w:lang w:val="fr-CA" w:eastAsia="en-CA"/>
              </w:rPr>
              <w:t>itutifs</w:t>
            </w:r>
          </w:p>
        </w:tc>
        <w:tc>
          <w:tcPr>
            <w:tcW w:w="1388" w:type="dxa"/>
          </w:tcPr>
          <w:p w14:paraId="3B2987CD" w14:textId="77777777" w:rsidR="004557AA" w:rsidRPr="00E15129" w:rsidRDefault="004557AA" w:rsidP="005B4B81">
            <w:pPr>
              <w:pStyle w:val="NoSpacing"/>
              <w:jc w:val="center"/>
              <w:rPr>
                <w:lang w:val="fr-CA" w:eastAsia="en-CA"/>
              </w:rPr>
            </w:pPr>
          </w:p>
          <w:p w14:paraId="434B996A"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46495E76" w14:textId="77777777" w:rsidR="004557AA" w:rsidRPr="00E15129" w:rsidRDefault="004557AA" w:rsidP="005B4B81">
            <w:pPr>
              <w:pStyle w:val="NoSpacing"/>
              <w:jc w:val="center"/>
              <w:rPr>
                <w:lang w:val="fr-CA" w:eastAsia="en-CA"/>
              </w:rPr>
            </w:pPr>
          </w:p>
        </w:tc>
      </w:tr>
      <w:tr w:rsidR="00E15129" w:rsidRPr="004D0F80" w14:paraId="28623CF9" w14:textId="77777777" w:rsidTr="00F51514">
        <w:tc>
          <w:tcPr>
            <w:tcW w:w="9576" w:type="dxa"/>
            <w:gridSpan w:val="3"/>
          </w:tcPr>
          <w:p w14:paraId="76FD839E" w14:textId="77777777" w:rsidR="004557AA" w:rsidRPr="00E15129" w:rsidRDefault="004557AA" w:rsidP="005B4B81">
            <w:pPr>
              <w:pStyle w:val="NoSpacing"/>
              <w:jc w:val="center"/>
              <w:rPr>
                <w:b/>
                <w:bCs/>
                <w:lang w:val="fr-CA" w:eastAsia="en-CA"/>
              </w:rPr>
            </w:pPr>
          </w:p>
          <w:p w14:paraId="76AF2DD2" w14:textId="3AB0A1F5" w:rsidR="004557AA" w:rsidRPr="00E15129" w:rsidRDefault="004557AA" w:rsidP="005B4B81">
            <w:pPr>
              <w:pStyle w:val="NoSpacing"/>
              <w:jc w:val="center"/>
              <w:rPr>
                <w:b/>
                <w:bCs/>
                <w:lang w:val="fr-CA" w:eastAsia="en-CA"/>
              </w:rPr>
            </w:pPr>
            <w:r w:rsidRPr="00E15129">
              <w:rPr>
                <w:b/>
                <w:bCs/>
                <w:lang w:val="fr-CA" w:eastAsia="en-CA"/>
              </w:rPr>
              <w:t>Section</w:t>
            </w:r>
            <w:r w:rsidR="00B677DE">
              <w:rPr>
                <w:b/>
                <w:bCs/>
                <w:lang w:val="fr-CA" w:eastAsia="en-CA"/>
              </w:rPr>
              <w:t> </w:t>
            </w:r>
            <w:r w:rsidRPr="00E15129">
              <w:rPr>
                <w:b/>
                <w:bCs/>
                <w:lang w:val="fr-CA" w:eastAsia="en-CA"/>
              </w:rPr>
              <w:t>3</w:t>
            </w:r>
            <w:r w:rsidR="002B0594">
              <w:rPr>
                <w:b/>
                <w:bCs/>
                <w:lang w:val="fr-CA" w:eastAsia="en-CA"/>
              </w:rPr>
              <w:t xml:space="preserve"> </w:t>
            </w:r>
            <w:r w:rsidRPr="00E15129">
              <w:rPr>
                <w:b/>
                <w:bCs/>
                <w:lang w:val="fr-CA" w:eastAsia="en-CA"/>
              </w:rPr>
              <w:t>: Consolidation de l’industrie et propriété mixte des médias</w:t>
            </w:r>
          </w:p>
          <w:p w14:paraId="397DC102" w14:textId="77777777" w:rsidR="004557AA" w:rsidRPr="00E15129" w:rsidRDefault="004557AA" w:rsidP="005B4B81">
            <w:pPr>
              <w:pStyle w:val="NoSpacing"/>
              <w:jc w:val="center"/>
              <w:rPr>
                <w:lang w:val="fr-CA" w:eastAsia="en-CA"/>
              </w:rPr>
            </w:pPr>
          </w:p>
        </w:tc>
      </w:tr>
      <w:tr w:rsidR="00E15129" w:rsidRPr="00E15129" w14:paraId="4B8463D0" w14:textId="77777777" w:rsidTr="00F51514">
        <w:tc>
          <w:tcPr>
            <w:tcW w:w="2376" w:type="dxa"/>
          </w:tcPr>
          <w:p w14:paraId="5BC9EEBA" w14:textId="36078725" w:rsidR="004557AA" w:rsidRPr="00E15129" w:rsidRDefault="004557AA" w:rsidP="005B4B81">
            <w:pPr>
              <w:pStyle w:val="NoSpacing"/>
              <w:rPr>
                <w:lang w:val="fr-CA" w:eastAsia="en-CA"/>
              </w:rPr>
            </w:pPr>
            <w:r w:rsidRPr="00E15129">
              <w:rPr>
                <w:lang w:val="fr-CA" w:eastAsia="en-CA"/>
              </w:rPr>
              <w:t>Consolidation de l</w:t>
            </w:r>
            <w:r w:rsidR="00446E57" w:rsidRPr="00E15129">
              <w:rPr>
                <w:lang w:val="fr-CA" w:eastAsia="en-CA"/>
              </w:rPr>
              <w:t>’</w:t>
            </w:r>
            <w:r w:rsidRPr="00E15129">
              <w:rPr>
                <w:lang w:val="fr-CA" w:eastAsia="en-CA"/>
              </w:rPr>
              <w:t>industrie et propriété mixte des médias</w:t>
            </w:r>
          </w:p>
        </w:tc>
        <w:tc>
          <w:tcPr>
            <w:tcW w:w="5812" w:type="dxa"/>
          </w:tcPr>
          <w:p w14:paraId="6CD84057" w14:textId="25420142" w:rsidR="004557AA" w:rsidRPr="00E15129" w:rsidRDefault="004557AA" w:rsidP="005B4B81">
            <w:pPr>
              <w:pStyle w:val="NoSpacing"/>
              <w:rPr>
                <w:lang w:val="fr-CA" w:eastAsia="en-CA"/>
              </w:rPr>
            </w:pPr>
            <w:r w:rsidRPr="00E15129">
              <w:rPr>
                <w:lang w:val="fr-CA" w:eastAsia="en-CA"/>
              </w:rPr>
              <w:t>Doc6 - Annexe</w:t>
            </w:r>
            <w:r w:rsidR="00B677DE">
              <w:rPr>
                <w:lang w:val="fr-CA" w:eastAsia="en-CA"/>
              </w:rPr>
              <w:t> </w:t>
            </w:r>
            <w:r w:rsidR="00B33F7D" w:rsidRPr="00E15129">
              <w:rPr>
                <w:lang w:val="fr-CA" w:eastAsia="en-CA"/>
              </w:rPr>
              <w:t xml:space="preserve">3 </w:t>
            </w:r>
            <w:r w:rsidRPr="00E15129">
              <w:rPr>
                <w:lang w:val="fr-CA" w:eastAsia="en-CA"/>
              </w:rPr>
              <w:t>- Consolidation de l</w:t>
            </w:r>
            <w:r w:rsidR="00446E57" w:rsidRPr="00E15129">
              <w:rPr>
                <w:lang w:val="fr-CA" w:eastAsia="en-CA"/>
              </w:rPr>
              <w:t>’</w:t>
            </w:r>
            <w:r w:rsidRPr="00E15129">
              <w:rPr>
                <w:lang w:val="fr-CA" w:eastAsia="en-CA"/>
              </w:rPr>
              <w:t>industrie et propriété mixte des médias</w:t>
            </w:r>
          </w:p>
        </w:tc>
        <w:tc>
          <w:tcPr>
            <w:tcW w:w="1388" w:type="dxa"/>
          </w:tcPr>
          <w:p w14:paraId="3F294397" w14:textId="77777777" w:rsidR="004557AA" w:rsidRPr="00E15129" w:rsidRDefault="004557AA" w:rsidP="005B4B81">
            <w:pPr>
              <w:pStyle w:val="NoSpacing"/>
              <w:jc w:val="center"/>
              <w:rPr>
                <w:lang w:val="fr-CA" w:eastAsia="en-CA"/>
              </w:rPr>
            </w:pPr>
          </w:p>
          <w:p w14:paraId="2D12C69B"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4459FE7A" w14:textId="77777777" w:rsidR="004557AA" w:rsidRPr="00E15129" w:rsidRDefault="004557AA" w:rsidP="005B4B81">
            <w:pPr>
              <w:pStyle w:val="NoSpacing"/>
              <w:jc w:val="center"/>
              <w:rPr>
                <w:lang w:val="fr-CA" w:eastAsia="en-CA"/>
              </w:rPr>
            </w:pPr>
          </w:p>
        </w:tc>
      </w:tr>
      <w:tr w:rsidR="00E15129" w:rsidRPr="00E15129" w14:paraId="7E850BC4" w14:textId="77777777" w:rsidTr="00F51514">
        <w:tc>
          <w:tcPr>
            <w:tcW w:w="9576" w:type="dxa"/>
            <w:gridSpan w:val="3"/>
          </w:tcPr>
          <w:p w14:paraId="30F60612" w14:textId="77777777" w:rsidR="004557AA" w:rsidRPr="00E15129" w:rsidRDefault="004557AA" w:rsidP="005B4B81">
            <w:pPr>
              <w:pStyle w:val="NoSpacing"/>
              <w:jc w:val="center"/>
              <w:rPr>
                <w:b/>
                <w:bCs/>
                <w:lang w:val="fr-CA" w:eastAsia="en-CA"/>
              </w:rPr>
            </w:pPr>
          </w:p>
          <w:p w14:paraId="69539C68" w14:textId="7036FEDD" w:rsidR="004557AA" w:rsidRPr="00E15129" w:rsidRDefault="004557AA" w:rsidP="005B4B81">
            <w:pPr>
              <w:pStyle w:val="NoSpacing"/>
              <w:jc w:val="center"/>
              <w:rPr>
                <w:b/>
                <w:bCs/>
                <w:lang w:val="fr-CA" w:eastAsia="en-CA"/>
              </w:rPr>
            </w:pPr>
            <w:r w:rsidRPr="00E15129">
              <w:rPr>
                <w:b/>
                <w:bCs/>
                <w:lang w:val="fr-CA" w:eastAsia="en-CA"/>
              </w:rPr>
              <w:t>Section</w:t>
            </w:r>
            <w:r w:rsidR="00B677DE">
              <w:rPr>
                <w:b/>
                <w:bCs/>
                <w:lang w:val="fr-CA" w:eastAsia="en-CA"/>
              </w:rPr>
              <w:t> </w:t>
            </w:r>
            <w:r w:rsidRPr="00E15129">
              <w:rPr>
                <w:b/>
                <w:bCs/>
                <w:lang w:val="fr-CA" w:eastAsia="en-CA"/>
              </w:rPr>
              <w:t>4</w:t>
            </w:r>
            <w:r w:rsidR="002B0594">
              <w:rPr>
                <w:b/>
                <w:bCs/>
                <w:lang w:val="fr-CA" w:eastAsia="en-CA"/>
              </w:rPr>
              <w:t xml:space="preserve"> </w:t>
            </w:r>
            <w:r w:rsidRPr="00E15129">
              <w:rPr>
                <w:b/>
                <w:bCs/>
                <w:lang w:val="fr-CA" w:eastAsia="en-CA"/>
              </w:rPr>
              <w:t>: Renseignements techniques</w:t>
            </w:r>
          </w:p>
          <w:p w14:paraId="47A420A4" w14:textId="77777777" w:rsidR="004557AA" w:rsidRPr="00E15129" w:rsidRDefault="004557AA" w:rsidP="005B4B81">
            <w:pPr>
              <w:pStyle w:val="NoSpacing"/>
              <w:jc w:val="center"/>
              <w:rPr>
                <w:lang w:val="fr-CA" w:eastAsia="en-CA"/>
              </w:rPr>
            </w:pPr>
          </w:p>
        </w:tc>
      </w:tr>
      <w:tr w:rsidR="00E15129" w:rsidRPr="00E15129" w14:paraId="4A86C44C" w14:textId="77777777" w:rsidTr="00F51514">
        <w:tc>
          <w:tcPr>
            <w:tcW w:w="2376" w:type="dxa"/>
          </w:tcPr>
          <w:p w14:paraId="51215663" w14:textId="08DC65D7" w:rsidR="004557AA" w:rsidRPr="00E15129" w:rsidRDefault="004557AA" w:rsidP="005B4B81">
            <w:pPr>
              <w:pStyle w:val="NoSpacing"/>
              <w:rPr>
                <w:lang w:val="fr-CA" w:eastAsia="en-CA"/>
              </w:rPr>
            </w:pPr>
            <w:r w:rsidRPr="00E15129">
              <w:rPr>
                <w:lang w:val="fr-CA" w:eastAsia="en-CA"/>
              </w:rPr>
              <w:t xml:space="preserve">*Preuve que les documents techniques ont été déposés auprès </w:t>
            </w:r>
            <w:r w:rsidR="00675404">
              <w:rPr>
                <w:lang w:val="fr-CA" w:eastAsia="en-CA"/>
              </w:rPr>
              <w:t>d’ISDE</w:t>
            </w:r>
            <w:r w:rsidRPr="00E15129">
              <w:rPr>
                <w:lang w:val="fr-CA" w:eastAsia="en-CA"/>
              </w:rPr>
              <w:t xml:space="preserve"> </w:t>
            </w:r>
          </w:p>
          <w:p w14:paraId="06FBFB4B" w14:textId="77777777" w:rsidR="004557AA" w:rsidRPr="00E15129" w:rsidRDefault="004557AA" w:rsidP="005B4B81">
            <w:pPr>
              <w:pStyle w:val="NoSpacing"/>
              <w:rPr>
                <w:lang w:val="fr-CA" w:eastAsia="en-CA"/>
              </w:rPr>
            </w:pPr>
          </w:p>
        </w:tc>
        <w:tc>
          <w:tcPr>
            <w:tcW w:w="5812" w:type="dxa"/>
          </w:tcPr>
          <w:p w14:paraId="0BE4323C" w14:textId="0A3B9ED5"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7 - Annexe</w:t>
            </w:r>
            <w:r w:rsidR="00B677DE">
              <w:rPr>
                <w:lang w:val="fr-CA" w:eastAsia="en-CA"/>
              </w:rPr>
              <w:t> </w:t>
            </w:r>
            <w:r w:rsidRPr="00E15129">
              <w:rPr>
                <w:lang w:val="fr-CA" w:eastAsia="en-CA"/>
              </w:rPr>
              <w:t xml:space="preserve">4A - Preuve que les documents techniques ont été déposés auprès </w:t>
            </w:r>
            <w:r w:rsidR="00611E2B" w:rsidRPr="00E15129">
              <w:rPr>
                <w:lang w:val="fr-CA" w:eastAsia="en-CA"/>
              </w:rPr>
              <w:t>d’</w:t>
            </w:r>
            <w:r w:rsidRPr="00E15129">
              <w:rPr>
                <w:lang w:val="fr-CA" w:eastAsia="en-CA"/>
              </w:rPr>
              <w:t>ISDE</w:t>
            </w:r>
          </w:p>
        </w:tc>
        <w:tc>
          <w:tcPr>
            <w:tcW w:w="1388" w:type="dxa"/>
          </w:tcPr>
          <w:p w14:paraId="4C67CDEF" w14:textId="77777777" w:rsidR="004557AA" w:rsidRPr="00E15129" w:rsidRDefault="004557AA" w:rsidP="005B4B81">
            <w:pPr>
              <w:pStyle w:val="NoSpacing"/>
              <w:jc w:val="center"/>
              <w:rPr>
                <w:lang w:val="fr-CA" w:eastAsia="en-CA"/>
              </w:rPr>
            </w:pPr>
          </w:p>
          <w:p w14:paraId="4554351F"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tc>
      </w:tr>
      <w:tr w:rsidR="00E15129" w:rsidRPr="00E15129" w14:paraId="0AAC4BFF" w14:textId="77777777" w:rsidTr="00F51514">
        <w:tc>
          <w:tcPr>
            <w:tcW w:w="2376" w:type="dxa"/>
          </w:tcPr>
          <w:p w14:paraId="2F256FE0" w14:textId="77777777" w:rsidR="004557AA" w:rsidRPr="00E15129" w:rsidRDefault="004557AA" w:rsidP="005B4B81">
            <w:pPr>
              <w:pStyle w:val="NoSpacing"/>
              <w:rPr>
                <w:lang w:val="fr-CA" w:eastAsia="en-CA"/>
              </w:rPr>
            </w:pPr>
            <w:r w:rsidRPr="00E15129">
              <w:rPr>
                <w:lang w:val="fr-CA" w:eastAsia="en-CA"/>
              </w:rPr>
              <w:lastRenderedPageBreak/>
              <w:t>*Carte - Conversion de AM à FM</w:t>
            </w:r>
          </w:p>
          <w:p w14:paraId="4A41BD2A" w14:textId="5E7F19F0" w:rsidR="004557AA" w:rsidRPr="00E15129" w:rsidRDefault="004557AA" w:rsidP="005B4B81">
            <w:pPr>
              <w:pStyle w:val="NoSpacing"/>
              <w:rPr>
                <w:lang w:val="fr-CA" w:eastAsia="en-CA"/>
              </w:rPr>
            </w:pPr>
            <w:r w:rsidRPr="00E15129">
              <w:rPr>
                <w:lang w:val="fr-CA" w:eastAsia="en-CA"/>
              </w:rPr>
              <w:t>(</w:t>
            </w:r>
            <w:proofErr w:type="gramStart"/>
            <w:r w:rsidR="00C90DBD" w:rsidRPr="00E15129">
              <w:rPr>
                <w:lang w:val="fr-CA" w:eastAsia="en-CA"/>
              </w:rPr>
              <w:t>le</w:t>
            </w:r>
            <w:proofErr w:type="gramEnd"/>
            <w:r w:rsidR="00C90DBD" w:rsidRPr="00E15129">
              <w:rPr>
                <w:lang w:val="fr-CA" w:eastAsia="en-CA"/>
              </w:rPr>
              <w:t xml:space="preserve"> cas échéant</w:t>
            </w:r>
            <w:r w:rsidRPr="00E15129">
              <w:rPr>
                <w:lang w:val="fr-CA" w:eastAsia="en-CA"/>
              </w:rPr>
              <w:t>)</w:t>
            </w:r>
          </w:p>
          <w:p w14:paraId="5702D776" w14:textId="77777777" w:rsidR="004557AA" w:rsidRPr="00E15129" w:rsidRDefault="004557AA" w:rsidP="005B4B81">
            <w:pPr>
              <w:pStyle w:val="NoSpacing"/>
              <w:rPr>
                <w:lang w:val="fr-CA" w:eastAsia="en-CA"/>
              </w:rPr>
            </w:pPr>
          </w:p>
        </w:tc>
        <w:tc>
          <w:tcPr>
            <w:tcW w:w="5812" w:type="dxa"/>
          </w:tcPr>
          <w:p w14:paraId="2310B697" w14:textId="2C490DEC"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8 - Annexe</w:t>
            </w:r>
            <w:r w:rsidR="00B677DE">
              <w:rPr>
                <w:lang w:val="fr-CA" w:eastAsia="en-CA"/>
              </w:rPr>
              <w:t> </w:t>
            </w:r>
            <w:r w:rsidRPr="00E15129">
              <w:rPr>
                <w:lang w:val="fr-CA" w:eastAsia="en-CA"/>
              </w:rPr>
              <w:t>4B - Carte - Conversion de AM à FM</w:t>
            </w:r>
          </w:p>
          <w:p w14:paraId="533987D6" w14:textId="77777777" w:rsidR="004557AA" w:rsidRPr="00E15129" w:rsidRDefault="004557AA" w:rsidP="005B4B81">
            <w:pPr>
              <w:pStyle w:val="NoSpacing"/>
              <w:rPr>
                <w:lang w:val="fr-CA" w:eastAsia="en-CA"/>
              </w:rPr>
            </w:pPr>
          </w:p>
        </w:tc>
        <w:tc>
          <w:tcPr>
            <w:tcW w:w="1388" w:type="dxa"/>
          </w:tcPr>
          <w:p w14:paraId="611CF36F" w14:textId="77777777" w:rsidR="004557AA" w:rsidRPr="00E15129" w:rsidRDefault="004557AA" w:rsidP="005B4B81">
            <w:pPr>
              <w:pStyle w:val="NoSpacing"/>
              <w:jc w:val="center"/>
              <w:rPr>
                <w:lang w:val="fr-CA" w:eastAsia="en-CA"/>
              </w:rPr>
            </w:pPr>
          </w:p>
          <w:p w14:paraId="2EB3C93C"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423BC974" w14:textId="77777777" w:rsidR="004557AA" w:rsidRPr="00E15129" w:rsidRDefault="004557AA" w:rsidP="005B4B81">
            <w:pPr>
              <w:pStyle w:val="NoSpacing"/>
              <w:jc w:val="center"/>
              <w:rPr>
                <w:lang w:val="fr-CA" w:eastAsia="en-CA"/>
              </w:rPr>
            </w:pPr>
          </w:p>
        </w:tc>
      </w:tr>
      <w:tr w:rsidR="00E15129" w:rsidRPr="00E15129" w14:paraId="2C9F42B2" w14:textId="77777777" w:rsidTr="00F51514">
        <w:tc>
          <w:tcPr>
            <w:tcW w:w="2376" w:type="dxa"/>
          </w:tcPr>
          <w:p w14:paraId="0EEC3BD9" w14:textId="3FE1CC7C" w:rsidR="004557AA" w:rsidRPr="00E15129" w:rsidRDefault="004557AA" w:rsidP="005B4B81">
            <w:pPr>
              <w:pStyle w:val="NoSpacing"/>
              <w:rPr>
                <w:lang w:val="fr-CA" w:eastAsia="en-CA"/>
              </w:rPr>
            </w:pPr>
            <w:r w:rsidRPr="00E15129">
              <w:rPr>
                <w:lang w:val="fr-CA" w:eastAsia="en-CA"/>
              </w:rPr>
              <w:t>*Carte</w:t>
            </w:r>
            <w:r w:rsidR="002B0594">
              <w:rPr>
                <w:lang w:val="fr-CA" w:eastAsia="en-CA"/>
              </w:rPr>
              <w:t xml:space="preserve"> </w:t>
            </w:r>
            <w:r w:rsidRPr="00E15129">
              <w:rPr>
                <w:lang w:val="fr-CA" w:eastAsia="en-CA"/>
              </w:rPr>
              <w:t>: AM de faible puissance</w:t>
            </w:r>
          </w:p>
          <w:p w14:paraId="17C0AEE1" w14:textId="0AB79C27" w:rsidR="004557AA" w:rsidRPr="00E15129" w:rsidRDefault="004557AA" w:rsidP="005B4B81">
            <w:pPr>
              <w:pStyle w:val="NoSpacing"/>
              <w:rPr>
                <w:lang w:val="fr-CA" w:eastAsia="en-CA"/>
              </w:rPr>
            </w:pPr>
            <w:r w:rsidRPr="00E15129">
              <w:rPr>
                <w:lang w:val="fr-CA" w:eastAsia="en-CA"/>
              </w:rPr>
              <w:t>(</w:t>
            </w:r>
            <w:proofErr w:type="gramStart"/>
            <w:r w:rsidR="00C254C8" w:rsidRPr="00E15129">
              <w:rPr>
                <w:lang w:val="fr-CA" w:eastAsia="en-CA"/>
              </w:rPr>
              <w:t>le</w:t>
            </w:r>
            <w:proofErr w:type="gramEnd"/>
            <w:r w:rsidR="00C254C8" w:rsidRPr="00E15129">
              <w:rPr>
                <w:lang w:val="fr-CA" w:eastAsia="en-CA"/>
              </w:rPr>
              <w:t xml:space="preserve"> cas échéant</w:t>
            </w:r>
            <w:r w:rsidRPr="00E15129">
              <w:rPr>
                <w:lang w:val="fr-CA" w:eastAsia="en-CA"/>
              </w:rPr>
              <w:t>)</w:t>
            </w:r>
          </w:p>
        </w:tc>
        <w:tc>
          <w:tcPr>
            <w:tcW w:w="5812" w:type="dxa"/>
          </w:tcPr>
          <w:p w14:paraId="5601A64F" w14:textId="09A7E796"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9 - Annexe</w:t>
            </w:r>
            <w:r w:rsidR="00B677DE">
              <w:rPr>
                <w:lang w:val="fr-CA" w:eastAsia="en-CA"/>
              </w:rPr>
              <w:t> </w:t>
            </w:r>
            <w:r w:rsidRPr="00E15129">
              <w:rPr>
                <w:lang w:val="fr-CA" w:eastAsia="en-CA"/>
              </w:rPr>
              <w:t>4C</w:t>
            </w:r>
            <w:r w:rsidR="005D6294">
              <w:rPr>
                <w:lang w:val="fr-CA" w:eastAsia="en-CA"/>
              </w:rPr>
              <w:t xml:space="preserve"> - </w:t>
            </w:r>
            <w:r w:rsidRPr="00E15129">
              <w:rPr>
                <w:lang w:val="fr-CA" w:eastAsia="en-CA"/>
              </w:rPr>
              <w:t>Carte</w:t>
            </w:r>
            <w:r w:rsidR="002B0594">
              <w:rPr>
                <w:lang w:val="fr-CA" w:eastAsia="en-CA"/>
              </w:rPr>
              <w:t xml:space="preserve"> </w:t>
            </w:r>
            <w:r w:rsidRPr="00E15129">
              <w:rPr>
                <w:lang w:val="fr-CA" w:eastAsia="en-CA"/>
              </w:rPr>
              <w:t>: AM de faible puissance</w:t>
            </w:r>
          </w:p>
        </w:tc>
        <w:tc>
          <w:tcPr>
            <w:tcW w:w="1388" w:type="dxa"/>
          </w:tcPr>
          <w:p w14:paraId="185603DC" w14:textId="77777777" w:rsidR="004557AA" w:rsidRPr="00E15129" w:rsidRDefault="004557AA" w:rsidP="005B4B81">
            <w:pPr>
              <w:pStyle w:val="NoSpacing"/>
              <w:jc w:val="center"/>
              <w:rPr>
                <w:lang w:val="fr-CA" w:eastAsia="en-CA"/>
              </w:rPr>
            </w:pPr>
          </w:p>
          <w:p w14:paraId="36DEDCA0"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1EC2A777" w14:textId="77777777" w:rsidR="004557AA" w:rsidRPr="00E15129" w:rsidRDefault="004557AA" w:rsidP="005B4B81">
            <w:pPr>
              <w:pStyle w:val="NoSpacing"/>
              <w:jc w:val="center"/>
              <w:rPr>
                <w:lang w:val="fr-CA" w:eastAsia="en-CA"/>
              </w:rPr>
            </w:pPr>
          </w:p>
        </w:tc>
      </w:tr>
      <w:tr w:rsidR="00E15129" w:rsidRPr="00E15129" w14:paraId="2654363F" w14:textId="77777777" w:rsidTr="00F51514">
        <w:tc>
          <w:tcPr>
            <w:tcW w:w="2376" w:type="dxa"/>
            <w:vAlign w:val="center"/>
          </w:tcPr>
          <w:p w14:paraId="74CE5E8F" w14:textId="546E7874" w:rsidR="004557AA" w:rsidRPr="00E15129" w:rsidRDefault="004557AA" w:rsidP="005B4B81">
            <w:pPr>
              <w:pStyle w:val="NoSpacing"/>
              <w:rPr>
                <w:lang w:val="fr-CA" w:eastAsia="en-CA"/>
              </w:rPr>
            </w:pPr>
            <w:r w:rsidRPr="00E15129">
              <w:rPr>
                <w:lang w:val="fr-CA" w:eastAsia="en-CA"/>
              </w:rPr>
              <w:t>*Carte</w:t>
            </w:r>
            <w:r w:rsidR="002B0594">
              <w:rPr>
                <w:lang w:val="fr-CA" w:eastAsia="en-CA"/>
              </w:rPr>
              <w:t xml:space="preserve"> </w:t>
            </w:r>
            <w:r w:rsidRPr="00E15129">
              <w:rPr>
                <w:lang w:val="fr-CA" w:eastAsia="en-CA"/>
              </w:rPr>
              <w:t>: FM de faible puissance</w:t>
            </w:r>
          </w:p>
          <w:p w14:paraId="2C0E811F" w14:textId="47E828D9" w:rsidR="004557AA" w:rsidRPr="00E15129" w:rsidRDefault="004557AA" w:rsidP="005B4B81">
            <w:pPr>
              <w:pStyle w:val="NoSpacing"/>
              <w:rPr>
                <w:lang w:val="fr-CA" w:eastAsia="en-CA"/>
              </w:rPr>
            </w:pPr>
            <w:r w:rsidRPr="00E15129">
              <w:rPr>
                <w:lang w:val="fr-CA" w:eastAsia="en-CA"/>
              </w:rPr>
              <w:t>(</w:t>
            </w:r>
            <w:proofErr w:type="gramStart"/>
            <w:r w:rsidR="00C254C8" w:rsidRPr="00E15129">
              <w:rPr>
                <w:lang w:val="fr-CA" w:eastAsia="en-CA"/>
              </w:rPr>
              <w:t>le</w:t>
            </w:r>
            <w:proofErr w:type="gramEnd"/>
            <w:r w:rsidR="00C254C8" w:rsidRPr="00E15129">
              <w:rPr>
                <w:lang w:val="fr-CA" w:eastAsia="en-CA"/>
              </w:rPr>
              <w:t xml:space="preserve"> cas échéant</w:t>
            </w:r>
            <w:r w:rsidRPr="00E15129">
              <w:rPr>
                <w:lang w:val="fr-CA" w:eastAsia="en-CA"/>
              </w:rPr>
              <w:t>)</w:t>
            </w:r>
          </w:p>
        </w:tc>
        <w:tc>
          <w:tcPr>
            <w:tcW w:w="5812" w:type="dxa"/>
          </w:tcPr>
          <w:p w14:paraId="437C4EC3" w14:textId="096C1899"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10 - Annexe</w:t>
            </w:r>
            <w:r w:rsidR="00B677DE">
              <w:rPr>
                <w:lang w:val="fr-CA" w:eastAsia="en-CA"/>
              </w:rPr>
              <w:t> </w:t>
            </w:r>
            <w:r w:rsidRPr="00E15129">
              <w:rPr>
                <w:lang w:val="fr-CA" w:eastAsia="en-CA"/>
              </w:rPr>
              <w:t>4D</w:t>
            </w:r>
            <w:r w:rsidR="005D6294">
              <w:rPr>
                <w:lang w:val="fr-CA" w:eastAsia="en-CA"/>
              </w:rPr>
              <w:t xml:space="preserve"> - </w:t>
            </w:r>
            <w:r w:rsidRPr="00E15129">
              <w:rPr>
                <w:lang w:val="fr-CA" w:eastAsia="en-CA"/>
              </w:rPr>
              <w:t>Carte</w:t>
            </w:r>
            <w:r w:rsidR="002B0594">
              <w:rPr>
                <w:lang w:val="fr-CA" w:eastAsia="en-CA"/>
              </w:rPr>
              <w:t xml:space="preserve"> </w:t>
            </w:r>
            <w:r w:rsidRPr="00E15129">
              <w:rPr>
                <w:lang w:val="fr-CA" w:eastAsia="en-CA"/>
              </w:rPr>
              <w:t>: FM de faible puissance</w:t>
            </w:r>
          </w:p>
        </w:tc>
        <w:tc>
          <w:tcPr>
            <w:tcW w:w="1388" w:type="dxa"/>
          </w:tcPr>
          <w:p w14:paraId="12E67A24" w14:textId="77777777" w:rsidR="004557AA" w:rsidRPr="00E15129" w:rsidRDefault="004557AA" w:rsidP="005B4B81">
            <w:pPr>
              <w:pStyle w:val="NoSpacing"/>
              <w:jc w:val="center"/>
              <w:rPr>
                <w:lang w:val="fr-CA" w:eastAsia="en-CA"/>
              </w:rPr>
            </w:pPr>
          </w:p>
          <w:p w14:paraId="2EE86EC0"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25ED9404" w14:textId="77777777" w:rsidR="004557AA" w:rsidRPr="00E15129" w:rsidRDefault="004557AA" w:rsidP="005B4B81">
            <w:pPr>
              <w:pStyle w:val="NoSpacing"/>
              <w:jc w:val="center"/>
              <w:rPr>
                <w:lang w:val="fr-CA" w:eastAsia="en-CA"/>
              </w:rPr>
            </w:pPr>
          </w:p>
        </w:tc>
      </w:tr>
      <w:tr w:rsidR="00E15129" w:rsidRPr="00E15129" w14:paraId="098D66A3" w14:textId="77777777" w:rsidTr="00F51514">
        <w:tc>
          <w:tcPr>
            <w:tcW w:w="2376" w:type="dxa"/>
          </w:tcPr>
          <w:p w14:paraId="07B1CBBB" w14:textId="77777777" w:rsidR="004557AA" w:rsidRPr="00E15129" w:rsidRDefault="004557AA" w:rsidP="005B4B81">
            <w:pPr>
              <w:pStyle w:val="NoSpacing"/>
              <w:rPr>
                <w:lang w:val="fr-CA" w:eastAsia="en-CA"/>
              </w:rPr>
            </w:pPr>
            <w:r w:rsidRPr="00E15129">
              <w:rPr>
                <w:lang w:val="fr-CA" w:eastAsia="en-CA"/>
              </w:rPr>
              <w:t>*Cartes exigées dans le mémoire technique</w:t>
            </w:r>
          </w:p>
          <w:p w14:paraId="4AE18B4A" w14:textId="77777777" w:rsidR="004557AA" w:rsidRPr="00E15129" w:rsidRDefault="004557AA" w:rsidP="005B4B81">
            <w:pPr>
              <w:pStyle w:val="NoSpacing"/>
              <w:rPr>
                <w:lang w:val="fr-CA" w:eastAsia="en-CA"/>
              </w:rPr>
            </w:pPr>
          </w:p>
        </w:tc>
        <w:tc>
          <w:tcPr>
            <w:tcW w:w="5812" w:type="dxa"/>
          </w:tcPr>
          <w:p w14:paraId="49A9853A" w14:textId="45C6497B"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11 - Annexe 4E - Cartes exigées dans le mémoire technique</w:t>
            </w:r>
          </w:p>
        </w:tc>
        <w:tc>
          <w:tcPr>
            <w:tcW w:w="1388" w:type="dxa"/>
          </w:tcPr>
          <w:p w14:paraId="0768D8C4" w14:textId="77777777" w:rsidR="004557AA" w:rsidRPr="00E15129" w:rsidRDefault="004557AA" w:rsidP="005B4B81">
            <w:pPr>
              <w:pStyle w:val="NoSpacing"/>
              <w:jc w:val="center"/>
              <w:rPr>
                <w:lang w:val="fr-CA" w:eastAsia="en-CA"/>
              </w:rPr>
            </w:pPr>
          </w:p>
          <w:p w14:paraId="5C5090BF"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19CDDC69" w14:textId="77777777" w:rsidR="004557AA" w:rsidRPr="00E15129" w:rsidRDefault="004557AA" w:rsidP="005B4B81">
            <w:pPr>
              <w:pStyle w:val="NoSpacing"/>
              <w:jc w:val="center"/>
              <w:rPr>
                <w:lang w:val="fr-CA" w:eastAsia="en-CA"/>
              </w:rPr>
            </w:pPr>
          </w:p>
        </w:tc>
      </w:tr>
      <w:tr w:rsidR="00E15129" w:rsidRPr="00E15129" w14:paraId="259B5E5A" w14:textId="77777777" w:rsidTr="00F51514">
        <w:tc>
          <w:tcPr>
            <w:tcW w:w="2376" w:type="dxa"/>
          </w:tcPr>
          <w:p w14:paraId="10A7416D" w14:textId="21DAF4C0" w:rsidR="004557AA" w:rsidRPr="00E15129" w:rsidRDefault="004557AA" w:rsidP="005B4B81">
            <w:pPr>
              <w:pStyle w:val="NoSpacing"/>
              <w:rPr>
                <w:lang w:val="fr-CA" w:eastAsia="en-CA"/>
              </w:rPr>
            </w:pPr>
            <w:r w:rsidRPr="00E15129">
              <w:rPr>
                <w:lang w:val="fr-CA" w:eastAsia="en-CA"/>
              </w:rPr>
              <w:t xml:space="preserve">*Carte – </w:t>
            </w:r>
            <w:r w:rsidR="008F4312" w:rsidRPr="00E15129">
              <w:rPr>
                <w:lang w:val="fr-CA" w:eastAsia="en-CA"/>
              </w:rPr>
              <w:t xml:space="preserve">Périmètres de rayonnement </w:t>
            </w:r>
            <w:r w:rsidR="005022FE" w:rsidRPr="00E15129">
              <w:rPr>
                <w:lang w:val="fr-CA" w:eastAsia="en-CA"/>
              </w:rPr>
              <w:t>réels</w:t>
            </w:r>
          </w:p>
          <w:p w14:paraId="7B85ADA3" w14:textId="77777777" w:rsidR="004557AA" w:rsidRPr="00E15129" w:rsidRDefault="004557AA" w:rsidP="005B4B81">
            <w:pPr>
              <w:pStyle w:val="NoSpacing"/>
              <w:rPr>
                <w:lang w:val="fr-CA" w:eastAsia="en-CA"/>
              </w:rPr>
            </w:pPr>
          </w:p>
        </w:tc>
        <w:tc>
          <w:tcPr>
            <w:tcW w:w="5812" w:type="dxa"/>
          </w:tcPr>
          <w:p w14:paraId="52634B83" w14:textId="5BCB2E23"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12 - Annexe</w:t>
            </w:r>
            <w:r w:rsidR="00B677DE">
              <w:rPr>
                <w:lang w:val="fr-CA" w:eastAsia="en-CA"/>
              </w:rPr>
              <w:t> </w:t>
            </w:r>
            <w:r w:rsidRPr="00E15129">
              <w:rPr>
                <w:lang w:val="fr-CA" w:eastAsia="en-CA"/>
              </w:rPr>
              <w:t xml:space="preserve">4F </w:t>
            </w:r>
            <w:r w:rsidR="005D6294">
              <w:rPr>
                <w:lang w:val="fr-CA" w:eastAsia="en-CA"/>
              </w:rPr>
              <w:t>–</w:t>
            </w:r>
            <w:r w:rsidRPr="00E15129">
              <w:rPr>
                <w:lang w:val="fr-CA" w:eastAsia="en-CA"/>
              </w:rPr>
              <w:t xml:space="preserve"> Carte</w:t>
            </w:r>
            <w:r w:rsidR="005D6294">
              <w:rPr>
                <w:lang w:val="fr-CA" w:eastAsia="en-CA"/>
              </w:rPr>
              <w:t xml:space="preserve"> </w:t>
            </w:r>
            <w:r w:rsidR="00D72627">
              <w:rPr>
                <w:lang w:val="fr-CA" w:eastAsia="en-CA"/>
              </w:rPr>
              <w:t>de</w:t>
            </w:r>
            <w:r w:rsidR="005D6294">
              <w:rPr>
                <w:lang w:val="fr-CA" w:eastAsia="en-CA"/>
              </w:rPr>
              <w:t xml:space="preserve"> </w:t>
            </w:r>
            <w:r w:rsidR="000B4C3A" w:rsidRPr="00E15129">
              <w:rPr>
                <w:lang w:val="fr-CA" w:eastAsia="en-CA"/>
              </w:rPr>
              <w:t xml:space="preserve">périmètres de rayonnement </w:t>
            </w:r>
            <w:r w:rsidRPr="00E15129">
              <w:rPr>
                <w:lang w:val="fr-CA" w:eastAsia="en-CA"/>
              </w:rPr>
              <w:t>réels</w:t>
            </w:r>
          </w:p>
        </w:tc>
        <w:tc>
          <w:tcPr>
            <w:tcW w:w="1388" w:type="dxa"/>
          </w:tcPr>
          <w:p w14:paraId="4654BFD3" w14:textId="77777777" w:rsidR="004557AA" w:rsidRPr="00E15129" w:rsidRDefault="004557AA" w:rsidP="005B4B81">
            <w:pPr>
              <w:pStyle w:val="NoSpacing"/>
              <w:jc w:val="center"/>
              <w:rPr>
                <w:lang w:val="fr-CA" w:eastAsia="en-CA"/>
              </w:rPr>
            </w:pPr>
          </w:p>
          <w:p w14:paraId="3C4FD652"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5DDDEB5E" w14:textId="77777777" w:rsidR="004557AA" w:rsidRPr="00E15129" w:rsidRDefault="004557AA" w:rsidP="005B4B81">
            <w:pPr>
              <w:pStyle w:val="NoSpacing"/>
              <w:jc w:val="center"/>
              <w:rPr>
                <w:lang w:val="fr-CA" w:eastAsia="en-CA"/>
              </w:rPr>
            </w:pPr>
          </w:p>
        </w:tc>
      </w:tr>
      <w:tr w:rsidR="00E15129" w:rsidRPr="00E15129" w14:paraId="7F8DACB0" w14:textId="77777777" w:rsidTr="00F51514">
        <w:tc>
          <w:tcPr>
            <w:tcW w:w="2376" w:type="dxa"/>
          </w:tcPr>
          <w:p w14:paraId="547F5712" w14:textId="28C80E3B" w:rsidR="004557AA" w:rsidRPr="00E15129" w:rsidRDefault="004557AA" w:rsidP="005B4B81">
            <w:pPr>
              <w:pStyle w:val="NoSpacing"/>
              <w:rPr>
                <w:lang w:val="fr-CA" w:eastAsia="en-CA"/>
              </w:rPr>
            </w:pPr>
            <w:r w:rsidRPr="00E15129">
              <w:rPr>
                <w:lang w:val="fr-CA" w:eastAsia="en-CA"/>
              </w:rPr>
              <w:t>*Disponibilité du ou des sites proposés de l</w:t>
            </w:r>
            <w:r w:rsidR="00446E57" w:rsidRPr="00E15129">
              <w:rPr>
                <w:lang w:val="fr-CA" w:eastAsia="en-CA"/>
              </w:rPr>
              <w:t>’</w:t>
            </w:r>
            <w:r w:rsidRPr="00E15129">
              <w:rPr>
                <w:lang w:val="fr-CA" w:eastAsia="en-CA"/>
              </w:rPr>
              <w:t xml:space="preserve">émetteur ou des émetteurs </w:t>
            </w:r>
          </w:p>
          <w:p w14:paraId="343C261B" w14:textId="77777777" w:rsidR="004557AA" w:rsidRPr="00E15129" w:rsidRDefault="004557AA" w:rsidP="005B4B81">
            <w:pPr>
              <w:pStyle w:val="NoSpacing"/>
              <w:rPr>
                <w:lang w:val="fr-CA" w:eastAsia="en-CA"/>
              </w:rPr>
            </w:pPr>
          </w:p>
        </w:tc>
        <w:tc>
          <w:tcPr>
            <w:tcW w:w="5812" w:type="dxa"/>
          </w:tcPr>
          <w:p w14:paraId="028EA81D" w14:textId="7E573808"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13 - Annexe 4G - Document - Disponibilité du ou des sites proposés de l’émetteur ou des émetteurs</w:t>
            </w:r>
          </w:p>
        </w:tc>
        <w:tc>
          <w:tcPr>
            <w:tcW w:w="1388" w:type="dxa"/>
          </w:tcPr>
          <w:p w14:paraId="35D40CE5" w14:textId="77777777" w:rsidR="004557AA" w:rsidRPr="00E15129" w:rsidRDefault="004557AA" w:rsidP="005B4B81">
            <w:pPr>
              <w:pStyle w:val="NoSpacing"/>
              <w:jc w:val="center"/>
              <w:rPr>
                <w:lang w:val="fr-CA" w:eastAsia="en-CA"/>
              </w:rPr>
            </w:pPr>
          </w:p>
          <w:p w14:paraId="22FF750D"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3D3A459F" w14:textId="77777777" w:rsidR="004557AA" w:rsidRPr="00E15129" w:rsidRDefault="004557AA" w:rsidP="005B4B81">
            <w:pPr>
              <w:pStyle w:val="NoSpacing"/>
              <w:jc w:val="center"/>
              <w:rPr>
                <w:lang w:val="fr-CA" w:eastAsia="en-CA"/>
              </w:rPr>
            </w:pPr>
          </w:p>
        </w:tc>
      </w:tr>
      <w:tr w:rsidR="00E15129" w:rsidRPr="00E15129" w14:paraId="191D1900" w14:textId="77777777" w:rsidTr="00F51514">
        <w:tc>
          <w:tcPr>
            <w:tcW w:w="9576" w:type="dxa"/>
            <w:gridSpan w:val="3"/>
          </w:tcPr>
          <w:p w14:paraId="7926EA86" w14:textId="77777777" w:rsidR="004557AA" w:rsidRPr="00E15129" w:rsidRDefault="004557AA" w:rsidP="005B4B81">
            <w:pPr>
              <w:pStyle w:val="NoSpacing"/>
              <w:jc w:val="center"/>
              <w:rPr>
                <w:b/>
                <w:bCs/>
                <w:lang w:val="fr-CA" w:eastAsia="en-CA"/>
              </w:rPr>
            </w:pPr>
          </w:p>
          <w:p w14:paraId="650009FE" w14:textId="1CB5E76F" w:rsidR="004557AA" w:rsidRPr="00E15129" w:rsidRDefault="004557AA" w:rsidP="005B4B81">
            <w:pPr>
              <w:pStyle w:val="NoSpacing"/>
              <w:jc w:val="center"/>
              <w:rPr>
                <w:b/>
                <w:bCs/>
                <w:lang w:val="fr-CA" w:eastAsia="en-CA"/>
              </w:rPr>
            </w:pPr>
            <w:r w:rsidRPr="00E15129">
              <w:rPr>
                <w:b/>
                <w:bCs/>
                <w:lang w:val="fr-CA" w:eastAsia="en-CA"/>
              </w:rPr>
              <w:t>Section</w:t>
            </w:r>
            <w:r w:rsidR="00B677DE">
              <w:rPr>
                <w:b/>
                <w:bCs/>
                <w:lang w:val="fr-CA" w:eastAsia="en-CA"/>
              </w:rPr>
              <w:t> </w:t>
            </w:r>
            <w:r w:rsidRPr="00E15129">
              <w:rPr>
                <w:b/>
                <w:bCs/>
                <w:lang w:val="fr-CA" w:eastAsia="en-CA"/>
              </w:rPr>
              <w:t>5</w:t>
            </w:r>
            <w:r w:rsidR="002B0594">
              <w:rPr>
                <w:b/>
                <w:bCs/>
                <w:lang w:val="fr-CA" w:eastAsia="en-CA"/>
              </w:rPr>
              <w:t xml:space="preserve"> </w:t>
            </w:r>
            <w:r w:rsidRPr="00E15129">
              <w:rPr>
                <w:b/>
                <w:bCs/>
                <w:lang w:val="fr-CA" w:eastAsia="en-CA"/>
              </w:rPr>
              <w:t>: Coût et financement</w:t>
            </w:r>
          </w:p>
          <w:p w14:paraId="4D8C4418" w14:textId="77777777" w:rsidR="004557AA" w:rsidRPr="00E15129" w:rsidRDefault="004557AA" w:rsidP="005B4B81">
            <w:pPr>
              <w:pStyle w:val="NoSpacing"/>
              <w:jc w:val="center"/>
              <w:rPr>
                <w:lang w:val="fr-CA" w:eastAsia="en-CA"/>
              </w:rPr>
            </w:pPr>
          </w:p>
        </w:tc>
      </w:tr>
      <w:tr w:rsidR="00E15129" w:rsidRPr="00E15129" w14:paraId="50F132F3" w14:textId="77777777" w:rsidTr="00F51514">
        <w:tc>
          <w:tcPr>
            <w:tcW w:w="2376" w:type="dxa"/>
          </w:tcPr>
          <w:p w14:paraId="0C54C508" w14:textId="51E983BB" w:rsidR="004557AA" w:rsidRPr="00E15129" w:rsidRDefault="004557AA" w:rsidP="005B4B81">
            <w:pPr>
              <w:pStyle w:val="NoSpacing"/>
              <w:rPr>
                <w:lang w:val="fr-CA" w:eastAsia="en-CA"/>
              </w:rPr>
            </w:pPr>
            <w:r w:rsidRPr="00E15129">
              <w:rPr>
                <w:lang w:val="fr-CA" w:eastAsia="en-CA"/>
              </w:rPr>
              <w:t xml:space="preserve">*Lettre de financement d’une institution tierce </w:t>
            </w:r>
          </w:p>
          <w:p w14:paraId="2B1787F1" w14:textId="6706A171" w:rsidR="004557AA" w:rsidRPr="00E15129" w:rsidRDefault="004557AA" w:rsidP="005B4B81">
            <w:pPr>
              <w:pStyle w:val="NoSpacing"/>
              <w:rPr>
                <w:lang w:val="fr-CA" w:eastAsia="en-CA"/>
              </w:rPr>
            </w:pPr>
            <w:r w:rsidRPr="00E15129">
              <w:rPr>
                <w:lang w:val="fr-CA" w:eastAsia="en-CA"/>
              </w:rPr>
              <w:t>(</w:t>
            </w:r>
            <w:proofErr w:type="gramStart"/>
            <w:r w:rsidR="00C254C8" w:rsidRPr="00E15129">
              <w:rPr>
                <w:lang w:val="fr-CA" w:eastAsia="en-CA"/>
              </w:rPr>
              <w:t>le</w:t>
            </w:r>
            <w:proofErr w:type="gramEnd"/>
            <w:r w:rsidR="00C254C8" w:rsidRPr="00E15129">
              <w:rPr>
                <w:lang w:val="fr-CA" w:eastAsia="en-CA"/>
              </w:rPr>
              <w:t xml:space="preserve"> cas échéant</w:t>
            </w:r>
            <w:r w:rsidRPr="00E15129">
              <w:rPr>
                <w:lang w:val="fr-CA" w:eastAsia="en-CA"/>
              </w:rPr>
              <w:t>)</w:t>
            </w:r>
          </w:p>
          <w:p w14:paraId="40C6FFB1" w14:textId="77777777" w:rsidR="004557AA" w:rsidRPr="00E15129" w:rsidRDefault="004557AA" w:rsidP="005B4B81">
            <w:pPr>
              <w:pStyle w:val="NoSpacing"/>
              <w:rPr>
                <w:lang w:val="fr-CA" w:eastAsia="en-CA"/>
              </w:rPr>
            </w:pPr>
          </w:p>
        </w:tc>
        <w:tc>
          <w:tcPr>
            <w:tcW w:w="5812" w:type="dxa"/>
          </w:tcPr>
          <w:p w14:paraId="2D4C0CA8" w14:textId="097C4453"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14 - Annexe</w:t>
            </w:r>
            <w:r w:rsidR="00B677DE">
              <w:rPr>
                <w:lang w:val="fr-CA" w:eastAsia="en-CA"/>
              </w:rPr>
              <w:t> </w:t>
            </w:r>
            <w:r w:rsidRPr="00E15129">
              <w:rPr>
                <w:lang w:val="fr-CA" w:eastAsia="en-CA"/>
              </w:rPr>
              <w:t>5A - Lettre de financement d’une institution tierce</w:t>
            </w:r>
          </w:p>
        </w:tc>
        <w:tc>
          <w:tcPr>
            <w:tcW w:w="1388" w:type="dxa"/>
          </w:tcPr>
          <w:p w14:paraId="598E5D53" w14:textId="77777777" w:rsidR="004557AA" w:rsidRPr="00E15129" w:rsidRDefault="004557AA" w:rsidP="005B4B81">
            <w:pPr>
              <w:pStyle w:val="NoSpacing"/>
              <w:jc w:val="center"/>
              <w:rPr>
                <w:lang w:val="fr-CA" w:eastAsia="en-CA"/>
              </w:rPr>
            </w:pPr>
          </w:p>
          <w:p w14:paraId="459F2041"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04A5350F" w14:textId="77777777" w:rsidR="004557AA" w:rsidRPr="00E15129" w:rsidRDefault="004557AA" w:rsidP="005B4B81">
            <w:pPr>
              <w:pStyle w:val="NoSpacing"/>
              <w:jc w:val="center"/>
              <w:rPr>
                <w:lang w:val="fr-CA" w:eastAsia="en-CA"/>
              </w:rPr>
            </w:pPr>
          </w:p>
        </w:tc>
      </w:tr>
      <w:tr w:rsidR="00E15129" w:rsidRPr="00E15129" w14:paraId="0873CADA" w14:textId="77777777" w:rsidTr="00F51514">
        <w:tc>
          <w:tcPr>
            <w:tcW w:w="2376" w:type="dxa"/>
          </w:tcPr>
          <w:p w14:paraId="503C7E73" w14:textId="77777777" w:rsidR="004557AA" w:rsidRPr="00E15129" w:rsidRDefault="004557AA" w:rsidP="005B4B81">
            <w:pPr>
              <w:pStyle w:val="NoSpacing"/>
              <w:rPr>
                <w:lang w:val="fr-CA" w:eastAsia="en-CA"/>
              </w:rPr>
            </w:pPr>
            <w:r w:rsidRPr="00E15129">
              <w:rPr>
                <w:lang w:val="fr-CA" w:eastAsia="en-CA"/>
              </w:rPr>
              <w:t>*Déclaration de valeur nette</w:t>
            </w:r>
          </w:p>
          <w:p w14:paraId="3BCBEA61" w14:textId="77777777" w:rsidR="004557AA" w:rsidRPr="00E15129" w:rsidRDefault="004557AA" w:rsidP="005B4B81">
            <w:pPr>
              <w:pStyle w:val="NoSpacing"/>
              <w:rPr>
                <w:lang w:val="fr-CA" w:eastAsia="en-CA"/>
              </w:rPr>
            </w:pPr>
          </w:p>
        </w:tc>
        <w:tc>
          <w:tcPr>
            <w:tcW w:w="5812" w:type="dxa"/>
          </w:tcPr>
          <w:p w14:paraId="18EB5499" w14:textId="7F55E410"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15 - Annexe</w:t>
            </w:r>
            <w:r w:rsidR="00B677DE">
              <w:rPr>
                <w:lang w:val="fr-CA" w:eastAsia="en-CA"/>
              </w:rPr>
              <w:t> </w:t>
            </w:r>
            <w:r w:rsidRPr="00E15129">
              <w:rPr>
                <w:lang w:val="fr-CA" w:eastAsia="en-CA"/>
              </w:rPr>
              <w:t>5B - Déclaration de valeur nette</w:t>
            </w:r>
          </w:p>
        </w:tc>
        <w:tc>
          <w:tcPr>
            <w:tcW w:w="1388" w:type="dxa"/>
          </w:tcPr>
          <w:p w14:paraId="17191E64" w14:textId="77777777" w:rsidR="004557AA" w:rsidRPr="00E15129" w:rsidRDefault="004557AA" w:rsidP="005B4B81">
            <w:pPr>
              <w:pStyle w:val="NoSpacing"/>
              <w:jc w:val="center"/>
              <w:rPr>
                <w:lang w:val="fr-CA" w:eastAsia="en-CA"/>
              </w:rPr>
            </w:pPr>
          </w:p>
          <w:p w14:paraId="39AFADA2"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23A4E862" w14:textId="77777777" w:rsidR="004557AA" w:rsidRPr="00E15129" w:rsidRDefault="004557AA" w:rsidP="005B4B81">
            <w:pPr>
              <w:pStyle w:val="NoSpacing"/>
              <w:jc w:val="center"/>
              <w:rPr>
                <w:lang w:val="fr-CA" w:eastAsia="en-CA"/>
              </w:rPr>
            </w:pPr>
          </w:p>
        </w:tc>
      </w:tr>
      <w:tr w:rsidR="00E15129" w:rsidRPr="00E15129" w14:paraId="4D2EC971" w14:textId="77777777" w:rsidTr="00F51514">
        <w:tc>
          <w:tcPr>
            <w:tcW w:w="2376" w:type="dxa"/>
          </w:tcPr>
          <w:p w14:paraId="5D39B91A" w14:textId="1D1B37B2" w:rsidR="004557AA" w:rsidRPr="00E15129" w:rsidRDefault="004557AA" w:rsidP="005B4B81">
            <w:pPr>
              <w:pStyle w:val="NoSpacing"/>
              <w:rPr>
                <w:lang w:val="fr-CA" w:eastAsia="en-CA"/>
              </w:rPr>
            </w:pPr>
            <w:r w:rsidRPr="00E15129">
              <w:rPr>
                <w:lang w:val="fr-CA" w:eastAsia="en-CA"/>
              </w:rPr>
              <w:t xml:space="preserve">*États </w:t>
            </w:r>
            <w:r w:rsidR="00675404">
              <w:rPr>
                <w:lang w:val="fr-CA" w:eastAsia="en-CA"/>
              </w:rPr>
              <w:t>f</w:t>
            </w:r>
            <w:r w:rsidRPr="00E15129">
              <w:rPr>
                <w:lang w:val="fr-CA" w:eastAsia="en-CA"/>
              </w:rPr>
              <w:t xml:space="preserve">inanciers </w:t>
            </w:r>
          </w:p>
          <w:p w14:paraId="0A7F0539" w14:textId="77777777" w:rsidR="004557AA" w:rsidRPr="00E15129" w:rsidRDefault="004557AA" w:rsidP="005B4B81">
            <w:pPr>
              <w:pStyle w:val="NoSpacing"/>
              <w:rPr>
                <w:lang w:val="fr-CA" w:eastAsia="en-CA"/>
              </w:rPr>
            </w:pPr>
          </w:p>
        </w:tc>
        <w:tc>
          <w:tcPr>
            <w:tcW w:w="5812" w:type="dxa"/>
          </w:tcPr>
          <w:p w14:paraId="45F808F7" w14:textId="4C7F3B67"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16 - Annexes</w:t>
            </w:r>
            <w:r w:rsidR="00B677DE">
              <w:rPr>
                <w:lang w:val="fr-CA" w:eastAsia="en-CA"/>
              </w:rPr>
              <w:t> </w:t>
            </w:r>
            <w:r w:rsidRPr="00E15129">
              <w:rPr>
                <w:lang w:val="fr-CA" w:eastAsia="en-CA"/>
              </w:rPr>
              <w:t xml:space="preserve">5C &amp; 5D - États </w:t>
            </w:r>
            <w:r w:rsidR="00B677DE">
              <w:rPr>
                <w:lang w:val="fr-CA" w:eastAsia="en-CA"/>
              </w:rPr>
              <w:t>f</w:t>
            </w:r>
            <w:r w:rsidRPr="00E15129">
              <w:rPr>
                <w:lang w:val="fr-CA" w:eastAsia="en-CA"/>
              </w:rPr>
              <w:t>inanciers</w:t>
            </w:r>
          </w:p>
        </w:tc>
        <w:tc>
          <w:tcPr>
            <w:tcW w:w="1388" w:type="dxa"/>
          </w:tcPr>
          <w:p w14:paraId="577CBA7B" w14:textId="77777777" w:rsidR="004557AA" w:rsidRPr="00E15129" w:rsidRDefault="004557AA" w:rsidP="005B4B81">
            <w:pPr>
              <w:pStyle w:val="NoSpacing"/>
              <w:jc w:val="center"/>
              <w:rPr>
                <w:lang w:val="fr-CA" w:eastAsia="en-CA"/>
              </w:rPr>
            </w:pPr>
          </w:p>
          <w:p w14:paraId="670AD6D9"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25E13EB1" w14:textId="77777777" w:rsidR="004557AA" w:rsidRPr="00E15129" w:rsidRDefault="004557AA" w:rsidP="005B4B81">
            <w:pPr>
              <w:pStyle w:val="NoSpacing"/>
              <w:jc w:val="center"/>
              <w:rPr>
                <w:lang w:val="fr-CA" w:eastAsia="en-CA"/>
              </w:rPr>
            </w:pPr>
          </w:p>
        </w:tc>
      </w:tr>
      <w:tr w:rsidR="00E15129" w:rsidRPr="00E15129" w14:paraId="4E1477D6" w14:textId="77777777" w:rsidTr="00F51514">
        <w:tc>
          <w:tcPr>
            <w:tcW w:w="9576" w:type="dxa"/>
            <w:gridSpan w:val="3"/>
          </w:tcPr>
          <w:p w14:paraId="16F2D649" w14:textId="77777777" w:rsidR="004557AA" w:rsidRPr="00E15129" w:rsidRDefault="004557AA" w:rsidP="005B4B81">
            <w:pPr>
              <w:pStyle w:val="NoSpacing"/>
              <w:jc w:val="center"/>
              <w:rPr>
                <w:b/>
                <w:bCs/>
                <w:lang w:val="fr-CA" w:eastAsia="en-CA"/>
              </w:rPr>
            </w:pPr>
          </w:p>
          <w:p w14:paraId="7D136703" w14:textId="4816C764" w:rsidR="004557AA" w:rsidRPr="00E15129" w:rsidRDefault="004557AA" w:rsidP="005B4B81">
            <w:pPr>
              <w:pStyle w:val="NoSpacing"/>
              <w:jc w:val="center"/>
              <w:rPr>
                <w:b/>
                <w:bCs/>
                <w:lang w:val="fr-CA" w:eastAsia="en-CA"/>
              </w:rPr>
            </w:pPr>
            <w:r w:rsidRPr="00E15129">
              <w:rPr>
                <w:b/>
                <w:bCs/>
                <w:lang w:val="fr-CA" w:eastAsia="en-CA"/>
              </w:rPr>
              <w:t>Section</w:t>
            </w:r>
            <w:r w:rsidR="00B677DE">
              <w:rPr>
                <w:b/>
                <w:bCs/>
                <w:lang w:val="fr-CA" w:eastAsia="en-CA"/>
              </w:rPr>
              <w:t> </w:t>
            </w:r>
            <w:r w:rsidRPr="00E15129">
              <w:rPr>
                <w:b/>
                <w:bCs/>
                <w:lang w:val="fr-CA" w:eastAsia="en-CA"/>
              </w:rPr>
              <w:t>8</w:t>
            </w:r>
            <w:r w:rsidR="002B0594">
              <w:rPr>
                <w:b/>
                <w:bCs/>
                <w:lang w:val="fr-CA" w:eastAsia="en-CA"/>
              </w:rPr>
              <w:t xml:space="preserve"> </w:t>
            </w:r>
            <w:r w:rsidRPr="00E15129">
              <w:rPr>
                <w:b/>
                <w:bCs/>
                <w:lang w:val="fr-CA" w:eastAsia="en-CA"/>
              </w:rPr>
              <w:t>: Programmation</w:t>
            </w:r>
          </w:p>
          <w:p w14:paraId="6C63DCA4" w14:textId="77777777" w:rsidR="004557AA" w:rsidRPr="00E15129" w:rsidRDefault="004557AA" w:rsidP="005B4B81">
            <w:pPr>
              <w:pStyle w:val="NoSpacing"/>
              <w:jc w:val="center"/>
              <w:rPr>
                <w:lang w:val="fr-CA" w:eastAsia="en-CA"/>
              </w:rPr>
            </w:pPr>
          </w:p>
        </w:tc>
      </w:tr>
      <w:tr w:rsidR="00E15129" w:rsidRPr="00E15129" w14:paraId="22EA9503" w14:textId="77777777" w:rsidTr="00F51514">
        <w:tc>
          <w:tcPr>
            <w:tcW w:w="2376" w:type="dxa"/>
          </w:tcPr>
          <w:p w14:paraId="02463B1E" w14:textId="73371051" w:rsidR="004557AA" w:rsidRPr="00E15129" w:rsidRDefault="004557AA" w:rsidP="005B4B81">
            <w:pPr>
              <w:pStyle w:val="NoSpacing"/>
              <w:rPr>
                <w:lang w:val="fr-CA" w:eastAsia="en-CA"/>
              </w:rPr>
            </w:pPr>
            <w:r w:rsidRPr="00E15129">
              <w:rPr>
                <w:lang w:val="fr-CA" w:eastAsia="en-CA"/>
              </w:rPr>
              <w:t xml:space="preserve">*Description des initiatives de </w:t>
            </w:r>
            <w:r w:rsidR="00BC191A" w:rsidRPr="00E15129">
              <w:rPr>
                <w:lang w:val="fr-CA" w:eastAsia="en-CA"/>
              </w:rPr>
              <w:t>d</w:t>
            </w:r>
            <w:r w:rsidRPr="00E15129">
              <w:rPr>
                <w:lang w:val="fr-CA" w:eastAsia="en-CA"/>
              </w:rPr>
              <w:t xml:space="preserve">éveloppement du contenu canadien (DCC) proposées </w:t>
            </w:r>
          </w:p>
          <w:p w14:paraId="1EADACFB" w14:textId="77777777" w:rsidR="004557AA" w:rsidRPr="00E15129" w:rsidRDefault="004557AA" w:rsidP="005B4B81">
            <w:pPr>
              <w:pStyle w:val="NoSpacing"/>
              <w:rPr>
                <w:lang w:val="fr-CA" w:eastAsia="en-CA"/>
              </w:rPr>
            </w:pPr>
            <w:r w:rsidRPr="00E15129">
              <w:rPr>
                <w:lang w:val="fr-CA" w:eastAsia="en-CA"/>
              </w:rPr>
              <w:t>(</w:t>
            </w:r>
            <w:proofErr w:type="gramStart"/>
            <w:r w:rsidR="00C254C8" w:rsidRPr="00E15129">
              <w:rPr>
                <w:lang w:val="fr-CA" w:eastAsia="en-CA"/>
              </w:rPr>
              <w:t>le</w:t>
            </w:r>
            <w:proofErr w:type="gramEnd"/>
            <w:r w:rsidR="00C254C8" w:rsidRPr="00E15129">
              <w:rPr>
                <w:lang w:val="fr-CA" w:eastAsia="en-CA"/>
              </w:rPr>
              <w:t xml:space="preserve"> cas échéant</w:t>
            </w:r>
            <w:r w:rsidRPr="00E15129">
              <w:rPr>
                <w:lang w:val="fr-CA" w:eastAsia="en-CA"/>
              </w:rPr>
              <w:t>)</w:t>
            </w:r>
          </w:p>
          <w:p w14:paraId="22ED2EE9" w14:textId="4C85022D" w:rsidR="00C254C8" w:rsidRPr="00E15129" w:rsidRDefault="00C254C8" w:rsidP="005B4B81">
            <w:pPr>
              <w:pStyle w:val="NoSpacing"/>
              <w:rPr>
                <w:lang w:val="fr-CA" w:eastAsia="en-CA"/>
              </w:rPr>
            </w:pPr>
          </w:p>
        </w:tc>
        <w:tc>
          <w:tcPr>
            <w:tcW w:w="5812" w:type="dxa"/>
          </w:tcPr>
          <w:p w14:paraId="002D5313" w14:textId="2CEC3387"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17 - Annexe</w:t>
            </w:r>
            <w:r w:rsidR="00B677DE">
              <w:rPr>
                <w:lang w:val="fr-CA" w:eastAsia="en-CA"/>
              </w:rPr>
              <w:t> </w:t>
            </w:r>
            <w:r w:rsidRPr="00E15129">
              <w:rPr>
                <w:lang w:val="fr-CA" w:eastAsia="en-CA"/>
              </w:rPr>
              <w:t xml:space="preserve">8A - Description </w:t>
            </w:r>
            <w:r w:rsidR="00871182" w:rsidRPr="00E15129">
              <w:rPr>
                <w:lang w:val="fr-CA" w:eastAsia="en-CA"/>
              </w:rPr>
              <w:t xml:space="preserve">des initiatives </w:t>
            </w:r>
            <w:r w:rsidR="00BC191A" w:rsidRPr="00E15129">
              <w:rPr>
                <w:lang w:val="fr-CA" w:eastAsia="en-CA"/>
              </w:rPr>
              <w:t xml:space="preserve">de développement du contenu canadien (DCC) </w:t>
            </w:r>
            <w:r w:rsidR="00871182" w:rsidRPr="00E15129">
              <w:rPr>
                <w:lang w:val="fr-CA" w:eastAsia="en-CA"/>
              </w:rPr>
              <w:t>proposé</w:t>
            </w:r>
            <w:r w:rsidR="00BC191A" w:rsidRPr="00E15129">
              <w:rPr>
                <w:lang w:val="fr-CA" w:eastAsia="en-CA"/>
              </w:rPr>
              <w:t>e</w:t>
            </w:r>
            <w:r w:rsidR="00871182" w:rsidRPr="00E15129">
              <w:rPr>
                <w:lang w:val="fr-CA" w:eastAsia="en-CA"/>
              </w:rPr>
              <w:t xml:space="preserve">s </w:t>
            </w:r>
          </w:p>
        </w:tc>
        <w:tc>
          <w:tcPr>
            <w:tcW w:w="1388" w:type="dxa"/>
          </w:tcPr>
          <w:p w14:paraId="65D8BCBE" w14:textId="77777777" w:rsidR="004557AA" w:rsidRPr="00E15129" w:rsidRDefault="004557AA" w:rsidP="005B4B81">
            <w:pPr>
              <w:pStyle w:val="NoSpacing"/>
              <w:jc w:val="center"/>
              <w:rPr>
                <w:lang w:val="fr-CA" w:eastAsia="en-CA"/>
              </w:rPr>
            </w:pPr>
          </w:p>
          <w:p w14:paraId="46CDB1BF"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5C28C3C0" w14:textId="77777777" w:rsidR="004557AA" w:rsidRPr="00E15129" w:rsidRDefault="004557AA" w:rsidP="005B4B81">
            <w:pPr>
              <w:pStyle w:val="NoSpacing"/>
              <w:jc w:val="center"/>
              <w:rPr>
                <w:lang w:val="fr-CA" w:eastAsia="en-CA"/>
              </w:rPr>
            </w:pPr>
          </w:p>
        </w:tc>
      </w:tr>
      <w:tr w:rsidR="00E15129" w:rsidRPr="00E15129" w14:paraId="1720BF93" w14:textId="77777777" w:rsidTr="00F51514">
        <w:tc>
          <w:tcPr>
            <w:tcW w:w="2376" w:type="dxa"/>
          </w:tcPr>
          <w:p w14:paraId="1C635C06" w14:textId="77777777" w:rsidR="004557AA" w:rsidRPr="00E15129" w:rsidRDefault="004557AA" w:rsidP="005B4B81">
            <w:pPr>
              <w:pStyle w:val="NoSpacing"/>
              <w:rPr>
                <w:lang w:val="fr-CA" w:eastAsia="en-CA"/>
              </w:rPr>
            </w:pPr>
            <w:r w:rsidRPr="00E15129">
              <w:rPr>
                <w:lang w:val="fr-CA" w:eastAsia="en-CA"/>
              </w:rPr>
              <w:t>*Échantillon de grille horaire</w:t>
            </w:r>
          </w:p>
          <w:p w14:paraId="2ACE140B" w14:textId="77777777" w:rsidR="004557AA" w:rsidRPr="00E15129" w:rsidRDefault="004557AA" w:rsidP="005B4B81">
            <w:pPr>
              <w:pStyle w:val="NoSpacing"/>
              <w:rPr>
                <w:lang w:val="fr-CA" w:eastAsia="en-CA"/>
              </w:rPr>
            </w:pPr>
          </w:p>
        </w:tc>
        <w:tc>
          <w:tcPr>
            <w:tcW w:w="5812" w:type="dxa"/>
          </w:tcPr>
          <w:p w14:paraId="3EE3B6DF" w14:textId="7C81809B"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18 - Annexe</w:t>
            </w:r>
            <w:r w:rsidR="00B677DE">
              <w:rPr>
                <w:lang w:val="fr-CA" w:eastAsia="en-CA"/>
              </w:rPr>
              <w:t> </w:t>
            </w:r>
            <w:r w:rsidRPr="00E15129">
              <w:rPr>
                <w:lang w:val="fr-CA" w:eastAsia="en-CA"/>
              </w:rPr>
              <w:t>8B - Échantillon de grille horaire</w:t>
            </w:r>
          </w:p>
        </w:tc>
        <w:tc>
          <w:tcPr>
            <w:tcW w:w="1388" w:type="dxa"/>
          </w:tcPr>
          <w:p w14:paraId="40EB70CA" w14:textId="77777777" w:rsidR="004557AA" w:rsidRPr="00E15129" w:rsidRDefault="004557AA" w:rsidP="005B4B81">
            <w:pPr>
              <w:pStyle w:val="NoSpacing"/>
              <w:jc w:val="center"/>
              <w:rPr>
                <w:lang w:val="fr-CA" w:eastAsia="en-CA"/>
              </w:rPr>
            </w:pPr>
          </w:p>
          <w:p w14:paraId="2352BED1"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386F0BB4" w14:textId="77777777" w:rsidR="004557AA" w:rsidRPr="00E15129" w:rsidRDefault="004557AA" w:rsidP="005B4B81">
            <w:pPr>
              <w:pStyle w:val="NoSpacing"/>
              <w:jc w:val="center"/>
              <w:rPr>
                <w:lang w:val="fr-CA" w:eastAsia="en-CA"/>
              </w:rPr>
            </w:pPr>
          </w:p>
        </w:tc>
      </w:tr>
      <w:tr w:rsidR="00E15129" w:rsidRPr="00E15129" w14:paraId="0C960371" w14:textId="77777777" w:rsidTr="00F51514">
        <w:tc>
          <w:tcPr>
            <w:tcW w:w="2376" w:type="dxa"/>
          </w:tcPr>
          <w:p w14:paraId="5E62334E" w14:textId="77777777" w:rsidR="004557AA" w:rsidRPr="00E15129" w:rsidRDefault="004557AA" w:rsidP="005B4B81">
            <w:pPr>
              <w:pStyle w:val="NoSpacing"/>
              <w:rPr>
                <w:lang w:val="fr-CA" w:eastAsia="en-CA"/>
              </w:rPr>
            </w:pPr>
            <w:r w:rsidRPr="00E15129">
              <w:rPr>
                <w:lang w:val="fr-CA" w:eastAsia="en-CA"/>
              </w:rPr>
              <w:t xml:space="preserve">*Échantillon de liste de musique </w:t>
            </w:r>
          </w:p>
        </w:tc>
        <w:tc>
          <w:tcPr>
            <w:tcW w:w="5812" w:type="dxa"/>
          </w:tcPr>
          <w:p w14:paraId="78572D6B" w14:textId="0F2FADDA" w:rsidR="004557AA" w:rsidRPr="00E15129" w:rsidRDefault="004557AA" w:rsidP="005B4B81">
            <w:pPr>
              <w:pStyle w:val="NoSpacing"/>
              <w:rPr>
                <w:lang w:val="fr-CA" w:eastAsia="en-CA"/>
              </w:rPr>
            </w:pPr>
            <w:r w:rsidRPr="00E15129">
              <w:rPr>
                <w:lang w:val="fr-CA" w:eastAsia="en-CA"/>
              </w:rPr>
              <w:t>Doc</w:t>
            </w:r>
            <w:r w:rsidR="00B677DE">
              <w:rPr>
                <w:lang w:val="fr-CA" w:eastAsia="en-CA"/>
              </w:rPr>
              <w:t> </w:t>
            </w:r>
            <w:r w:rsidRPr="00E15129">
              <w:rPr>
                <w:lang w:val="fr-CA" w:eastAsia="en-CA"/>
              </w:rPr>
              <w:t>19 - Annexe</w:t>
            </w:r>
            <w:r w:rsidR="00B677DE">
              <w:rPr>
                <w:lang w:val="fr-CA" w:eastAsia="en-CA"/>
              </w:rPr>
              <w:t> </w:t>
            </w:r>
            <w:r w:rsidRPr="00E15129">
              <w:rPr>
                <w:lang w:val="fr-CA" w:eastAsia="en-CA"/>
              </w:rPr>
              <w:t>8C - Échantillon de liste de musique</w:t>
            </w:r>
          </w:p>
        </w:tc>
        <w:tc>
          <w:tcPr>
            <w:tcW w:w="1388" w:type="dxa"/>
          </w:tcPr>
          <w:p w14:paraId="43766C44" w14:textId="77777777" w:rsidR="004557AA" w:rsidRPr="00E15129" w:rsidRDefault="004557AA" w:rsidP="005B4B81">
            <w:pPr>
              <w:pStyle w:val="NoSpacing"/>
              <w:jc w:val="center"/>
              <w:rPr>
                <w:lang w:val="fr-CA" w:eastAsia="en-CA"/>
              </w:rPr>
            </w:pPr>
          </w:p>
          <w:p w14:paraId="31243310"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p w14:paraId="54C7B5CB" w14:textId="77777777" w:rsidR="004557AA" w:rsidRPr="00E15129" w:rsidRDefault="004557AA" w:rsidP="005B4B81">
            <w:pPr>
              <w:pStyle w:val="NoSpacing"/>
              <w:jc w:val="center"/>
              <w:rPr>
                <w:lang w:val="fr-CA" w:eastAsia="en-CA"/>
              </w:rPr>
            </w:pPr>
          </w:p>
        </w:tc>
      </w:tr>
      <w:tr w:rsidR="00E15129" w:rsidRPr="00E15129" w14:paraId="5AD59388" w14:textId="77777777" w:rsidTr="00F51514">
        <w:tc>
          <w:tcPr>
            <w:tcW w:w="9576" w:type="dxa"/>
            <w:gridSpan w:val="3"/>
          </w:tcPr>
          <w:p w14:paraId="720EBF98" w14:textId="77777777" w:rsidR="004557AA" w:rsidRPr="00E15129" w:rsidRDefault="004557AA" w:rsidP="005B4B81">
            <w:pPr>
              <w:pStyle w:val="NoSpacing"/>
              <w:jc w:val="center"/>
              <w:rPr>
                <w:b/>
                <w:bCs/>
                <w:lang w:val="fr-CA" w:eastAsia="en-CA"/>
              </w:rPr>
            </w:pPr>
          </w:p>
          <w:p w14:paraId="3AD9173D" w14:textId="77777777" w:rsidR="004557AA" w:rsidRPr="00E15129" w:rsidRDefault="004557AA" w:rsidP="005B4B81">
            <w:pPr>
              <w:pStyle w:val="NoSpacing"/>
              <w:jc w:val="center"/>
              <w:rPr>
                <w:b/>
                <w:bCs/>
                <w:lang w:val="fr-CA" w:eastAsia="en-CA"/>
              </w:rPr>
            </w:pPr>
            <w:r w:rsidRPr="00E15129">
              <w:rPr>
                <w:b/>
                <w:bCs/>
                <w:lang w:val="fr-CA" w:eastAsia="en-CA"/>
              </w:rPr>
              <w:t>Documents confidentiels</w:t>
            </w:r>
          </w:p>
          <w:p w14:paraId="355D6417" w14:textId="77777777" w:rsidR="004557AA" w:rsidRPr="00E15129" w:rsidRDefault="004557AA" w:rsidP="005B4B81">
            <w:pPr>
              <w:pStyle w:val="NoSpacing"/>
              <w:jc w:val="center"/>
              <w:rPr>
                <w:lang w:val="fr-CA" w:eastAsia="en-CA"/>
              </w:rPr>
            </w:pPr>
          </w:p>
        </w:tc>
      </w:tr>
      <w:tr w:rsidR="00E15129" w:rsidRPr="00E15129" w14:paraId="6E1F7306" w14:textId="77777777" w:rsidTr="00F51514">
        <w:tc>
          <w:tcPr>
            <w:tcW w:w="2376" w:type="dxa"/>
          </w:tcPr>
          <w:p w14:paraId="4E89A5B1" w14:textId="77777777" w:rsidR="004557AA" w:rsidRPr="00E15129" w:rsidRDefault="004557AA" w:rsidP="005B4B81">
            <w:pPr>
              <w:pStyle w:val="NoSpacing"/>
              <w:rPr>
                <w:lang w:val="fr-CA" w:eastAsia="en-CA"/>
              </w:rPr>
            </w:pPr>
            <w:r w:rsidRPr="00E15129">
              <w:rPr>
                <w:lang w:val="fr-CA" w:eastAsia="en-CA"/>
              </w:rPr>
              <w:t xml:space="preserve">*Chaque document confidentiel </w:t>
            </w:r>
          </w:p>
          <w:p w14:paraId="3CE86844" w14:textId="77777777" w:rsidR="004557AA" w:rsidRPr="00E15129" w:rsidRDefault="004557AA" w:rsidP="005B4B81">
            <w:pPr>
              <w:pStyle w:val="NoSpacing"/>
              <w:rPr>
                <w:lang w:val="fr-CA" w:eastAsia="en-CA"/>
              </w:rPr>
            </w:pPr>
            <w:r w:rsidRPr="00E15129">
              <w:rPr>
                <w:lang w:val="fr-CA" w:eastAsia="en-CA"/>
              </w:rPr>
              <w:lastRenderedPageBreak/>
              <w:t>(</w:t>
            </w:r>
            <w:proofErr w:type="gramStart"/>
            <w:r w:rsidR="00C254C8" w:rsidRPr="00E15129">
              <w:rPr>
                <w:lang w:val="fr-CA" w:eastAsia="en-CA"/>
              </w:rPr>
              <w:t>le</w:t>
            </w:r>
            <w:proofErr w:type="gramEnd"/>
            <w:r w:rsidR="00C254C8" w:rsidRPr="00E15129">
              <w:rPr>
                <w:lang w:val="fr-CA" w:eastAsia="en-CA"/>
              </w:rPr>
              <w:t xml:space="preserve"> cas échéant</w:t>
            </w:r>
            <w:r w:rsidRPr="00E15129">
              <w:rPr>
                <w:lang w:val="fr-CA" w:eastAsia="en-CA"/>
              </w:rPr>
              <w:t>)</w:t>
            </w:r>
          </w:p>
          <w:p w14:paraId="11A6569D" w14:textId="1BB5A6BE" w:rsidR="00C254C8" w:rsidRPr="00E15129" w:rsidRDefault="00C254C8" w:rsidP="005B4B81">
            <w:pPr>
              <w:pStyle w:val="NoSpacing"/>
              <w:rPr>
                <w:lang w:val="fr-CA" w:eastAsia="en-CA"/>
              </w:rPr>
            </w:pPr>
          </w:p>
        </w:tc>
        <w:tc>
          <w:tcPr>
            <w:tcW w:w="5812" w:type="dxa"/>
          </w:tcPr>
          <w:p w14:paraId="35557A4F" w14:textId="78F719AB" w:rsidR="004557AA" w:rsidRPr="00E15129" w:rsidRDefault="004557AA" w:rsidP="005B4B81">
            <w:pPr>
              <w:pStyle w:val="NoSpacing"/>
              <w:rPr>
                <w:lang w:val="fr-CA" w:eastAsia="en-CA"/>
              </w:rPr>
            </w:pPr>
            <w:r w:rsidRPr="00E15129">
              <w:rPr>
                <w:lang w:val="fr-CA" w:eastAsia="en-CA"/>
              </w:rPr>
              <w:lastRenderedPageBreak/>
              <w:t>Not Web</w:t>
            </w:r>
            <w:r w:rsidR="005D6294">
              <w:rPr>
                <w:lang w:val="fr-CA" w:eastAsia="en-CA"/>
              </w:rPr>
              <w:t xml:space="preserve"> - </w:t>
            </w:r>
            <w:r w:rsidRPr="00E15129">
              <w:rPr>
                <w:lang w:val="fr-CA" w:eastAsia="en-CA"/>
              </w:rPr>
              <w:t>Doc</w:t>
            </w:r>
            <w:r w:rsidR="005D6294">
              <w:rPr>
                <w:lang w:val="fr-CA" w:eastAsia="en-CA"/>
              </w:rPr>
              <w:t xml:space="preserve"> - </w:t>
            </w:r>
            <w:r w:rsidRPr="00E15129">
              <w:rPr>
                <w:lang w:val="fr-CA" w:eastAsia="en-CA"/>
              </w:rPr>
              <w:t xml:space="preserve">confidentiel - </w:t>
            </w:r>
            <w:r w:rsidR="00BC191A" w:rsidRPr="00E15129">
              <w:rPr>
                <w:rFonts w:ascii="Verdana" w:hAnsi="Verdana"/>
                <w:sz w:val="19"/>
                <w:szCs w:val="19"/>
                <w:lang w:val="fr-CA" w:eastAsia="en-CA"/>
              </w:rPr>
              <w:t>«</w:t>
            </w:r>
            <w:r w:rsidR="00B677DE">
              <w:rPr>
                <w:rFonts w:cs="Arial"/>
                <w:sz w:val="19"/>
                <w:szCs w:val="19"/>
                <w:lang w:val="fr-CA" w:eastAsia="en-CA"/>
              </w:rPr>
              <w:t> </w:t>
            </w:r>
            <w:r w:rsidR="009A03AC">
              <w:rPr>
                <w:lang w:val="fr-CA" w:eastAsia="en-CA"/>
              </w:rPr>
              <w:t>B</w:t>
            </w:r>
            <w:r w:rsidRPr="00E15129">
              <w:rPr>
                <w:lang w:val="fr-CA" w:eastAsia="en-CA"/>
              </w:rPr>
              <w:t>rève description du document</w:t>
            </w:r>
            <w:r w:rsidR="00B677DE">
              <w:rPr>
                <w:lang w:val="fr-CA" w:eastAsia="en-CA"/>
              </w:rPr>
              <w:t> </w:t>
            </w:r>
            <w:r w:rsidR="00BC191A" w:rsidRPr="00E15129">
              <w:rPr>
                <w:rFonts w:ascii="Verdana" w:hAnsi="Verdana"/>
                <w:sz w:val="19"/>
                <w:szCs w:val="19"/>
                <w:lang w:val="fr-CA" w:eastAsia="en-CA"/>
              </w:rPr>
              <w:t>»</w:t>
            </w:r>
          </w:p>
        </w:tc>
        <w:tc>
          <w:tcPr>
            <w:tcW w:w="1388" w:type="dxa"/>
          </w:tcPr>
          <w:p w14:paraId="2B420829" w14:textId="77777777" w:rsidR="004557AA" w:rsidRPr="00E15129" w:rsidRDefault="004557AA" w:rsidP="005B4B81">
            <w:pPr>
              <w:pStyle w:val="NoSpacing"/>
              <w:jc w:val="center"/>
              <w:rPr>
                <w:lang w:val="fr-CA" w:eastAsia="en-CA"/>
              </w:rPr>
            </w:pPr>
          </w:p>
          <w:p w14:paraId="1F3FD01C"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tc>
      </w:tr>
      <w:tr w:rsidR="00E15129" w:rsidRPr="00E15129" w14:paraId="7311CB33" w14:textId="77777777" w:rsidTr="00F51514">
        <w:tc>
          <w:tcPr>
            <w:tcW w:w="2376" w:type="dxa"/>
          </w:tcPr>
          <w:p w14:paraId="478C9781" w14:textId="77777777" w:rsidR="004557AA" w:rsidRPr="00E15129" w:rsidRDefault="004557AA" w:rsidP="005B4B81">
            <w:pPr>
              <w:pStyle w:val="NoSpacing"/>
              <w:rPr>
                <w:lang w:val="fr-CA" w:eastAsia="en-CA"/>
              </w:rPr>
            </w:pPr>
            <w:r w:rsidRPr="00E15129">
              <w:rPr>
                <w:lang w:val="fr-CA" w:eastAsia="en-CA"/>
              </w:rPr>
              <w:t xml:space="preserve">*Chaque version abrégée de chaque document confidentiel </w:t>
            </w:r>
          </w:p>
          <w:p w14:paraId="5E6BC296" w14:textId="77777777" w:rsidR="004557AA" w:rsidRPr="00E15129" w:rsidRDefault="004557AA" w:rsidP="005B4B81">
            <w:pPr>
              <w:pStyle w:val="NoSpacing"/>
              <w:rPr>
                <w:lang w:val="fr-CA" w:eastAsia="en-CA"/>
              </w:rPr>
            </w:pPr>
            <w:r w:rsidRPr="00E15129">
              <w:rPr>
                <w:lang w:val="fr-CA" w:eastAsia="en-CA"/>
              </w:rPr>
              <w:t>(</w:t>
            </w:r>
            <w:proofErr w:type="gramStart"/>
            <w:r w:rsidR="00C254C8" w:rsidRPr="00E15129">
              <w:rPr>
                <w:lang w:val="fr-CA" w:eastAsia="en-CA"/>
              </w:rPr>
              <w:t>le</w:t>
            </w:r>
            <w:proofErr w:type="gramEnd"/>
            <w:r w:rsidR="00C254C8" w:rsidRPr="00E15129">
              <w:rPr>
                <w:lang w:val="fr-CA" w:eastAsia="en-CA"/>
              </w:rPr>
              <w:t xml:space="preserve"> cas échéant</w:t>
            </w:r>
            <w:r w:rsidRPr="00E15129">
              <w:rPr>
                <w:lang w:val="fr-CA" w:eastAsia="en-CA"/>
              </w:rPr>
              <w:t>)</w:t>
            </w:r>
          </w:p>
          <w:p w14:paraId="779D001C" w14:textId="4FE68E59" w:rsidR="00C254C8" w:rsidRPr="00E15129" w:rsidRDefault="00C254C8" w:rsidP="005B4B81">
            <w:pPr>
              <w:pStyle w:val="NoSpacing"/>
              <w:rPr>
                <w:lang w:val="fr-CA" w:eastAsia="en-CA"/>
              </w:rPr>
            </w:pPr>
          </w:p>
        </w:tc>
        <w:tc>
          <w:tcPr>
            <w:tcW w:w="5812" w:type="dxa"/>
          </w:tcPr>
          <w:p w14:paraId="5D1A209D" w14:textId="1196E603" w:rsidR="004557AA" w:rsidRPr="00E15129" w:rsidRDefault="004557AA" w:rsidP="005B4B81">
            <w:pPr>
              <w:pStyle w:val="NoSpacing"/>
              <w:rPr>
                <w:lang w:val="fr-CA" w:eastAsia="en-CA"/>
              </w:rPr>
            </w:pPr>
            <w:r w:rsidRPr="00E15129">
              <w:rPr>
                <w:lang w:val="fr-CA" w:eastAsia="en-CA"/>
              </w:rPr>
              <w:t xml:space="preserve">Doc – </w:t>
            </w:r>
            <w:r w:rsidR="009F7525">
              <w:rPr>
                <w:lang w:val="fr-CA" w:eastAsia="en-CA"/>
              </w:rPr>
              <w:t>v</w:t>
            </w:r>
            <w:r w:rsidRPr="00E15129">
              <w:rPr>
                <w:lang w:val="fr-CA" w:eastAsia="en-CA"/>
              </w:rPr>
              <w:t xml:space="preserve">ersion abrégée - </w:t>
            </w:r>
            <w:r w:rsidR="00BC191A" w:rsidRPr="00E15129">
              <w:rPr>
                <w:rFonts w:ascii="Verdana" w:hAnsi="Verdana"/>
                <w:sz w:val="19"/>
                <w:szCs w:val="19"/>
                <w:lang w:val="fr-CA" w:eastAsia="en-CA"/>
              </w:rPr>
              <w:t>«</w:t>
            </w:r>
            <w:r w:rsidR="00B677DE">
              <w:rPr>
                <w:rFonts w:cs="Arial"/>
                <w:sz w:val="19"/>
                <w:szCs w:val="19"/>
                <w:lang w:val="fr-CA" w:eastAsia="en-CA"/>
              </w:rPr>
              <w:t> </w:t>
            </w:r>
            <w:r w:rsidRPr="00E15129">
              <w:rPr>
                <w:lang w:val="fr-CA" w:eastAsia="en-CA"/>
              </w:rPr>
              <w:t>Même description du document pour lequel la confidentialité est demandée</w:t>
            </w:r>
            <w:r w:rsidR="00B677DE">
              <w:rPr>
                <w:lang w:val="fr-CA" w:eastAsia="en-CA"/>
              </w:rPr>
              <w:t> </w:t>
            </w:r>
            <w:r w:rsidR="00BC191A" w:rsidRPr="00E15129">
              <w:rPr>
                <w:rFonts w:ascii="Verdana" w:hAnsi="Verdana"/>
                <w:sz w:val="19"/>
                <w:szCs w:val="19"/>
                <w:lang w:val="fr-CA" w:eastAsia="en-CA"/>
              </w:rPr>
              <w:t>»</w:t>
            </w:r>
          </w:p>
        </w:tc>
        <w:tc>
          <w:tcPr>
            <w:tcW w:w="1388" w:type="dxa"/>
          </w:tcPr>
          <w:p w14:paraId="4E621D59" w14:textId="77777777" w:rsidR="004557AA" w:rsidRPr="00E15129" w:rsidRDefault="004557AA" w:rsidP="005B4B81">
            <w:pPr>
              <w:pStyle w:val="NoSpacing"/>
              <w:jc w:val="center"/>
              <w:rPr>
                <w:lang w:val="fr-CA" w:eastAsia="en-CA"/>
              </w:rPr>
            </w:pPr>
          </w:p>
          <w:p w14:paraId="250CB1E8" w14:textId="77777777" w:rsidR="004557AA" w:rsidRPr="00E15129" w:rsidRDefault="004557AA" w:rsidP="005B4B81">
            <w:pPr>
              <w:pStyle w:val="NoSpacing"/>
              <w:jc w:val="center"/>
              <w:rPr>
                <w:lang w:val="fr-CA" w:eastAsia="en-CA"/>
              </w:rPr>
            </w:pPr>
            <w:r w:rsidRPr="00E15129">
              <w:rPr>
                <w:lang w:val="fr-CA" w:eastAsia="en-CA"/>
              </w:rPr>
              <w:fldChar w:fldCharType="begin">
                <w:ffData>
                  <w:name w:val="Check23"/>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p>
        </w:tc>
      </w:tr>
    </w:tbl>
    <w:p w14:paraId="0CAD4D08" w14:textId="77777777" w:rsidR="004557AA" w:rsidRPr="00603E38" w:rsidRDefault="004557AA" w:rsidP="005B4B81">
      <w:pPr>
        <w:pStyle w:val="NoSpacing"/>
        <w:rPr>
          <w:lang w:val="fr-CA"/>
        </w:rPr>
      </w:pPr>
      <w:bookmarkStart w:id="19" w:name="_Hlk136336130"/>
      <w:bookmarkEnd w:id="12"/>
      <w:bookmarkEnd w:id="14"/>
    </w:p>
    <w:p w14:paraId="6F70D5CA" w14:textId="2596F2D3" w:rsidR="004557AA" w:rsidRPr="00E15129" w:rsidRDefault="009C1A53" w:rsidP="005B4B81">
      <w:pPr>
        <w:pStyle w:val="NoSpacing"/>
        <w:rPr>
          <w:b/>
          <w:bCs/>
          <w:lang w:val="fr-CA"/>
        </w:rPr>
      </w:pPr>
      <w:bookmarkStart w:id="20" w:name="_Hlk157523807"/>
      <w:r w:rsidRPr="00E15129">
        <w:rPr>
          <w:b/>
          <w:bCs/>
          <w:lang w:val="fr-CA"/>
        </w:rPr>
        <w:t>Tous les renseignements demandés</w:t>
      </w:r>
      <w:r w:rsidR="004557AA" w:rsidRPr="00E15129">
        <w:rPr>
          <w:b/>
          <w:bCs/>
          <w:lang w:val="fr-CA"/>
        </w:rPr>
        <w:t xml:space="preserve"> dans le formulaire </w:t>
      </w:r>
      <w:r w:rsidR="00A4343E" w:rsidRPr="00E15129">
        <w:rPr>
          <w:b/>
          <w:bCs/>
          <w:lang w:val="fr-CA"/>
        </w:rPr>
        <w:t>qui sont accompagnés d’un astérisque (</w:t>
      </w:r>
      <w:r w:rsidR="004557AA" w:rsidRPr="00E15129">
        <w:rPr>
          <w:b/>
          <w:bCs/>
          <w:lang w:val="fr-CA"/>
        </w:rPr>
        <w:t>*</w:t>
      </w:r>
      <w:r w:rsidR="00A4343E" w:rsidRPr="00E15129">
        <w:rPr>
          <w:b/>
          <w:bCs/>
          <w:lang w:val="fr-CA"/>
        </w:rPr>
        <w:t>)</w:t>
      </w:r>
      <w:r w:rsidR="004557AA" w:rsidRPr="00E15129">
        <w:rPr>
          <w:b/>
          <w:bCs/>
          <w:lang w:val="fr-CA"/>
        </w:rPr>
        <w:t xml:space="preserve"> sont obligatoires.</w:t>
      </w:r>
    </w:p>
    <w:bookmarkEnd w:id="19"/>
    <w:bookmarkEnd w:id="20"/>
    <w:p w14:paraId="1B4858F7" w14:textId="77777777" w:rsidR="004557AA" w:rsidRPr="00E15129" w:rsidRDefault="004557AA" w:rsidP="005B4B81">
      <w:pPr>
        <w:pStyle w:val="Heading1"/>
        <w:rPr>
          <w:lang w:val="fr-CA"/>
        </w:rPr>
      </w:pPr>
      <w:r w:rsidRPr="00E15129">
        <w:rPr>
          <w:lang w:val="fr-CA"/>
        </w:rPr>
        <w:t xml:space="preserve">Renseignements généraux </w:t>
      </w:r>
    </w:p>
    <w:p w14:paraId="4189CE4D" w14:textId="2E221C73" w:rsidR="004557AA" w:rsidRPr="00E15129" w:rsidRDefault="004557AA" w:rsidP="005B4B81">
      <w:pPr>
        <w:pStyle w:val="NoSpacing"/>
        <w:rPr>
          <w:lang w:val="fr-CA" w:eastAsia="en-CA"/>
        </w:rPr>
      </w:pPr>
      <w:bookmarkStart w:id="21" w:name="_Hlk152592815"/>
      <w:r w:rsidRPr="00E15129">
        <w:rPr>
          <w:lang w:val="fr-CA" w:eastAsia="en-CA"/>
        </w:rPr>
        <w:t>*Type de station</w:t>
      </w:r>
      <w:r w:rsidR="002B0594">
        <w:rPr>
          <w:lang w:val="fr-CA" w:eastAsia="en-CA"/>
        </w:rPr>
        <w:t xml:space="preserve"> </w:t>
      </w:r>
      <w:r w:rsidRPr="00E15129">
        <w:rPr>
          <w:lang w:val="fr-CA" w:eastAsia="en-CA"/>
        </w:rPr>
        <w:t xml:space="preserve">:  </w:t>
      </w:r>
    </w:p>
    <w:p w14:paraId="5EBC4041" w14:textId="77777777" w:rsidR="004557AA" w:rsidRPr="00E15129" w:rsidRDefault="004557AA" w:rsidP="005B4B81">
      <w:pPr>
        <w:pStyle w:val="NoSpacing"/>
        <w:rPr>
          <w:lang w:val="fr-CA" w:eastAsia="en-CA"/>
        </w:rPr>
      </w:pPr>
    </w:p>
    <w:p w14:paraId="76F9E71C" w14:textId="594A34B4" w:rsidR="004557AA" w:rsidRPr="00E15129" w:rsidRDefault="004557AA" w:rsidP="005B4B81">
      <w:pPr>
        <w:pStyle w:val="NoSpacing"/>
        <w:rPr>
          <w:lang w:val="fr-CA" w:eastAsia="en-CA"/>
        </w:rPr>
      </w:pPr>
      <w:bookmarkStart w:id="22" w:name="_Hlk153269142"/>
      <w:r w:rsidRPr="00E15129">
        <w:rPr>
          <w:lang w:val="fr-CA" w:eastAsia="en-CA"/>
        </w:rPr>
        <w:t xml:space="preserve">AM </w:t>
      </w:r>
      <w:r w:rsidRPr="00E15129">
        <w:rPr>
          <w:lang w:val="fr-CA" w:eastAsia="en-CA"/>
        </w:rPr>
        <w:fldChar w:fldCharType="begin">
          <w:ffData>
            <w:name w:val="Check1"/>
            <w:enabled/>
            <w:calcOnExit w:val="0"/>
            <w:checkBox>
              <w:sizeAuto/>
              <w:default w:val="0"/>
            </w:checkBox>
          </w:ffData>
        </w:fldChar>
      </w:r>
      <w:bookmarkStart w:id="23" w:name="Check1"/>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23"/>
      <w:r w:rsidRPr="00E15129">
        <w:rPr>
          <w:lang w:val="fr-CA" w:eastAsia="en-CA"/>
        </w:rPr>
        <w:t xml:space="preserve">  FM </w:t>
      </w:r>
      <w:r w:rsidRPr="00E15129">
        <w:rPr>
          <w:lang w:val="fr-CA" w:eastAsia="en-CA"/>
        </w:rPr>
        <w:fldChar w:fldCharType="begin">
          <w:ffData>
            <w:name w:val="Check2"/>
            <w:enabled/>
            <w:calcOnExit w:val="0"/>
            <w:checkBox>
              <w:sizeAuto/>
              <w:default w:val="0"/>
            </w:checkBox>
          </w:ffData>
        </w:fldChar>
      </w:r>
      <w:bookmarkStart w:id="24" w:name="Check2"/>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24"/>
      <w:r w:rsidRPr="00E15129">
        <w:rPr>
          <w:lang w:val="fr-CA" w:eastAsia="en-CA"/>
        </w:rPr>
        <w:t xml:space="preserve">  Coche</w:t>
      </w:r>
      <w:r w:rsidR="009A4468" w:rsidRPr="00E15129">
        <w:rPr>
          <w:lang w:val="fr-CA" w:eastAsia="en-CA"/>
        </w:rPr>
        <w:t>z</w:t>
      </w:r>
      <w:r w:rsidRPr="00E15129">
        <w:rPr>
          <w:lang w:val="fr-CA" w:eastAsia="en-CA"/>
        </w:rPr>
        <w:t xml:space="preserve"> ici si de faible puissance**</w:t>
      </w:r>
      <w:r w:rsidRPr="00E15129">
        <w:rPr>
          <w:vertAlign w:val="superscript"/>
          <w:lang w:val="fr-CA" w:eastAsia="en-CA"/>
        </w:rPr>
        <w:t xml:space="preserve"> </w:t>
      </w:r>
      <w:r w:rsidRPr="00E15129">
        <w:rPr>
          <w:lang w:val="fr-CA" w:eastAsia="en-CA"/>
        </w:rPr>
        <w:fldChar w:fldCharType="begin">
          <w:ffData>
            <w:name w:val="Check3"/>
            <w:enabled/>
            <w:calcOnExit w:val="0"/>
            <w:checkBox>
              <w:sizeAuto/>
              <w:default w:val="0"/>
            </w:checkBox>
          </w:ffData>
        </w:fldChar>
      </w:r>
      <w:bookmarkStart w:id="25" w:name="Check3"/>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25"/>
      <w:r w:rsidRPr="00E15129">
        <w:rPr>
          <w:lang w:val="fr-CA" w:eastAsia="en-CA"/>
        </w:rPr>
        <w:t xml:space="preserve"> </w:t>
      </w:r>
    </w:p>
    <w:bookmarkEnd w:id="22"/>
    <w:p w14:paraId="6C2413C8" w14:textId="77777777" w:rsidR="004557AA" w:rsidRPr="00E15129" w:rsidRDefault="004557AA" w:rsidP="005B4B81">
      <w:pPr>
        <w:pStyle w:val="NoSpacing"/>
        <w:rPr>
          <w:vertAlign w:val="superscript"/>
          <w:lang w:val="fr-CA" w:eastAsia="en-CA"/>
        </w:rPr>
      </w:pPr>
    </w:p>
    <w:p w14:paraId="3F17CE2D" w14:textId="02148C55" w:rsidR="004557AA" w:rsidRPr="00E15129" w:rsidRDefault="004557AA" w:rsidP="005B4B81">
      <w:pPr>
        <w:pStyle w:val="NoSpacing"/>
        <w:rPr>
          <w:lang w:val="fr-CA" w:eastAsia="en-CA"/>
        </w:rPr>
      </w:pPr>
      <w:r w:rsidRPr="00E15129">
        <w:rPr>
          <w:vertAlign w:val="superscript"/>
          <w:lang w:val="fr-CA" w:eastAsia="en-CA"/>
        </w:rPr>
        <w:t>**</w:t>
      </w:r>
      <w:r w:rsidRPr="00E15129">
        <w:rPr>
          <w:lang w:val="fr-CA" w:eastAsia="en-CA"/>
        </w:rPr>
        <w:t xml:space="preserve"> Une entreprise AM de faible puissance est une entreprise dont la puissance de l’émetteur est inférieure à 100</w:t>
      </w:r>
      <w:r w:rsidR="00B677DE">
        <w:rPr>
          <w:lang w:val="fr-CA" w:eastAsia="en-CA"/>
        </w:rPr>
        <w:t> </w:t>
      </w:r>
      <w:r w:rsidRPr="00E15129">
        <w:rPr>
          <w:lang w:val="fr-CA" w:eastAsia="en-CA"/>
        </w:rPr>
        <w:t xml:space="preserve">watts, </w:t>
      </w:r>
      <w:r w:rsidR="009A4468" w:rsidRPr="00E15129">
        <w:rPr>
          <w:lang w:val="fr-CA" w:eastAsia="en-CA"/>
        </w:rPr>
        <w:t xml:space="preserve">et qui </w:t>
      </w:r>
      <w:r w:rsidRPr="00E15129">
        <w:rPr>
          <w:lang w:val="fr-CA" w:eastAsia="en-CA"/>
        </w:rPr>
        <w:t>utilis</w:t>
      </w:r>
      <w:r w:rsidR="009A4468" w:rsidRPr="00E15129">
        <w:rPr>
          <w:lang w:val="fr-CA" w:eastAsia="en-CA"/>
        </w:rPr>
        <w:t>e</w:t>
      </w:r>
      <w:r w:rsidRPr="00E15129">
        <w:rPr>
          <w:lang w:val="fr-CA" w:eastAsia="en-CA"/>
        </w:rPr>
        <w:t xml:space="preserve"> la bande</w:t>
      </w:r>
      <w:r w:rsidR="009A4468" w:rsidRPr="00E15129">
        <w:rPr>
          <w:lang w:val="fr-CA" w:eastAsia="en-CA"/>
        </w:rPr>
        <w:t> </w:t>
      </w:r>
      <w:r w:rsidRPr="00E15129">
        <w:rPr>
          <w:lang w:val="fr-CA" w:eastAsia="en-CA"/>
        </w:rPr>
        <w:t>525 – 1705</w:t>
      </w:r>
      <w:r w:rsidR="009A4468" w:rsidRPr="00E15129">
        <w:rPr>
          <w:lang w:val="fr-CA" w:eastAsia="en-CA"/>
        </w:rPr>
        <w:t> </w:t>
      </w:r>
      <w:r w:rsidRPr="00E15129">
        <w:rPr>
          <w:lang w:val="fr-CA" w:eastAsia="en-CA"/>
        </w:rPr>
        <w:t>kHz. Une entreprise FM de faible puissance est une entreprise dont la puissance apparente rayonnée (PAR) est d’au plus 50</w:t>
      </w:r>
      <w:r w:rsidR="00B677DE">
        <w:rPr>
          <w:lang w:val="fr-CA" w:eastAsia="en-CA"/>
        </w:rPr>
        <w:t> </w:t>
      </w:r>
      <w:r w:rsidRPr="00E15129">
        <w:rPr>
          <w:lang w:val="fr-CA" w:eastAsia="en-CA"/>
        </w:rPr>
        <w:t>watts et dont la hauteur de l’antenne émettrice est de 60</w:t>
      </w:r>
      <w:r w:rsidR="00B677DE">
        <w:rPr>
          <w:lang w:val="fr-CA" w:eastAsia="en-CA"/>
        </w:rPr>
        <w:t> </w:t>
      </w:r>
      <w:r w:rsidRPr="00E15129">
        <w:rPr>
          <w:lang w:val="fr-CA" w:eastAsia="en-CA"/>
        </w:rPr>
        <w:t xml:space="preserve">mètres, </w:t>
      </w:r>
      <w:r w:rsidR="009A4468" w:rsidRPr="00E15129">
        <w:rPr>
          <w:lang w:val="fr-CA" w:eastAsia="en-CA"/>
        </w:rPr>
        <w:t xml:space="preserve">et qui </w:t>
      </w:r>
      <w:r w:rsidRPr="00E15129">
        <w:rPr>
          <w:lang w:val="fr-CA" w:eastAsia="en-CA"/>
        </w:rPr>
        <w:t>utilis</w:t>
      </w:r>
      <w:r w:rsidR="009A4468" w:rsidRPr="00E15129">
        <w:rPr>
          <w:lang w:val="fr-CA" w:eastAsia="en-CA"/>
        </w:rPr>
        <w:t>e</w:t>
      </w:r>
      <w:r w:rsidRPr="00E15129">
        <w:rPr>
          <w:lang w:val="fr-CA" w:eastAsia="en-CA"/>
        </w:rPr>
        <w:t xml:space="preserve"> la bande</w:t>
      </w:r>
      <w:r w:rsidR="009A4468" w:rsidRPr="00E15129">
        <w:rPr>
          <w:lang w:val="fr-CA" w:eastAsia="en-CA"/>
        </w:rPr>
        <w:t> </w:t>
      </w:r>
      <w:r w:rsidRPr="00E15129">
        <w:rPr>
          <w:lang w:val="fr-CA" w:eastAsia="en-CA"/>
        </w:rPr>
        <w:t>88 – 108</w:t>
      </w:r>
      <w:r w:rsidR="009A4468" w:rsidRPr="00E15129">
        <w:rPr>
          <w:lang w:val="fr-CA" w:eastAsia="en-CA"/>
        </w:rPr>
        <w:t> </w:t>
      </w:r>
      <w:r w:rsidRPr="00E15129">
        <w:rPr>
          <w:lang w:val="fr-CA" w:eastAsia="en-CA"/>
        </w:rPr>
        <w:t xml:space="preserve">MHz. </w:t>
      </w:r>
    </w:p>
    <w:p w14:paraId="0F4D6B31" w14:textId="77777777" w:rsidR="004557AA" w:rsidRPr="00E15129" w:rsidRDefault="004557AA" w:rsidP="005B4B81">
      <w:pPr>
        <w:pStyle w:val="NoSpacing"/>
        <w:rPr>
          <w:lang w:val="fr-CA" w:eastAsia="en-CA"/>
        </w:rPr>
      </w:pPr>
    </w:p>
    <w:p w14:paraId="2815FE49" w14:textId="56DE3E39" w:rsidR="004557AA" w:rsidRPr="00E15129" w:rsidRDefault="004557AA" w:rsidP="005B4B81">
      <w:pPr>
        <w:pStyle w:val="NoSpacing"/>
        <w:rPr>
          <w:lang w:val="fr-CA" w:eastAsia="en-CA"/>
        </w:rPr>
      </w:pPr>
      <w:r w:rsidRPr="00E15129">
        <w:rPr>
          <w:lang w:val="fr-CA" w:eastAsia="en-CA"/>
        </w:rPr>
        <w:t>*Emplacement de l’entreprise</w:t>
      </w:r>
      <w:r w:rsidR="009A4468" w:rsidRPr="00E15129">
        <w:rPr>
          <w:lang w:val="fr-CA" w:eastAsia="en-CA"/>
        </w:rPr>
        <w:t> </w:t>
      </w:r>
      <w:r w:rsidRPr="00E15129">
        <w:rPr>
          <w:lang w:val="fr-CA" w:eastAsia="en-CA"/>
        </w:rPr>
        <w:t xml:space="preserve">: </w:t>
      </w:r>
    </w:p>
    <w:p w14:paraId="6EC8F4EF" w14:textId="77777777" w:rsidR="004557AA" w:rsidRPr="00E15129" w:rsidRDefault="004557AA" w:rsidP="005B4B81">
      <w:pPr>
        <w:pStyle w:val="NoSpacing"/>
        <w:rPr>
          <w:lang w:val="fr-CA" w:eastAsia="en-CA"/>
        </w:rPr>
      </w:pPr>
    </w:p>
    <w:p w14:paraId="2E695A6E" w14:textId="2705EF6B" w:rsidR="004557AA" w:rsidRPr="00E15129" w:rsidRDefault="004557AA" w:rsidP="005B4B81">
      <w:pPr>
        <w:pStyle w:val="NoSpacing"/>
        <w:rPr>
          <w:lang w:val="fr-CA"/>
        </w:rPr>
      </w:pPr>
      <w:r w:rsidRPr="00E15129">
        <w:rPr>
          <w:lang w:val="fr-CA"/>
        </w:rPr>
        <w:t>*Décrivez brièvement votre demande</w:t>
      </w:r>
      <w:r w:rsidR="009A4468" w:rsidRPr="00E15129">
        <w:rPr>
          <w:lang w:val="fr-CA"/>
        </w:rPr>
        <w:t> </w:t>
      </w:r>
      <w:r w:rsidRPr="00E15129">
        <w:rPr>
          <w:lang w:val="fr-CA"/>
        </w:rPr>
        <w:t xml:space="preserve">: </w:t>
      </w:r>
    </w:p>
    <w:p w14:paraId="1ABEED21" w14:textId="77777777" w:rsidR="004557AA" w:rsidRPr="00E15129" w:rsidRDefault="004557AA" w:rsidP="005B4B81">
      <w:pPr>
        <w:pStyle w:val="Heading2"/>
        <w:rPr>
          <w:lang w:val="fr-CA"/>
        </w:rPr>
      </w:pPr>
      <w:bookmarkStart w:id="26" w:name="_Hlk152593521"/>
      <w:bookmarkEnd w:id="21"/>
      <w:r w:rsidRPr="00E15129">
        <w:rPr>
          <w:sz w:val="19"/>
          <w:szCs w:val="19"/>
          <w:lang w:val="fr-CA"/>
        </w:rPr>
        <w:t> </w:t>
      </w:r>
      <w:r w:rsidRPr="00E15129">
        <w:rPr>
          <w:lang w:val="fr-CA"/>
        </w:rPr>
        <w:t>Identification du demandeur</w:t>
      </w:r>
    </w:p>
    <w:p w14:paraId="579BC4C1" w14:textId="7DA0D7C5" w:rsidR="004557AA" w:rsidRPr="00E15129" w:rsidRDefault="004557AA" w:rsidP="005B4B81">
      <w:pPr>
        <w:pStyle w:val="NoSpacing"/>
        <w:rPr>
          <w:lang w:val="fr-CA" w:eastAsia="en-CA"/>
        </w:rPr>
      </w:pPr>
      <w:bookmarkStart w:id="27" w:name="_Hlk153266671"/>
      <w:r w:rsidRPr="00E15129">
        <w:rPr>
          <w:lang w:val="fr-CA" w:eastAsia="en-CA"/>
        </w:rPr>
        <w:t>*</w:t>
      </w:r>
      <w:r w:rsidR="00F6308E">
        <w:rPr>
          <w:lang w:val="fr-CA" w:eastAsia="en-CA"/>
        </w:rPr>
        <w:t>Particulier</w:t>
      </w:r>
      <w:r w:rsidRPr="00E15129">
        <w:rPr>
          <w:lang w:val="fr-CA" w:eastAsia="en-CA"/>
        </w:rPr>
        <w:t xml:space="preserve"> </w:t>
      </w:r>
      <w:r w:rsidRPr="00E15129">
        <w:rPr>
          <w:lang w:val="fr-CA" w:eastAsia="en-CA"/>
        </w:rPr>
        <w:fldChar w:fldCharType="begin">
          <w:ffData>
            <w:name w:val="Check4"/>
            <w:enabled/>
            <w:calcOnExit w:val="0"/>
            <w:checkBox>
              <w:sizeAuto/>
              <w:default w:val="0"/>
            </w:checkBox>
          </w:ffData>
        </w:fldChar>
      </w:r>
      <w:bookmarkStart w:id="28" w:name="Check4"/>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28"/>
      <w:r w:rsidRPr="00E15129">
        <w:rPr>
          <w:lang w:val="fr-CA" w:eastAsia="en-CA"/>
        </w:rPr>
        <w:t xml:space="preserve">  </w:t>
      </w:r>
      <w:r w:rsidR="000871F3" w:rsidRPr="00E15129">
        <w:rPr>
          <w:lang w:val="fr-CA" w:eastAsia="en-CA"/>
        </w:rPr>
        <w:t>Société</w:t>
      </w:r>
      <w:r w:rsidRPr="00E15129">
        <w:rPr>
          <w:lang w:val="fr-CA" w:eastAsia="en-CA"/>
        </w:rPr>
        <w:t xml:space="preserve"> </w:t>
      </w:r>
      <w:r w:rsidRPr="00E15129">
        <w:rPr>
          <w:lang w:val="fr-CA" w:eastAsia="en-CA"/>
        </w:rPr>
        <w:fldChar w:fldCharType="begin">
          <w:ffData>
            <w:name w:val="Check5"/>
            <w:enabled/>
            <w:calcOnExit w:val="0"/>
            <w:checkBox>
              <w:sizeAuto/>
              <w:default w:val="0"/>
            </w:checkBox>
          </w:ffData>
        </w:fldChar>
      </w:r>
      <w:bookmarkStart w:id="29" w:name="Check5"/>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29"/>
      <w:r w:rsidRPr="00E15129">
        <w:rPr>
          <w:lang w:val="fr-CA" w:eastAsia="en-CA"/>
        </w:rPr>
        <w:t xml:space="preserve">  Autre </w:t>
      </w:r>
      <w:r w:rsidRPr="00E15129">
        <w:rPr>
          <w:lang w:val="fr-CA" w:eastAsia="en-CA"/>
        </w:rPr>
        <w:fldChar w:fldCharType="begin">
          <w:ffData>
            <w:name w:val="Check6"/>
            <w:enabled/>
            <w:calcOnExit w:val="0"/>
            <w:checkBox>
              <w:sizeAuto/>
              <w:default w:val="0"/>
            </w:checkBox>
          </w:ffData>
        </w:fldChar>
      </w:r>
      <w:bookmarkStart w:id="30" w:name="Check6"/>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30"/>
    </w:p>
    <w:bookmarkEnd w:id="27"/>
    <w:p w14:paraId="0DD8026C" w14:textId="77777777" w:rsidR="004557AA" w:rsidRPr="00E15129" w:rsidRDefault="004557AA" w:rsidP="005B4B81">
      <w:pPr>
        <w:pStyle w:val="NoSpacing"/>
        <w:rPr>
          <w:lang w:val="fr-CA" w:eastAsia="en-CA"/>
        </w:rPr>
      </w:pPr>
    </w:p>
    <w:p w14:paraId="32E1A8B3" w14:textId="29BEA620" w:rsidR="004557AA" w:rsidRPr="00E15129" w:rsidRDefault="004557AA" w:rsidP="005B4B81">
      <w:pPr>
        <w:pStyle w:val="NoSpacing"/>
        <w:rPr>
          <w:lang w:val="fr-CA" w:eastAsia="en-CA"/>
        </w:rPr>
      </w:pPr>
      <w:r w:rsidRPr="00E15129">
        <w:rPr>
          <w:lang w:val="fr-CA" w:eastAsia="en-CA"/>
        </w:rPr>
        <w:t xml:space="preserve">*Si autre, </w:t>
      </w:r>
      <w:r w:rsidR="00C254C8" w:rsidRPr="00E15129">
        <w:rPr>
          <w:lang w:val="fr-CA" w:eastAsia="en-CA"/>
        </w:rPr>
        <w:t xml:space="preserve">veuillez </w:t>
      </w:r>
      <w:r w:rsidRPr="00E15129">
        <w:rPr>
          <w:lang w:val="fr-CA" w:eastAsia="en-CA"/>
        </w:rPr>
        <w:t>précise</w:t>
      </w:r>
      <w:r w:rsidR="00C254C8" w:rsidRPr="00E15129">
        <w:rPr>
          <w:lang w:val="fr-CA" w:eastAsia="en-CA"/>
        </w:rPr>
        <w:t>r</w:t>
      </w:r>
      <w:r w:rsidR="009A4468" w:rsidRPr="00E15129">
        <w:rPr>
          <w:lang w:val="fr-CA" w:eastAsia="en-CA"/>
        </w:rPr>
        <w:t> </w:t>
      </w:r>
      <w:r w:rsidRPr="00E15129">
        <w:rPr>
          <w:lang w:val="fr-CA" w:eastAsia="en-CA"/>
        </w:rPr>
        <w:t xml:space="preserve">: </w:t>
      </w:r>
    </w:p>
    <w:p w14:paraId="1611AF1A" w14:textId="77777777" w:rsidR="004557AA" w:rsidRPr="00E15129" w:rsidRDefault="004557AA" w:rsidP="005B4B81">
      <w:pPr>
        <w:pStyle w:val="NoSpacing"/>
        <w:rPr>
          <w:lang w:val="fr-CA" w:eastAsia="en-CA"/>
        </w:rPr>
      </w:pPr>
    </w:p>
    <w:p w14:paraId="3F772447" w14:textId="11F7F3B1" w:rsidR="004557AA" w:rsidRPr="00E15129" w:rsidRDefault="004557AA" w:rsidP="005B4B81">
      <w:pPr>
        <w:pStyle w:val="NoSpacing"/>
        <w:rPr>
          <w:lang w:val="fr-CA" w:eastAsia="en-CA"/>
        </w:rPr>
      </w:pPr>
      <w:r w:rsidRPr="00E15129">
        <w:rPr>
          <w:lang w:val="fr-CA" w:eastAsia="en-CA"/>
        </w:rPr>
        <w:t>*Nom</w:t>
      </w:r>
      <w:r w:rsidR="009A4468" w:rsidRPr="00E15129">
        <w:rPr>
          <w:lang w:val="fr-CA" w:eastAsia="en-CA"/>
        </w:rPr>
        <w:t> </w:t>
      </w:r>
      <w:r w:rsidRPr="00E15129">
        <w:rPr>
          <w:lang w:val="fr-CA" w:eastAsia="en-CA"/>
        </w:rPr>
        <w:t xml:space="preserve">: </w:t>
      </w:r>
      <w:r w:rsidRPr="00E15129">
        <w:rPr>
          <w:lang w:val="fr-CA" w:eastAsia="en-CA"/>
        </w:rPr>
        <w:br/>
      </w:r>
    </w:p>
    <w:p w14:paraId="58B79B99" w14:textId="704C8D83" w:rsidR="004557AA" w:rsidRPr="00E15129" w:rsidRDefault="004557AA" w:rsidP="005B4B81">
      <w:pPr>
        <w:pStyle w:val="NoSpacing"/>
        <w:rPr>
          <w:lang w:val="fr-CA" w:eastAsia="en-CA"/>
        </w:rPr>
      </w:pPr>
      <w:r w:rsidRPr="00E15129">
        <w:rPr>
          <w:lang w:val="fr-CA" w:eastAsia="en-CA"/>
        </w:rPr>
        <w:t>*Adresse</w:t>
      </w:r>
      <w:r w:rsidR="009A4468" w:rsidRPr="00E15129">
        <w:rPr>
          <w:lang w:val="fr-CA" w:eastAsia="en-CA"/>
        </w:rPr>
        <w:t> </w:t>
      </w:r>
      <w:r w:rsidRPr="00E15129">
        <w:rPr>
          <w:lang w:val="fr-CA" w:eastAsia="en-CA"/>
        </w:rPr>
        <w:t xml:space="preserve">: </w:t>
      </w:r>
      <w:r w:rsidRPr="00E15129">
        <w:rPr>
          <w:lang w:val="fr-CA" w:eastAsia="en-CA"/>
        </w:rPr>
        <w:br/>
      </w:r>
    </w:p>
    <w:p w14:paraId="16D91453" w14:textId="43DDCDFB" w:rsidR="004557AA" w:rsidRPr="00E15129" w:rsidRDefault="004557AA" w:rsidP="005B4B81">
      <w:pPr>
        <w:pStyle w:val="NoSpacing"/>
        <w:rPr>
          <w:lang w:val="fr-CA" w:eastAsia="en-CA"/>
        </w:rPr>
      </w:pPr>
      <w:r w:rsidRPr="00E15129">
        <w:rPr>
          <w:lang w:val="fr-CA" w:eastAsia="en-CA"/>
        </w:rPr>
        <w:t>*Ville</w:t>
      </w:r>
      <w:r w:rsidR="009A4468" w:rsidRPr="00E15129">
        <w:rPr>
          <w:lang w:val="fr-CA" w:eastAsia="en-CA"/>
        </w:rPr>
        <w:t> </w:t>
      </w:r>
      <w:r w:rsidRPr="00E15129">
        <w:rPr>
          <w:lang w:val="fr-CA" w:eastAsia="en-CA"/>
        </w:rPr>
        <w:t xml:space="preserve">: </w:t>
      </w:r>
      <w:r w:rsidRPr="00E15129">
        <w:rPr>
          <w:lang w:val="fr-CA" w:eastAsia="en-CA"/>
        </w:rPr>
        <w:br/>
      </w:r>
    </w:p>
    <w:p w14:paraId="20ED8288" w14:textId="42597C11" w:rsidR="004557AA" w:rsidRPr="00E15129" w:rsidRDefault="004557AA" w:rsidP="005B4B81">
      <w:pPr>
        <w:pStyle w:val="NoSpacing"/>
        <w:rPr>
          <w:lang w:val="fr-CA" w:eastAsia="en-CA"/>
        </w:rPr>
      </w:pPr>
      <w:r w:rsidRPr="00E15129">
        <w:rPr>
          <w:lang w:val="fr-CA" w:eastAsia="en-CA"/>
        </w:rPr>
        <w:t>*Province</w:t>
      </w:r>
      <w:r w:rsidR="009A4468" w:rsidRPr="00E15129">
        <w:rPr>
          <w:lang w:val="fr-CA" w:eastAsia="en-CA"/>
        </w:rPr>
        <w:t xml:space="preserve"> ou t</w:t>
      </w:r>
      <w:r w:rsidRPr="00E15129">
        <w:rPr>
          <w:lang w:val="fr-CA" w:eastAsia="en-CA"/>
        </w:rPr>
        <w:t>erritoire</w:t>
      </w:r>
      <w:r w:rsidR="002B0594">
        <w:rPr>
          <w:lang w:val="fr-CA" w:eastAsia="en-CA"/>
        </w:rPr>
        <w:t xml:space="preserve"> </w:t>
      </w:r>
      <w:r w:rsidRPr="00E15129">
        <w:rPr>
          <w:lang w:val="fr-CA" w:eastAsia="en-CA"/>
        </w:rPr>
        <w:t xml:space="preserve">: </w:t>
      </w:r>
      <w:r w:rsidRPr="00E15129">
        <w:rPr>
          <w:lang w:val="fr-CA" w:eastAsia="en-CA"/>
        </w:rPr>
        <w:br/>
      </w:r>
    </w:p>
    <w:p w14:paraId="52B54EBB" w14:textId="61D7510E" w:rsidR="004557AA" w:rsidRPr="00E15129" w:rsidRDefault="004557AA" w:rsidP="005B4B81">
      <w:pPr>
        <w:pStyle w:val="NoSpacing"/>
        <w:rPr>
          <w:lang w:val="fr-CA" w:eastAsia="en-CA"/>
        </w:rPr>
      </w:pPr>
      <w:r w:rsidRPr="00E15129">
        <w:rPr>
          <w:lang w:val="fr-CA" w:eastAsia="en-CA"/>
        </w:rPr>
        <w:t>*Code postal (A1A 1A1)</w:t>
      </w:r>
      <w:r w:rsidR="002B0594">
        <w:rPr>
          <w:lang w:val="fr-CA" w:eastAsia="en-CA"/>
        </w:rPr>
        <w:t xml:space="preserve"> </w:t>
      </w:r>
      <w:r w:rsidRPr="00E15129">
        <w:rPr>
          <w:lang w:val="fr-CA" w:eastAsia="en-CA"/>
        </w:rPr>
        <w:t xml:space="preserve">: </w:t>
      </w:r>
      <w:r w:rsidRPr="00E15129">
        <w:rPr>
          <w:lang w:val="fr-CA" w:eastAsia="en-CA"/>
        </w:rPr>
        <w:br/>
      </w:r>
    </w:p>
    <w:p w14:paraId="109A4609" w14:textId="1C4D80E5" w:rsidR="004557AA" w:rsidRPr="00E15129" w:rsidRDefault="004557AA" w:rsidP="005B4B81">
      <w:pPr>
        <w:pStyle w:val="NoSpacing"/>
        <w:rPr>
          <w:lang w:val="fr-CA" w:eastAsia="en-CA"/>
        </w:rPr>
      </w:pPr>
      <w:r w:rsidRPr="00E15129">
        <w:rPr>
          <w:lang w:val="fr-CA" w:eastAsia="en-CA"/>
        </w:rPr>
        <w:t>*Téléphone (999-999-9999)</w:t>
      </w:r>
      <w:r w:rsidR="002B0594">
        <w:rPr>
          <w:lang w:val="fr-CA" w:eastAsia="en-CA"/>
        </w:rPr>
        <w:t xml:space="preserve"> </w:t>
      </w:r>
      <w:r w:rsidRPr="00E15129">
        <w:rPr>
          <w:lang w:val="fr-CA" w:eastAsia="en-CA"/>
        </w:rPr>
        <w:t xml:space="preserve">: </w:t>
      </w:r>
      <w:r w:rsidRPr="00E15129">
        <w:rPr>
          <w:lang w:val="fr-CA" w:eastAsia="en-CA"/>
        </w:rPr>
        <w:br/>
      </w:r>
    </w:p>
    <w:p w14:paraId="097D828B" w14:textId="64569FDD" w:rsidR="004557AA" w:rsidRPr="00E15129" w:rsidRDefault="004557AA" w:rsidP="005B4B81">
      <w:pPr>
        <w:pStyle w:val="NoSpacing"/>
        <w:rPr>
          <w:lang w:val="fr-CA" w:eastAsia="en-CA"/>
        </w:rPr>
      </w:pPr>
      <w:r w:rsidRPr="00E15129">
        <w:rPr>
          <w:lang w:val="fr-CA" w:eastAsia="en-CA"/>
        </w:rPr>
        <w:t>Télécopieur (999-999-9999)</w:t>
      </w:r>
      <w:r w:rsidR="002B0594">
        <w:rPr>
          <w:lang w:val="fr-CA" w:eastAsia="en-CA"/>
        </w:rPr>
        <w:t xml:space="preserve"> </w:t>
      </w:r>
      <w:r w:rsidRPr="00E15129">
        <w:rPr>
          <w:lang w:val="fr-CA" w:eastAsia="en-CA"/>
        </w:rPr>
        <w:t xml:space="preserve">: </w:t>
      </w:r>
      <w:r w:rsidRPr="00E15129">
        <w:rPr>
          <w:lang w:val="fr-CA" w:eastAsia="en-CA"/>
        </w:rPr>
        <w:br/>
      </w:r>
    </w:p>
    <w:p w14:paraId="2F05B59C" w14:textId="6A3FD6D8" w:rsidR="004557AA" w:rsidRPr="00603E38" w:rsidRDefault="004557AA" w:rsidP="005B4B81">
      <w:pPr>
        <w:pStyle w:val="NoSpacing"/>
        <w:rPr>
          <w:lang w:val="fr-CA" w:eastAsia="en-CA"/>
        </w:rPr>
      </w:pPr>
      <w:r w:rsidRPr="00E15129">
        <w:rPr>
          <w:lang w:val="fr-CA" w:eastAsia="en-CA"/>
        </w:rPr>
        <w:t>*Courriel</w:t>
      </w:r>
      <w:r w:rsidRPr="00603E38">
        <w:rPr>
          <w:lang w:val="fr-CA" w:eastAsia="en-CA"/>
        </w:rPr>
        <w:t xml:space="preserve"> (</w:t>
      </w:r>
      <w:hyperlink r:id="rId20" w:history="1">
        <w:r w:rsidR="005022FE" w:rsidRPr="00603E38">
          <w:rPr>
            <w:rStyle w:val="Hyperlink"/>
            <w:rFonts w:eastAsia="Times New Roman" w:cs="Arial"/>
            <w:szCs w:val="20"/>
            <w:lang w:val="fr-CA" w:eastAsia="en-CA"/>
          </w:rPr>
          <w:t>nomdelasociété@tondomaine.com</w:t>
        </w:r>
      </w:hyperlink>
      <w:r w:rsidRPr="00603E38">
        <w:rPr>
          <w:lang w:val="fr-CA" w:eastAsia="en-CA"/>
        </w:rPr>
        <w:t>)</w:t>
      </w:r>
      <w:r w:rsidR="002B0594">
        <w:rPr>
          <w:lang w:val="fr-CA" w:eastAsia="en-CA"/>
        </w:rPr>
        <w:t xml:space="preserve"> </w:t>
      </w:r>
      <w:r w:rsidRPr="00603E38">
        <w:rPr>
          <w:lang w:val="fr-CA" w:eastAsia="en-CA"/>
        </w:rPr>
        <w:t>:</w:t>
      </w:r>
    </w:p>
    <w:p w14:paraId="0914F479" w14:textId="77777777" w:rsidR="004557AA" w:rsidRPr="00603E38" w:rsidRDefault="004557AA" w:rsidP="005B4B81">
      <w:pPr>
        <w:pStyle w:val="NoSpacing"/>
        <w:rPr>
          <w:lang w:val="fr-CA" w:eastAsia="en-CA"/>
        </w:rPr>
      </w:pPr>
    </w:p>
    <w:p w14:paraId="03F36E6C" w14:textId="77777777" w:rsidR="004557AA" w:rsidRPr="00E15129" w:rsidRDefault="004557AA" w:rsidP="005B4B81">
      <w:pPr>
        <w:pStyle w:val="NoSpacing"/>
        <w:rPr>
          <w:b/>
          <w:bCs/>
          <w:lang w:val="fr-CA" w:eastAsia="en-CA"/>
        </w:rPr>
      </w:pPr>
      <w:r w:rsidRPr="00E15129">
        <w:rPr>
          <w:b/>
          <w:bCs/>
          <w:lang w:val="fr-CA" w:eastAsia="en-CA"/>
        </w:rPr>
        <w:t>Personne-ressource qui représente le demandeur</w:t>
      </w:r>
    </w:p>
    <w:p w14:paraId="2CDFDC02" w14:textId="1E829B3A" w:rsidR="004557AA" w:rsidRPr="00E15129" w:rsidRDefault="004557AA" w:rsidP="005B4B81">
      <w:pPr>
        <w:pStyle w:val="NoSpacing"/>
        <w:rPr>
          <w:lang w:val="fr-CA" w:eastAsia="en-CA"/>
        </w:rPr>
      </w:pPr>
      <w:r w:rsidRPr="00E15129">
        <w:rPr>
          <w:lang w:val="fr-CA" w:eastAsia="en-CA"/>
        </w:rPr>
        <w:t>(</w:t>
      </w:r>
      <w:proofErr w:type="gramStart"/>
      <w:r w:rsidRPr="00E15129">
        <w:rPr>
          <w:lang w:val="fr-CA" w:eastAsia="en-CA"/>
        </w:rPr>
        <w:t>à</w:t>
      </w:r>
      <w:proofErr w:type="gramEnd"/>
      <w:r w:rsidRPr="00E15129">
        <w:rPr>
          <w:lang w:val="fr-CA" w:eastAsia="en-CA"/>
        </w:rPr>
        <w:t xml:space="preserve"> défaut d’un représentant autorisé à la section</w:t>
      </w:r>
      <w:r w:rsidR="00B677DE">
        <w:rPr>
          <w:lang w:val="fr-CA" w:eastAsia="en-CA"/>
        </w:rPr>
        <w:t> </w:t>
      </w:r>
      <w:r w:rsidRPr="00E15129">
        <w:rPr>
          <w:lang w:val="fr-CA" w:eastAsia="en-CA"/>
        </w:rPr>
        <w:t xml:space="preserve">1.3) </w:t>
      </w:r>
    </w:p>
    <w:p w14:paraId="23080A1A" w14:textId="77777777" w:rsidR="004557AA" w:rsidRPr="00E15129" w:rsidRDefault="004557AA" w:rsidP="005B4B81">
      <w:pPr>
        <w:pStyle w:val="NoSpacing"/>
        <w:rPr>
          <w:lang w:val="fr-CA" w:eastAsia="en-CA"/>
        </w:rPr>
      </w:pPr>
    </w:p>
    <w:p w14:paraId="067844F7" w14:textId="6DAA248B" w:rsidR="004557AA" w:rsidRPr="00E15129" w:rsidRDefault="004557AA" w:rsidP="005B4B81">
      <w:pPr>
        <w:pStyle w:val="NoSpacing"/>
        <w:rPr>
          <w:lang w:val="fr-CA" w:eastAsia="en-CA"/>
        </w:rPr>
      </w:pPr>
      <w:r w:rsidRPr="00E15129">
        <w:rPr>
          <w:lang w:val="fr-CA" w:eastAsia="en-CA"/>
        </w:rPr>
        <w:t>*Nom</w:t>
      </w:r>
      <w:r w:rsidR="002B0594">
        <w:rPr>
          <w:lang w:val="fr-CA" w:eastAsia="en-CA"/>
        </w:rPr>
        <w:t xml:space="preserve"> </w:t>
      </w:r>
      <w:r w:rsidRPr="00E15129">
        <w:rPr>
          <w:lang w:val="fr-CA" w:eastAsia="en-CA"/>
        </w:rPr>
        <w:t xml:space="preserve">: </w:t>
      </w:r>
      <w:r w:rsidRPr="00E15129">
        <w:rPr>
          <w:lang w:val="fr-CA" w:eastAsia="en-CA"/>
        </w:rPr>
        <w:br/>
      </w:r>
    </w:p>
    <w:p w14:paraId="4EFA7013" w14:textId="3348CE40" w:rsidR="004557AA" w:rsidRPr="00E15129" w:rsidRDefault="004557AA" w:rsidP="005B4B81">
      <w:pPr>
        <w:pStyle w:val="NoSpacing"/>
        <w:rPr>
          <w:lang w:val="fr-CA" w:eastAsia="en-CA"/>
        </w:rPr>
      </w:pPr>
      <w:r w:rsidRPr="00E15129">
        <w:rPr>
          <w:lang w:val="fr-CA" w:eastAsia="en-CA"/>
        </w:rPr>
        <w:t>*Titre</w:t>
      </w:r>
      <w:r w:rsidR="002B0594">
        <w:rPr>
          <w:lang w:val="fr-CA" w:eastAsia="en-CA"/>
        </w:rPr>
        <w:t xml:space="preserve"> </w:t>
      </w:r>
      <w:r w:rsidRPr="00E15129">
        <w:rPr>
          <w:lang w:val="fr-CA" w:eastAsia="en-CA"/>
        </w:rPr>
        <w:t xml:space="preserve">: </w:t>
      </w:r>
      <w:r w:rsidRPr="00E15129">
        <w:rPr>
          <w:lang w:val="fr-CA" w:eastAsia="en-CA"/>
        </w:rPr>
        <w:br/>
      </w:r>
    </w:p>
    <w:p w14:paraId="78AA7984" w14:textId="0B1D3A81" w:rsidR="004557AA" w:rsidRPr="00E15129" w:rsidRDefault="004557AA" w:rsidP="005B4B81">
      <w:pPr>
        <w:pStyle w:val="NoSpacing"/>
        <w:rPr>
          <w:lang w:val="fr-CA" w:eastAsia="en-CA"/>
        </w:rPr>
      </w:pPr>
      <w:r w:rsidRPr="00E15129">
        <w:rPr>
          <w:lang w:val="fr-CA" w:eastAsia="en-CA"/>
        </w:rPr>
        <w:lastRenderedPageBreak/>
        <w:t>*Téléphone (999-999-9999)</w:t>
      </w:r>
      <w:r w:rsidR="002B0594">
        <w:rPr>
          <w:lang w:val="fr-CA" w:eastAsia="en-CA"/>
        </w:rPr>
        <w:t xml:space="preserve"> </w:t>
      </w:r>
      <w:r w:rsidRPr="00E15129">
        <w:rPr>
          <w:lang w:val="fr-CA" w:eastAsia="en-CA"/>
        </w:rPr>
        <w:t xml:space="preserve">: </w:t>
      </w:r>
      <w:r w:rsidRPr="00E15129">
        <w:rPr>
          <w:lang w:val="fr-CA" w:eastAsia="en-CA"/>
        </w:rPr>
        <w:br/>
      </w:r>
    </w:p>
    <w:p w14:paraId="3F04BD61" w14:textId="7B5A24C0" w:rsidR="004557AA" w:rsidRPr="00603E38" w:rsidRDefault="004557AA" w:rsidP="005B4B81">
      <w:pPr>
        <w:pStyle w:val="NoSpacing"/>
        <w:rPr>
          <w:lang w:val="fr-CA" w:eastAsia="en-CA"/>
        </w:rPr>
      </w:pPr>
      <w:r w:rsidRPr="00E15129">
        <w:rPr>
          <w:lang w:val="fr-CA" w:eastAsia="en-CA"/>
        </w:rPr>
        <w:t>*Courriel</w:t>
      </w:r>
      <w:r w:rsidRPr="00603E38">
        <w:rPr>
          <w:lang w:val="fr-CA" w:eastAsia="en-CA"/>
        </w:rPr>
        <w:t xml:space="preserve"> (</w:t>
      </w:r>
      <w:hyperlink r:id="rId21" w:history="1">
        <w:r w:rsidR="005022FE" w:rsidRPr="00603E38">
          <w:rPr>
            <w:rStyle w:val="Hyperlink"/>
            <w:rFonts w:eastAsia="Times New Roman" w:cs="Arial"/>
            <w:szCs w:val="20"/>
            <w:lang w:val="fr-CA" w:eastAsia="en-CA"/>
          </w:rPr>
          <w:t>nomdelasociété@tondomaine.com</w:t>
        </w:r>
      </w:hyperlink>
      <w:r w:rsidRPr="00603E38">
        <w:rPr>
          <w:lang w:val="fr-CA" w:eastAsia="en-CA"/>
        </w:rPr>
        <w:t>)</w:t>
      </w:r>
      <w:r w:rsidR="002B0594">
        <w:rPr>
          <w:lang w:val="fr-CA" w:eastAsia="en-CA"/>
        </w:rPr>
        <w:t xml:space="preserve"> </w:t>
      </w:r>
      <w:r w:rsidRPr="00603E38">
        <w:rPr>
          <w:lang w:val="fr-CA" w:eastAsia="en-CA"/>
        </w:rPr>
        <w:t>:</w:t>
      </w:r>
      <w:r w:rsidRPr="00603E38" w:rsidDel="001B678D">
        <w:rPr>
          <w:lang w:val="fr-CA" w:eastAsia="en-CA"/>
        </w:rPr>
        <w:t xml:space="preserve"> </w:t>
      </w:r>
      <w:r w:rsidRPr="00603E38">
        <w:rPr>
          <w:lang w:val="fr-CA" w:eastAsia="en-CA"/>
        </w:rPr>
        <w:t xml:space="preserve"> </w:t>
      </w:r>
    </w:p>
    <w:p w14:paraId="03E496B3" w14:textId="77777777" w:rsidR="004557AA" w:rsidRPr="00603E38" w:rsidRDefault="004557AA" w:rsidP="005B4B81">
      <w:pPr>
        <w:pStyle w:val="Heading2"/>
        <w:rPr>
          <w:lang w:val="fr-CA"/>
        </w:rPr>
      </w:pPr>
      <w:r w:rsidRPr="00603E38">
        <w:rPr>
          <w:lang w:val="fr-CA"/>
        </w:rPr>
        <w:t>Envoyé par</w:t>
      </w:r>
    </w:p>
    <w:p w14:paraId="0EC8FADF" w14:textId="4C40DB4D" w:rsidR="004557AA" w:rsidRPr="00603E38" w:rsidRDefault="004557AA" w:rsidP="005B4B81">
      <w:pPr>
        <w:pStyle w:val="NoSpacing"/>
        <w:rPr>
          <w:lang w:val="fr-CA" w:eastAsia="en-CA"/>
        </w:rPr>
      </w:pPr>
      <w:r w:rsidRPr="00603E38">
        <w:rPr>
          <w:lang w:val="fr-CA" w:eastAsia="en-CA"/>
        </w:rPr>
        <w:t>*Nom</w:t>
      </w:r>
      <w:r w:rsidR="002B0594">
        <w:rPr>
          <w:lang w:val="fr-CA" w:eastAsia="en-CA"/>
        </w:rPr>
        <w:t xml:space="preserve"> </w:t>
      </w:r>
      <w:r w:rsidRPr="00603E38">
        <w:rPr>
          <w:lang w:val="fr-CA" w:eastAsia="en-CA"/>
        </w:rPr>
        <w:t>:</w:t>
      </w:r>
      <w:r w:rsidRPr="00603E38">
        <w:rPr>
          <w:lang w:val="fr-CA" w:eastAsia="en-CA"/>
        </w:rPr>
        <w:br/>
      </w:r>
    </w:p>
    <w:p w14:paraId="4F4CEA7E" w14:textId="1F78187E" w:rsidR="004557AA" w:rsidRPr="00603E38" w:rsidRDefault="004557AA" w:rsidP="005B4B81">
      <w:pPr>
        <w:pStyle w:val="NoSpacing"/>
        <w:rPr>
          <w:lang w:val="fr-CA" w:eastAsia="en-CA"/>
        </w:rPr>
      </w:pPr>
      <w:r w:rsidRPr="00603E38">
        <w:rPr>
          <w:lang w:val="fr-CA" w:eastAsia="en-CA"/>
        </w:rPr>
        <w:t>*Téléphone (999-999-9999)</w:t>
      </w:r>
      <w:r w:rsidR="00D25932">
        <w:rPr>
          <w:lang w:val="fr-CA" w:eastAsia="en-CA"/>
        </w:rPr>
        <w:t> :</w:t>
      </w:r>
      <w:r w:rsidR="00D25932">
        <w:rPr>
          <w:lang w:val="fr-CA" w:eastAsia="en-CA"/>
        </w:rPr>
        <w:tab/>
      </w:r>
      <w:r w:rsidR="00D25932">
        <w:rPr>
          <w:lang w:val="fr-CA" w:eastAsia="en-CA"/>
        </w:rPr>
        <w:tab/>
      </w:r>
      <w:r w:rsidR="00D25932">
        <w:rPr>
          <w:lang w:val="fr-CA" w:eastAsia="en-CA"/>
        </w:rPr>
        <w:tab/>
      </w:r>
      <w:r w:rsidRPr="00603E38">
        <w:rPr>
          <w:lang w:val="fr-CA" w:eastAsia="en-CA"/>
        </w:rPr>
        <w:t xml:space="preserve"> poste</w:t>
      </w:r>
      <w:r w:rsidR="002B0594">
        <w:rPr>
          <w:lang w:val="fr-CA" w:eastAsia="en-CA"/>
        </w:rPr>
        <w:t xml:space="preserve"> </w:t>
      </w:r>
      <w:r w:rsidRPr="00603E38">
        <w:rPr>
          <w:lang w:val="fr-CA" w:eastAsia="en-CA"/>
        </w:rPr>
        <w:t>:</w:t>
      </w:r>
      <w:r w:rsidRPr="00603E38">
        <w:rPr>
          <w:lang w:val="fr-CA" w:eastAsia="en-CA"/>
        </w:rPr>
        <w:br/>
      </w:r>
    </w:p>
    <w:p w14:paraId="54CCC76D" w14:textId="37AB235B" w:rsidR="004557AA" w:rsidRPr="00603E38" w:rsidRDefault="004557AA" w:rsidP="005B4B81">
      <w:pPr>
        <w:pStyle w:val="NoSpacing"/>
        <w:rPr>
          <w:lang w:val="fr-CA" w:eastAsia="en-CA"/>
        </w:rPr>
      </w:pPr>
      <w:r w:rsidRPr="00603E38">
        <w:rPr>
          <w:lang w:val="fr-CA" w:eastAsia="en-CA"/>
        </w:rPr>
        <w:t>*Courriel (</w:t>
      </w:r>
      <w:hyperlink r:id="rId22" w:history="1">
        <w:r w:rsidR="005022FE" w:rsidRPr="00603E38">
          <w:rPr>
            <w:rStyle w:val="Hyperlink"/>
            <w:rFonts w:eastAsia="Times New Roman" w:cs="Arial"/>
            <w:szCs w:val="20"/>
            <w:lang w:val="fr-CA" w:eastAsia="en-CA"/>
          </w:rPr>
          <w:t>tonnom@tondomaine.com</w:t>
        </w:r>
      </w:hyperlink>
      <w:r w:rsidRPr="00603E38">
        <w:rPr>
          <w:lang w:val="fr-CA" w:eastAsia="en-CA"/>
        </w:rPr>
        <w:t>)</w:t>
      </w:r>
      <w:r w:rsidR="002B0594">
        <w:rPr>
          <w:lang w:val="fr-CA" w:eastAsia="en-CA"/>
        </w:rPr>
        <w:t xml:space="preserve"> </w:t>
      </w:r>
      <w:r w:rsidRPr="00603E38">
        <w:rPr>
          <w:lang w:val="fr-CA" w:eastAsia="en-CA"/>
        </w:rPr>
        <w:t>:</w:t>
      </w:r>
    </w:p>
    <w:bookmarkEnd w:id="26"/>
    <w:p w14:paraId="09BD85D3" w14:textId="2F3412D9" w:rsidR="004557AA" w:rsidRPr="00603E38" w:rsidRDefault="004557AA" w:rsidP="004557AA">
      <w:pPr>
        <w:pStyle w:val="Heading2"/>
        <w:rPr>
          <w:lang w:val="fr-CA"/>
        </w:rPr>
      </w:pPr>
      <w:r w:rsidRPr="00603E38">
        <w:rPr>
          <w:lang w:val="fr-CA"/>
        </w:rPr>
        <w:t>Désignation d’un représentant autorisé</w:t>
      </w:r>
    </w:p>
    <w:p w14:paraId="5A337C36" w14:textId="77777777" w:rsidR="004557AA" w:rsidRPr="00603E38" w:rsidRDefault="004557AA" w:rsidP="005B4B81">
      <w:pPr>
        <w:pStyle w:val="NoSpacing"/>
        <w:rPr>
          <w:lang w:val="fr-CA" w:eastAsia="en-CA"/>
        </w:rPr>
      </w:pPr>
      <w:bookmarkStart w:id="31" w:name="_Hlk152594299"/>
      <w:r w:rsidRPr="00603E38">
        <w:rPr>
          <w:lang w:val="fr-CA" w:eastAsia="en-CA"/>
        </w:rPr>
        <w:t>*Y a-t-il un représentant autorisé?</w:t>
      </w:r>
    </w:p>
    <w:p w14:paraId="0431081A" w14:textId="77777777" w:rsidR="004557AA" w:rsidRPr="00603E38" w:rsidRDefault="004557AA" w:rsidP="005B4B81">
      <w:pPr>
        <w:pStyle w:val="NoSpacing"/>
        <w:rPr>
          <w:lang w:val="fr-CA" w:eastAsia="en-CA"/>
        </w:rPr>
      </w:pPr>
    </w:p>
    <w:p w14:paraId="681070CF" w14:textId="2396E16E" w:rsidR="004557AA" w:rsidRPr="00603E38" w:rsidRDefault="004557AA" w:rsidP="005B4B81">
      <w:pPr>
        <w:pStyle w:val="NoSpacing"/>
        <w:rPr>
          <w:b/>
          <w:bCs/>
          <w:lang w:val="fr-CA" w:eastAsia="en-CA"/>
        </w:rPr>
      </w:pPr>
      <w:bookmarkStart w:id="32" w:name="_Hlk153266713"/>
      <w:r w:rsidRPr="00603E38">
        <w:rPr>
          <w:lang w:val="fr-CA" w:eastAsia="en-CA"/>
        </w:rPr>
        <w:t xml:space="preserve">Oui </w:t>
      </w:r>
      <w:r w:rsidRPr="00603E38">
        <w:rPr>
          <w:lang w:val="fr-CA" w:eastAsia="en-CA"/>
        </w:rPr>
        <w:fldChar w:fldCharType="begin">
          <w:ffData>
            <w:name w:val="Check7"/>
            <w:enabled/>
            <w:calcOnExit w:val="0"/>
            <w:checkBox>
              <w:sizeAuto/>
              <w:default w:val="0"/>
            </w:checkBox>
          </w:ffData>
        </w:fldChar>
      </w:r>
      <w:bookmarkStart w:id="33" w:name="Check7"/>
      <w:r w:rsidRPr="00603E38">
        <w:rPr>
          <w:lang w:val="fr-CA" w:eastAsia="en-CA"/>
        </w:rPr>
        <w:instrText xml:space="preserve"> FORMCHECKBOX </w:instrText>
      </w:r>
      <w:r w:rsidRPr="00603E38">
        <w:rPr>
          <w:lang w:val="fr-CA" w:eastAsia="en-CA"/>
        </w:rPr>
      </w:r>
      <w:r w:rsidRPr="00603E38">
        <w:rPr>
          <w:lang w:val="fr-CA" w:eastAsia="en-CA"/>
        </w:rPr>
        <w:fldChar w:fldCharType="separate"/>
      </w:r>
      <w:r w:rsidRPr="00603E38">
        <w:rPr>
          <w:lang w:val="fr-CA" w:eastAsia="en-CA"/>
        </w:rPr>
        <w:fldChar w:fldCharType="end"/>
      </w:r>
      <w:bookmarkEnd w:id="33"/>
      <w:r w:rsidRPr="00603E38">
        <w:rPr>
          <w:lang w:val="fr-CA" w:eastAsia="en-CA"/>
        </w:rPr>
        <w:t xml:space="preserve">  Non  </w:t>
      </w:r>
      <w:r w:rsidRPr="00603E38">
        <w:rPr>
          <w:lang w:val="fr-CA" w:eastAsia="en-CA"/>
        </w:rPr>
        <w:fldChar w:fldCharType="begin">
          <w:ffData>
            <w:name w:val="Check8"/>
            <w:enabled/>
            <w:calcOnExit w:val="0"/>
            <w:checkBox>
              <w:sizeAuto/>
              <w:default w:val="0"/>
            </w:checkBox>
          </w:ffData>
        </w:fldChar>
      </w:r>
      <w:bookmarkStart w:id="34" w:name="Check8"/>
      <w:r w:rsidRPr="00603E38">
        <w:rPr>
          <w:lang w:val="fr-CA" w:eastAsia="en-CA"/>
        </w:rPr>
        <w:instrText xml:space="preserve"> FORMCHECKBOX </w:instrText>
      </w:r>
      <w:r w:rsidRPr="00603E38">
        <w:rPr>
          <w:lang w:val="fr-CA" w:eastAsia="en-CA"/>
        </w:rPr>
      </w:r>
      <w:r w:rsidRPr="00603E38">
        <w:rPr>
          <w:lang w:val="fr-CA" w:eastAsia="en-CA"/>
        </w:rPr>
        <w:fldChar w:fldCharType="separate"/>
      </w:r>
      <w:r w:rsidRPr="00603E38">
        <w:rPr>
          <w:lang w:val="fr-CA" w:eastAsia="en-CA"/>
        </w:rPr>
        <w:fldChar w:fldCharType="end"/>
      </w:r>
      <w:bookmarkEnd w:id="34"/>
    </w:p>
    <w:bookmarkEnd w:id="31"/>
    <w:bookmarkEnd w:id="32"/>
    <w:p w14:paraId="59C4AB36" w14:textId="77777777" w:rsidR="004557AA" w:rsidRPr="00603E38" w:rsidRDefault="004557AA" w:rsidP="005B4B81">
      <w:pPr>
        <w:pStyle w:val="NoSpacing"/>
        <w:rPr>
          <w:lang w:val="fr-CA" w:eastAsia="en-CA"/>
        </w:rPr>
      </w:pPr>
    </w:p>
    <w:p w14:paraId="68E913AD" w14:textId="558A5847" w:rsidR="004557AA" w:rsidRPr="00603E38" w:rsidRDefault="004557AA" w:rsidP="005B4B81">
      <w:pPr>
        <w:pStyle w:val="NoSpacing"/>
        <w:rPr>
          <w:lang w:val="fr-CA" w:eastAsia="en-CA"/>
        </w:rPr>
      </w:pPr>
      <w:r w:rsidRPr="00603E38">
        <w:rPr>
          <w:lang w:val="fr-CA" w:eastAsia="en-CA"/>
        </w:rPr>
        <w:t xml:space="preserve">Je, soussigné(e) *_________________________, le demandeur, désigne par la présente ____________________ à titre de représentant autorisé, afin d’agir en mon nom pour signer, déposer et remplir (au besoin) une demande auprès du Conseil de la radiodiffusion et des télécommunications canadiennes (Conseil), ainsi que pour signer et déposer une réplique relativement à cette demande. Par la présente, je ratifie, confirme et adopte comme mienne ladite demande et toute réplique connexe.  </w:t>
      </w:r>
    </w:p>
    <w:p w14:paraId="50A4C49D" w14:textId="77777777" w:rsidR="004557AA" w:rsidRPr="00603E38" w:rsidRDefault="004557AA" w:rsidP="005B4B81">
      <w:pPr>
        <w:pStyle w:val="NoSpacing"/>
        <w:rPr>
          <w:lang w:val="fr-CA" w:eastAsia="en-CA"/>
        </w:rPr>
      </w:pPr>
    </w:p>
    <w:p w14:paraId="5C17A309" w14:textId="3B782AE8" w:rsidR="004557AA" w:rsidRPr="00603E38" w:rsidRDefault="004557AA" w:rsidP="005B4B81">
      <w:pPr>
        <w:pStyle w:val="NoSpacing"/>
        <w:rPr>
          <w:lang w:val="fr-CA" w:eastAsia="en-CA"/>
        </w:rPr>
      </w:pPr>
      <w:r w:rsidRPr="00603E38">
        <w:rPr>
          <w:lang w:val="fr-CA" w:eastAsia="en-CA"/>
        </w:rPr>
        <w:t>*Date</w:t>
      </w:r>
      <w:r w:rsidR="002B0594">
        <w:rPr>
          <w:lang w:val="fr-CA" w:eastAsia="en-CA"/>
        </w:rPr>
        <w:t xml:space="preserve"> </w:t>
      </w:r>
      <w:r w:rsidRPr="00603E38">
        <w:rPr>
          <w:lang w:val="fr-CA" w:eastAsia="en-CA"/>
        </w:rPr>
        <w:t xml:space="preserve">: </w:t>
      </w:r>
      <w:r w:rsidRPr="00603E38">
        <w:rPr>
          <w:lang w:val="fr-CA" w:eastAsia="en-CA"/>
        </w:rPr>
        <w:br/>
      </w:r>
    </w:p>
    <w:p w14:paraId="11D66E9B" w14:textId="6414B68C" w:rsidR="004557AA" w:rsidRPr="00603E38" w:rsidRDefault="004557AA" w:rsidP="005B4B81">
      <w:pPr>
        <w:pStyle w:val="NoSpacing"/>
        <w:rPr>
          <w:lang w:val="fr-CA" w:eastAsia="en-CA"/>
        </w:rPr>
      </w:pPr>
      <w:r w:rsidRPr="00603E38">
        <w:rPr>
          <w:lang w:val="fr-CA" w:eastAsia="en-CA"/>
        </w:rPr>
        <w:t>*Lieu (ville, province</w:t>
      </w:r>
      <w:r w:rsidR="00521E1A">
        <w:rPr>
          <w:lang w:val="fr-CA" w:eastAsia="en-CA"/>
        </w:rPr>
        <w:t xml:space="preserve"> ou territoire</w:t>
      </w:r>
      <w:r w:rsidRPr="00603E38">
        <w:rPr>
          <w:lang w:val="fr-CA" w:eastAsia="en-CA"/>
        </w:rPr>
        <w:t>)</w:t>
      </w:r>
      <w:r w:rsidR="006F561F">
        <w:rPr>
          <w:lang w:val="fr-CA" w:eastAsia="en-CA"/>
        </w:rPr>
        <w:t> :</w:t>
      </w:r>
      <w:r w:rsidRPr="00603E38">
        <w:rPr>
          <w:lang w:val="fr-CA" w:eastAsia="en-CA"/>
        </w:rPr>
        <w:t xml:space="preserve"> </w:t>
      </w:r>
      <w:r w:rsidRPr="00603E38">
        <w:rPr>
          <w:lang w:val="fr-CA" w:eastAsia="en-CA"/>
        </w:rPr>
        <w:br/>
      </w:r>
    </w:p>
    <w:p w14:paraId="6A5DFE15" w14:textId="702218D0" w:rsidR="004557AA" w:rsidRPr="00603E38" w:rsidRDefault="004557AA" w:rsidP="005B4B81">
      <w:pPr>
        <w:pStyle w:val="NoSpacing"/>
        <w:rPr>
          <w:lang w:val="fr-CA" w:eastAsia="en-CA"/>
        </w:rPr>
      </w:pPr>
      <w:r w:rsidRPr="00603E38">
        <w:rPr>
          <w:lang w:val="fr-CA" w:eastAsia="en-CA"/>
        </w:rPr>
        <w:t>Signature</w:t>
      </w:r>
      <w:r w:rsidR="009A4468" w:rsidRPr="00603E38">
        <w:rPr>
          <w:lang w:val="fr-CA" w:eastAsia="en-CA"/>
        </w:rPr>
        <w:t> </w:t>
      </w:r>
      <w:r w:rsidRPr="00603E38">
        <w:rPr>
          <w:lang w:val="fr-CA" w:eastAsia="en-CA"/>
        </w:rPr>
        <w:t xml:space="preserve">: (aucune signature n’est requise pour une soumission électronique) </w:t>
      </w:r>
      <w:r w:rsidRPr="00603E38">
        <w:rPr>
          <w:lang w:val="fr-CA" w:eastAsia="en-CA"/>
        </w:rPr>
        <w:br/>
      </w:r>
    </w:p>
    <w:p w14:paraId="32E95A4D" w14:textId="03E4276D" w:rsidR="004557AA" w:rsidRPr="00603E38" w:rsidRDefault="004557AA" w:rsidP="005B4B81">
      <w:pPr>
        <w:pStyle w:val="NoSpacing"/>
        <w:rPr>
          <w:lang w:val="fr-CA" w:eastAsia="en-CA"/>
        </w:rPr>
      </w:pPr>
      <w:r w:rsidRPr="00603E38">
        <w:rPr>
          <w:lang w:val="fr-CA" w:eastAsia="en-CA"/>
        </w:rPr>
        <w:t>*Adresse du représentant autorisé</w:t>
      </w:r>
      <w:r w:rsidR="009A4468" w:rsidRPr="00603E38">
        <w:rPr>
          <w:lang w:val="fr-CA" w:eastAsia="en-CA"/>
        </w:rPr>
        <w:t> </w:t>
      </w:r>
      <w:r w:rsidRPr="00603E38">
        <w:rPr>
          <w:lang w:val="fr-CA" w:eastAsia="en-CA"/>
        </w:rPr>
        <w:t xml:space="preserve">: </w:t>
      </w:r>
      <w:r w:rsidRPr="00603E38">
        <w:rPr>
          <w:lang w:val="fr-CA" w:eastAsia="en-CA"/>
        </w:rPr>
        <w:br/>
      </w:r>
    </w:p>
    <w:p w14:paraId="3D39FA50" w14:textId="41D6970D" w:rsidR="004557AA" w:rsidRPr="00603E38" w:rsidRDefault="004557AA" w:rsidP="005B4B81">
      <w:pPr>
        <w:pStyle w:val="NoSpacing"/>
        <w:rPr>
          <w:lang w:val="fr-CA" w:eastAsia="en-CA"/>
        </w:rPr>
      </w:pPr>
      <w:r w:rsidRPr="00603E38">
        <w:rPr>
          <w:lang w:val="fr-CA" w:eastAsia="en-CA"/>
        </w:rPr>
        <w:t>*Titre</w:t>
      </w:r>
      <w:r w:rsidR="009A4468" w:rsidRPr="00603E38">
        <w:rPr>
          <w:lang w:val="fr-CA" w:eastAsia="en-CA"/>
        </w:rPr>
        <w:t> </w:t>
      </w:r>
      <w:r w:rsidRPr="00603E38">
        <w:rPr>
          <w:lang w:val="fr-CA" w:eastAsia="en-CA"/>
        </w:rPr>
        <w:t xml:space="preserve">: </w:t>
      </w:r>
      <w:r w:rsidRPr="00603E38">
        <w:rPr>
          <w:lang w:val="fr-CA" w:eastAsia="en-CA"/>
        </w:rPr>
        <w:br/>
      </w:r>
    </w:p>
    <w:p w14:paraId="7444ADB2" w14:textId="3E30DD07" w:rsidR="004557AA" w:rsidRPr="00603E38" w:rsidRDefault="004557AA" w:rsidP="005B4B81">
      <w:pPr>
        <w:pStyle w:val="NoSpacing"/>
        <w:rPr>
          <w:lang w:val="fr-CA" w:eastAsia="en-CA"/>
        </w:rPr>
      </w:pPr>
      <w:r w:rsidRPr="00603E38">
        <w:rPr>
          <w:lang w:val="fr-CA" w:eastAsia="en-CA"/>
        </w:rPr>
        <w:t>*Téléphone (999-999-9999)</w:t>
      </w:r>
      <w:r w:rsidR="009A4468" w:rsidRPr="00603E38">
        <w:rPr>
          <w:lang w:val="fr-CA" w:eastAsia="en-CA"/>
        </w:rPr>
        <w:t> </w:t>
      </w:r>
      <w:r w:rsidRPr="00603E38">
        <w:rPr>
          <w:lang w:val="fr-CA" w:eastAsia="en-CA"/>
        </w:rPr>
        <w:t xml:space="preserve">: </w:t>
      </w:r>
      <w:r w:rsidRPr="00603E38">
        <w:rPr>
          <w:lang w:val="fr-CA" w:eastAsia="en-CA"/>
        </w:rPr>
        <w:br/>
      </w:r>
    </w:p>
    <w:p w14:paraId="09C86F51" w14:textId="5BC32EF2" w:rsidR="004557AA" w:rsidRPr="00603E38" w:rsidRDefault="004557AA" w:rsidP="005B4B81">
      <w:pPr>
        <w:pStyle w:val="NoSpacing"/>
        <w:rPr>
          <w:lang w:val="fr-CA" w:eastAsia="en-CA"/>
        </w:rPr>
      </w:pPr>
      <w:r w:rsidRPr="00603E38">
        <w:rPr>
          <w:lang w:val="fr-CA" w:eastAsia="en-CA"/>
        </w:rPr>
        <w:t>Télécopieur (999-999-9999)</w:t>
      </w:r>
      <w:r w:rsidR="009A4468" w:rsidRPr="00603E38">
        <w:rPr>
          <w:lang w:val="fr-CA" w:eastAsia="en-CA"/>
        </w:rPr>
        <w:t> </w:t>
      </w:r>
      <w:r w:rsidRPr="00603E38">
        <w:rPr>
          <w:lang w:val="fr-CA" w:eastAsia="en-CA"/>
        </w:rPr>
        <w:t xml:space="preserve">: </w:t>
      </w:r>
      <w:r w:rsidRPr="00603E38">
        <w:rPr>
          <w:lang w:val="fr-CA" w:eastAsia="en-CA"/>
        </w:rPr>
        <w:br/>
      </w:r>
    </w:p>
    <w:p w14:paraId="69632E65" w14:textId="1CCCFC5E" w:rsidR="004557AA" w:rsidRPr="00603E38" w:rsidRDefault="004557AA" w:rsidP="005B4B81">
      <w:pPr>
        <w:pStyle w:val="NoSpacing"/>
        <w:rPr>
          <w:color w:val="404041"/>
          <w:lang w:val="fr-CA" w:eastAsia="en-CA"/>
        </w:rPr>
      </w:pPr>
      <w:r w:rsidRPr="00603E38">
        <w:rPr>
          <w:lang w:val="fr-CA" w:eastAsia="en-CA"/>
        </w:rPr>
        <w:t>*Courriel</w:t>
      </w:r>
      <w:r w:rsidRPr="00603E38">
        <w:rPr>
          <w:color w:val="404041"/>
          <w:lang w:val="fr-CA" w:eastAsia="en-CA"/>
        </w:rPr>
        <w:t xml:space="preserve"> </w:t>
      </w:r>
      <w:r w:rsidRPr="00603E38">
        <w:rPr>
          <w:lang w:val="fr-CA" w:eastAsia="en-CA"/>
        </w:rPr>
        <w:t>(</w:t>
      </w:r>
      <w:hyperlink r:id="rId23" w:history="1">
        <w:r w:rsidR="000871F3" w:rsidRPr="00603E38">
          <w:rPr>
            <w:rStyle w:val="Hyperlink"/>
            <w:rFonts w:eastAsia="Times New Roman" w:cs="Arial"/>
            <w:szCs w:val="20"/>
            <w:lang w:val="fr-CA" w:eastAsia="en-CA"/>
          </w:rPr>
          <w:t>tonnom@tondomaine.com</w:t>
        </w:r>
      </w:hyperlink>
      <w:r w:rsidRPr="00603E38">
        <w:rPr>
          <w:lang w:val="fr-CA" w:eastAsia="en-CA"/>
        </w:rPr>
        <w:t>)</w:t>
      </w:r>
      <w:r w:rsidR="009A4468" w:rsidRPr="00603E38">
        <w:rPr>
          <w:lang w:val="fr-CA" w:eastAsia="en-CA"/>
        </w:rPr>
        <w:t> </w:t>
      </w:r>
      <w:r w:rsidRPr="00603E38">
        <w:rPr>
          <w:color w:val="404041"/>
          <w:lang w:val="fr-CA" w:eastAsia="en-CA"/>
        </w:rPr>
        <w:t>:</w:t>
      </w:r>
    </w:p>
    <w:p w14:paraId="6979CFAF" w14:textId="77777777" w:rsidR="004557AA" w:rsidRPr="00603E38" w:rsidRDefault="004557AA" w:rsidP="005B4B81">
      <w:pPr>
        <w:pStyle w:val="Heading2"/>
        <w:rPr>
          <w:lang w:val="fr-CA"/>
        </w:rPr>
      </w:pPr>
      <w:r w:rsidRPr="00603E38">
        <w:rPr>
          <w:color w:val="404041"/>
          <w:sz w:val="20"/>
          <w:szCs w:val="20"/>
          <w:lang w:val="fr-CA"/>
        </w:rPr>
        <w:t xml:space="preserve"> </w:t>
      </w:r>
      <w:r w:rsidRPr="00603E38">
        <w:rPr>
          <w:lang w:val="fr-CA"/>
        </w:rPr>
        <w:t>Déclaration du demandeur ou du représentant autorisé</w:t>
      </w:r>
    </w:p>
    <w:p w14:paraId="7637EF6D" w14:textId="5BFFC02C" w:rsidR="004557AA" w:rsidRPr="00603E38" w:rsidRDefault="004557AA" w:rsidP="005B4B81">
      <w:pPr>
        <w:pStyle w:val="NoSpacing"/>
        <w:rPr>
          <w:lang w:val="fr-CA"/>
        </w:rPr>
      </w:pPr>
      <w:r w:rsidRPr="00603E38">
        <w:rPr>
          <w:lang w:val="fr-CA"/>
        </w:rPr>
        <w:t>Je, soussigné(e)*___________________________________, déclare solennellement que</w:t>
      </w:r>
      <w:r w:rsidR="009A4468" w:rsidRPr="00603E38">
        <w:rPr>
          <w:lang w:val="fr-CA"/>
        </w:rPr>
        <w:t> </w:t>
      </w:r>
      <w:r w:rsidRPr="00603E38">
        <w:rPr>
          <w:lang w:val="fr-CA"/>
        </w:rPr>
        <w:t xml:space="preserve">: </w:t>
      </w:r>
    </w:p>
    <w:p w14:paraId="5AE9123F" w14:textId="77777777" w:rsidR="004557AA" w:rsidRPr="00603E38" w:rsidRDefault="004557AA" w:rsidP="005B4B81">
      <w:pPr>
        <w:pStyle w:val="NoSpacing"/>
        <w:rPr>
          <w:lang w:val="fr-CA"/>
        </w:rPr>
      </w:pPr>
    </w:p>
    <w:p w14:paraId="3A6DE49C" w14:textId="49E4F0DA" w:rsidR="004557AA" w:rsidRPr="00603E38" w:rsidRDefault="004557AA" w:rsidP="000B5E61">
      <w:pPr>
        <w:pStyle w:val="NoSpacing"/>
        <w:numPr>
          <w:ilvl w:val="0"/>
          <w:numId w:val="18"/>
        </w:numPr>
        <w:rPr>
          <w:lang w:val="fr-CA"/>
        </w:rPr>
      </w:pPr>
      <w:r w:rsidRPr="00603E38">
        <w:rPr>
          <w:lang w:val="fr-CA"/>
        </w:rPr>
        <w:t xml:space="preserve">Je suis le représentant autorisé du demandeur désigné dans la présente et j’ai, à ce titre, connaissance de tout ce qui y est énoncé.  </w:t>
      </w:r>
    </w:p>
    <w:p w14:paraId="24E819D4" w14:textId="2C82C808" w:rsidR="004557AA" w:rsidRPr="00603E38" w:rsidRDefault="004557AA" w:rsidP="000B5E61">
      <w:pPr>
        <w:pStyle w:val="NoSpacing"/>
        <w:ind w:firstLine="60"/>
        <w:rPr>
          <w:lang w:val="fr-CA"/>
        </w:rPr>
      </w:pPr>
    </w:p>
    <w:p w14:paraId="773395BB" w14:textId="77777777" w:rsidR="004557AA" w:rsidRPr="00603E38" w:rsidRDefault="004557AA" w:rsidP="000B5E61">
      <w:pPr>
        <w:pStyle w:val="NoSpacing"/>
        <w:numPr>
          <w:ilvl w:val="0"/>
          <w:numId w:val="18"/>
        </w:numPr>
        <w:rPr>
          <w:lang w:val="fr-CA"/>
        </w:rPr>
      </w:pPr>
      <w:r w:rsidRPr="00603E38">
        <w:rPr>
          <w:lang w:val="fr-CA"/>
        </w:rPr>
        <w:t xml:space="preserve">À ma connaissance, tout ce qui est énoncé dans la présente demande, ou dans tout document déposé conformément à des lettres du Conseil sollicitant des renseignements supplémentaires, est (sera) véridique à tous égards. </w:t>
      </w:r>
    </w:p>
    <w:p w14:paraId="11041E39" w14:textId="77777777" w:rsidR="004557AA" w:rsidRPr="00603E38" w:rsidRDefault="004557AA" w:rsidP="005B4B81">
      <w:pPr>
        <w:pStyle w:val="NoSpacing"/>
        <w:rPr>
          <w:lang w:val="fr-CA"/>
        </w:rPr>
      </w:pPr>
    </w:p>
    <w:p w14:paraId="66082AC6" w14:textId="4EA69081" w:rsidR="004557AA" w:rsidRPr="00603E38" w:rsidRDefault="004557AA" w:rsidP="000B5E61">
      <w:pPr>
        <w:pStyle w:val="NoSpacing"/>
        <w:numPr>
          <w:ilvl w:val="0"/>
          <w:numId w:val="18"/>
        </w:numPr>
        <w:rPr>
          <w:lang w:val="fr-CA"/>
        </w:rPr>
      </w:pPr>
      <w:r w:rsidRPr="00603E38">
        <w:rPr>
          <w:lang w:val="fr-CA"/>
        </w:rPr>
        <w:t>Les opinions et le</w:t>
      </w:r>
      <w:r w:rsidR="00585727" w:rsidRPr="00603E38">
        <w:rPr>
          <w:lang w:val="fr-CA"/>
        </w:rPr>
        <w:t>s</w:t>
      </w:r>
      <w:r w:rsidRPr="00603E38">
        <w:rPr>
          <w:lang w:val="fr-CA"/>
        </w:rPr>
        <w:t xml:space="preserve"> estimations qui sont données dans la présente demande ou dans tout document déposé conformément à des lettres du Conseil sollicitant des renseignements supplémentaires, reposent (reposeront) sur les faits tels qu’ils me sont connus. </w:t>
      </w:r>
    </w:p>
    <w:p w14:paraId="625DE55D" w14:textId="77777777" w:rsidR="004557AA" w:rsidRPr="00603E38" w:rsidRDefault="004557AA" w:rsidP="005B4B81">
      <w:pPr>
        <w:pStyle w:val="NoSpacing"/>
        <w:rPr>
          <w:lang w:val="fr-CA"/>
        </w:rPr>
      </w:pPr>
    </w:p>
    <w:p w14:paraId="47350F28" w14:textId="2D672CD7" w:rsidR="004557AA" w:rsidRPr="00603E38" w:rsidRDefault="004557AA" w:rsidP="000B5E61">
      <w:pPr>
        <w:pStyle w:val="NoSpacing"/>
        <w:numPr>
          <w:ilvl w:val="0"/>
          <w:numId w:val="18"/>
        </w:numPr>
        <w:rPr>
          <w:lang w:val="fr-CA"/>
        </w:rPr>
      </w:pPr>
      <w:r w:rsidRPr="00603E38">
        <w:rPr>
          <w:lang w:val="fr-CA"/>
        </w:rPr>
        <w:lastRenderedPageBreak/>
        <w:t xml:space="preserve">J’ai pris connaissance des passages pertinents de la </w:t>
      </w:r>
      <w:r w:rsidRPr="00063A92">
        <w:rPr>
          <w:i/>
          <w:iCs/>
          <w:lang w:val="fr-CA"/>
        </w:rPr>
        <w:t>Loi sur la radiodiffusion</w:t>
      </w:r>
      <w:r w:rsidRPr="00603E38">
        <w:rPr>
          <w:lang w:val="fr-CA"/>
        </w:rPr>
        <w:t xml:space="preserve"> et des règlements et politiques de radiodiffusion qui s’appliquent à la présente demande.  </w:t>
      </w:r>
    </w:p>
    <w:p w14:paraId="59933A5C" w14:textId="77777777" w:rsidR="004557AA" w:rsidRPr="00603E38" w:rsidRDefault="004557AA" w:rsidP="005B4B81">
      <w:pPr>
        <w:pStyle w:val="NoSpacing"/>
        <w:rPr>
          <w:lang w:val="fr-CA"/>
        </w:rPr>
      </w:pPr>
    </w:p>
    <w:p w14:paraId="0032CA8B" w14:textId="77777777" w:rsidR="004557AA" w:rsidRPr="00603E38" w:rsidRDefault="004557AA" w:rsidP="005B4B81">
      <w:pPr>
        <w:pStyle w:val="NoSpacing"/>
        <w:rPr>
          <w:lang w:val="fr-CA"/>
        </w:rPr>
      </w:pPr>
    </w:p>
    <w:p w14:paraId="3790F849" w14:textId="4FBCB2F7" w:rsidR="004557AA" w:rsidRPr="00603E38" w:rsidRDefault="004557AA" w:rsidP="005B4B81">
      <w:pPr>
        <w:pStyle w:val="NoSpacing"/>
        <w:rPr>
          <w:b/>
          <w:bCs/>
          <w:lang w:val="fr-CA"/>
        </w:rPr>
      </w:pPr>
      <w:r w:rsidRPr="00603E38">
        <w:rPr>
          <w:b/>
          <w:bCs/>
          <w:lang w:val="fr-CA"/>
        </w:rPr>
        <w:t xml:space="preserve">Et j’ai signé </w:t>
      </w:r>
    </w:p>
    <w:p w14:paraId="4F91CE6E" w14:textId="77777777" w:rsidR="004557AA" w:rsidRPr="00603E38" w:rsidRDefault="004557AA" w:rsidP="005B4B81">
      <w:pPr>
        <w:pStyle w:val="NoSpacing"/>
        <w:rPr>
          <w:lang w:val="fr-CA"/>
        </w:rPr>
      </w:pPr>
    </w:p>
    <w:p w14:paraId="27A925E2" w14:textId="7EA91721" w:rsidR="004557AA" w:rsidRPr="00603E38" w:rsidRDefault="004557AA" w:rsidP="005B4B81">
      <w:pPr>
        <w:pStyle w:val="NoSpacing"/>
        <w:rPr>
          <w:lang w:val="fr-CA"/>
        </w:rPr>
      </w:pPr>
      <w:r w:rsidRPr="00603E38">
        <w:rPr>
          <w:lang w:val="fr-CA"/>
        </w:rPr>
        <w:t xml:space="preserve">Signature: (aucune signature n’est requise pour une soumission électronique) </w:t>
      </w:r>
      <w:r w:rsidRPr="00603E38">
        <w:rPr>
          <w:lang w:val="fr-CA"/>
        </w:rPr>
        <w:br/>
      </w:r>
    </w:p>
    <w:p w14:paraId="1F1F135D" w14:textId="0C12DFC0" w:rsidR="004557AA" w:rsidRPr="00603E38" w:rsidRDefault="004557AA" w:rsidP="005B4B81">
      <w:pPr>
        <w:pStyle w:val="NoSpacing"/>
        <w:rPr>
          <w:lang w:val="fr-CA"/>
        </w:rPr>
      </w:pPr>
      <w:r w:rsidRPr="00603E38">
        <w:rPr>
          <w:lang w:val="fr-CA"/>
        </w:rPr>
        <w:t>*Date</w:t>
      </w:r>
      <w:r w:rsidR="002B0594">
        <w:rPr>
          <w:lang w:val="fr-CA"/>
        </w:rPr>
        <w:t xml:space="preserve"> </w:t>
      </w:r>
      <w:r w:rsidRPr="00603E38">
        <w:rPr>
          <w:lang w:val="fr-CA"/>
        </w:rPr>
        <w:t xml:space="preserve">: </w:t>
      </w:r>
    </w:p>
    <w:p w14:paraId="06369C79" w14:textId="77777777" w:rsidR="004557AA" w:rsidRPr="00603E38" w:rsidRDefault="004557AA" w:rsidP="005B4B81">
      <w:pPr>
        <w:pStyle w:val="NoSpacing"/>
        <w:rPr>
          <w:lang w:val="fr-CA"/>
        </w:rPr>
      </w:pPr>
    </w:p>
    <w:p w14:paraId="781D7E95" w14:textId="77777777" w:rsidR="004557AA" w:rsidRPr="00603E38" w:rsidRDefault="004557AA" w:rsidP="005B4B81">
      <w:pPr>
        <w:pStyle w:val="NoSpacing"/>
        <w:rPr>
          <w:b/>
          <w:bCs/>
          <w:lang w:val="fr-CA"/>
        </w:rPr>
      </w:pPr>
      <w:r w:rsidRPr="00603E38">
        <w:rPr>
          <w:b/>
          <w:bCs/>
          <w:lang w:val="fr-CA"/>
        </w:rPr>
        <w:t xml:space="preserve">Témoin de la déclaration </w:t>
      </w:r>
    </w:p>
    <w:p w14:paraId="1E8E15EA" w14:textId="77777777" w:rsidR="004557AA" w:rsidRPr="00603E38" w:rsidRDefault="004557AA" w:rsidP="005B4B81">
      <w:pPr>
        <w:pStyle w:val="NoSpacing"/>
        <w:rPr>
          <w:lang w:val="fr-CA"/>
        </w:rPr>
      </w:pPr>
    </w:p>
    <w:p w14:paraId="4BEB682E" w14:textId="4B1E7794" w:rsidR="004557AA" w:rsidRPr="00603E38" w:rsidRDefault="004557AA" w:rsidP="005B4B81">
      <w:pPr>
        <w:pStyle w:val="NoSpacing"/>
        <w:rPr>
          <w:lang w:val="fr-CA"/>
        </w:rPr>
      </w:pPr>
      <w:r w:rsidRPr="00603E38">
        <w:rPr>
          <w:lang w:val="fr-CA"/>
        </w:rPr>
        <w:t>Signature</w:t>
      </w:r>
      <w:r w:rsidR="002B0594">
        <w:rPr>
          <w:lang w:val="fr-CA"/>
        </w:rPr>
        <w:t xml:space="preserve"> </w:t>
      </w:r>
      <w:r w:rsidRPr="00603E38">
        <w:rPr>
          <w:lang w:val="fr-CA"/>
        </w:rPr>
        <w:t>: (aucune signature n</w:t>
      </w:r>
      <w:r w:rsidR="00446E57" w:rsidRPr="00603E38">
        <w:rPr>
          <w:lang w:val="fr-CA"/>
        </w:rPr>
        <w:t>’</w:t>
      </w:r>
      <w:r w:rsidRPr="00603E38">
        <w:rPr>
          <w:lang w:val="fr-CA"/>
        </w:rPr>
        <w:t xml:space="preserve">est requise pour une soumission électronique) </w:t>
      </w:r>
      <w:r w:rsidRPr="00603E38">
        <w:rPr>
          <w:lang w:val="fr-CA"/>
        </w:rPr>
        <w:br/>
      </w:r>
    </w:p>
    <w:p w14:paraId="21089311" w14:textId="6ADE56C2" w:rsidR="004557AA" w:rsidRPr="00603E38" w:rsidRDefault="004557AA" w:rsidP="005B4B81">
      <w:pPr>
        <w:pStyle w:val="NoSpacing"/>
        <w:rPr>
          <w:lang w:val="fr-CA"/>
        </w:rPr>
      </w:pPr>
      <w:r w:rsidRPr="00603E38">
        <w:rPr>
          <w:lang w:val="fr-CA"/>
        </w:rPr>
        <w:t>*Nom</w:t>
      </w:r>
      <w:r w:rsidR="002B0594">
        <w:rPr>
          <w:lang w:val="fr-CA"/>
        </w:rPr>
        <w:t xml:space="preserve"> </w:t>
      </w:r>
      <w:r w:rsidRPr="00603E38">
        <w:rPr>
          <w:lang w:val="fr-CA"/>
        </w:rPr>
        <w:t xml:space="preserve">: </w:t>
      </w:r>
      <w:r w:rsidRPr="00603E38">
        <w:rPr>
          <w:lang w:val="fr-CA"/>
        </w:rPr>
        <w:br/>
      </w:r>
    </w:p>
    <w:p w14:paraId="60FEAB4C" w14:textId="6EB34330" w:rsidR="004557AA" w:rsidRPr="00603E38" w:rsidRDefault="004557AA" w:rsidP="005B4B81">
      <w:pPr>
        <w:pStyle w:val="NoSpacing"/>
        <w:rPr>
          <w:lang w:val="fr-CA"/>
        </w:rPr>
      </w:pPr>
      <w:r w:rsidRPr="00603E38">
        <w:rPr>
          <w:lang w:val="fr-CA"/>
        </w:rPr>
        <w:t>*Date</w:t>
      </w:r>
      <w:r w:rsidR="002B0594">
        <w:rPr>
          <w:lang w:val="fr-CA"/>
        </w:rPr>
        <w:t xml:space="preserve"> </w:t>
      </w:r>
      <w:r w:rsidRPr="00603E38">
        <w:rPr>
          <w:lang w:val="fr-CA"/>
        </w:rPr>
        <w:t xml:space="preserve">: </w:t>
      </w:r>
      <w:r w:rsidRPr="00603E38">
        <w:rPr>
          <w:lang w:val="fr-CA"/>
        </w:rPr>
        <w:br/>
      </w:r>
    </w:p>
    <w:p w14:paraId="24FE5E53" w14:textId="27844C6E" w:rsidR="004557AA" w:rsidRPr="00603E38" w:rsidRDefault="004557AA" w:rsidP="005B4B81">
      <w:pPr>
        <w:pStyle w:val="NoSpacing"/>
        <w:rPr>
          <w:lang w:val="fr-CA"/>
        </w:rPr>
      </w:pPr>
      <w:r w:rsidRPr="00603E38">
        <w:rPr>
          <w:lang w:val="fr-CA"/>
        </w:rPr>
        <w:t>*Lieu (ville, province</w:t>
      </w:r>
      <w:r w:rsidR="00521E1A">
        <w:rPr>
          <w:lang w:val="fr-CA"/>
        </w:rPr>
        <w:t xml:space="preserve"> ou territoire</w:t>
      </w:r>
      <w:r w:rsidRPr="00603E38">
        <w:rPr>
          <w:lang w:val="fr-CA"/>
        </w:rPr>
        <w:t>)</w:t>
      </w:r>
      <w:r w:rsidR="006F561F">
        <w:rPr>
          <w:lang w:val="fr-CA"/>
        </w:rPr>
        <w:t> :</w:t>
      </w:r>
    </w:p>
    <w:p w14:paraId="2979616F" w14:textId="77777777" w:rsidR="004557AA" w:rsidRPr="00603E38" w:rsidRDefault="004557AA" w:rsidP="005B4B81">
      <w:pPr>
        <w:pStyle w:val="Heading2"/>
        <w:rPr>
          <w:lang w:val="fr-CA"/>
        </w:rPr>
      </w:pPr>
      <w:r w:rsidRPr="00603E38">
        <w:rPr>
          <w:lang w:val="fr-CA"/>
        </w:rPr>
        <w:t>Requête procédurale</w:t>
      </w:r>
    </w:p>
    <w:p w14:paraId="60C515CF" w14:textId="724C5AEC" w:rsidR="004557AA" w:rsidRPr="00603E38" w:rsidRDefault="004557AA" w:rsidP="005B4B81">
      <w:pPr>
        <w:pStyle w:val="NoSpacing"/>
        <w:rPr>
          <w:lang w:val="fr-CA" w:eastAsia="en-CA"/>
        </w:rPr>
      </w:pPr>
      <w:bookmarkStart w:id="35" w:name="_Hlk152594568"/>
      <w:r w:rsidRPr="00603E38">
        <w:rPr>
          <w:lang w:val="fr-CA" w:eastAsia="en-CA"/>
        </w:rPr>
        <w:t xml:space="preserve">Conformément </w:t>
      </w:r>
      <w:bookmarkStart w:id="36" w:name="_Hlk165978932"/>
      <w:r w:rsidR="00D502CB" w:rsidRPr="00603E38">
        <w:rPr>
          <w:lang w:val="fr-CA" w:eastAsia="en-CA"/>
        </w:rPr>
        <w:t xml:space="preserve">aux </w:t>
      </w:r>
      <w:r w:rsidR="009E689A" w:rsidRPr="00603E38">
        <w:rPr>
          <w:i/>
          <w:iCs/>
          <w:lang w:val="fr-CA" w:eastAsia="en-CA"/>
        </w:rPr>
        <w:t>Règles de pratique et de procédure du Conseil de la radiodiffusion et des télécommunications canadiennes</w:t>
      </w:r>
      <w:r w:rsidRPr="00603E38">
        <w:rPr>
          <w:lang w:val="fr-CA" w:eastAsia="en-CA"/>
        </w:rPr>
        <w:t xml:space="preserve"> (Règles de procédure), une personne intéressée peut demander au Conseil d’exercer un pouvoir qui lui est dévolu conformément aux </w:t>
      </w:r>
      <w:r w:rsidRPr="00C03B2E">
        <w:rPr>
          <w:i/>
          <w:iCs/>
          <w:lang w:val="fr-CA" w:eastAsia="en-CA"/>
        </w:rPr>
        <w:t>Règles de procédure</w:t>
      </w:r>
      <w:r w:rsidRPr="00603E38">
        <w:rPr>
          <w:lang w:val="fr-CA" w:eastAsia="en-CA"/>
        </w:rPr>
        <w:t xml:space="preserve"> ou de modifier celles-ci pour une instance en particulier (articles</w:t>
      </w:r>
      <w:r w:rsidR="009A4468" w:rsidRPr="00603E38">
        <w:rPr>
          <w:lang w:val="fr-CA" w:eastAsia="en-CA"/>
        </w:rPr>
        <w:t> </w:t>
      </w:r>
      <w:r w:rsidRPr="00603E38">
        <w:rPr>
          <w:lang w:val="fr-CA" w:eastAsia="en-CA"/>
        </w:rPr>
        <w:t>5 et 7).</w:t>
      </w:r>
      <w:bookmarkEnd w:id="36"/>
      <w:r w:rsidRPr="00603E38">
        <w:rPr>
          <w:lang w:val="fr-CA" w:eastAsia="en-CA"/>
        </w:rPr>
        <w:t xml:space="preserve"> C’est ce qu’on appelle généralement une requête procédurale. Pour plus de renseignements, vous pouvez consulter </w:t>
      </w:r>
      <w:r w:rsidRPr="00603E38">
        <w:rPr>
          <w:i/>
          <w:iCs/>
          <w:lang w:val="fr-CA" w:eastAsia="en-CA"/>
        </w:rPr>
        <w:t xml:space="preserve">Mise en </w:t>
      </w:r>
      <w:r w:rsidR="00C254C8" w:rsidRPr="00603E38">
        <w:rPr>
          <w:i/>
          <w:iCs/>
          <w:lang w:val="fr-CA" w:eastAsia="en-CA"/>
        </w:rPr>
        <w:t>œuvre</w:t>
      </w:r>
      <w:r w:rsidRPr="00603E38">
        <w:rPr>
          <w:i/>
          <w:iCs/>
          <w:lang w:val="fr-CA" w:eastAsia="en-CA"/>
        </w:rPr>
        <w:t xml:space="preserve"> de nouvelles </w:t>
      </w:r>
      <w:r w:rsidRPr="00C03B2E">
        <w:rPr>
          <w:lang w:val="fr-CA" w:eastAsia="en-CA"/>
        </w:rPr>
        <w:t>Règles de pratique et de procédure</w:t>
      </w:r>
      <w:r w:rsidRPr="00603E38">
        <w:rPr>
          <w:lang w:val="fr-CA" w:eastAsia="en-CA"/>
        </w:rPr>
        <w:t xml:space="preserve">, </w:t>
      </w:r>
      <w:r w:rsidR="009A4468" w:rsidRPr="00603E38">
        <w:rPr>
          <w:lang w:val="fr-CA" w:eastAsia="en-CA"/>
        </w:rPr>
        <w:t>P</w:t>
      </w:r>
      <w:r w:rsidRPr="00603E38">
        <w:rPr>
          <w:lang w:val="fr-CA" w:eastAsia="en-CA"/>
        </w:rPr>
        <w:t>olitique réglementaire de radiodiffusion et de télécom CRTC</w:t>
      </w:r>
      <w:r w:rsidR="009A4468" w:rsidRPr="00603E38">
        <w:rPr>
          <w:lang w:val="fr-CA" w:eastAsia="en-CA"/>
        </w:rPr>
        <w:t> </w:t>
      </w:r>
      <w:hyperlink r:id="rId24" w:history="1">
        <w:r w:rsidRPr="00603E38">
          <w:rPr>
            <w:rStyle w:val="Hyperlink"/>
            <w:rFonts w:cs="Arial"/>
            <w:szCs w:val="20"/>
            <w:lang w:val="fr-CA" w:eastAsia="en-CA"/>
          </w:rPr>
          <w:t>2010-958</w:t>
        </w:r>
      </w:hyperlink>
      <w:r w:rsidRPr="00603E38">
        <w:rPr>
          <w:lang w:val="fr-CA" w:eastAsia="en-CA"/>
        </w:rPr>
        <w:t>, 23</w:t>
      </w:r>
      <w:r w:rsidR="00B677DE">
        <w:rPr>
          <w:lang w:val="fr-CA" w:eastAsia="en-CA"/>
        </w:rPr>
        <w:t> </w:t>
      </w:r>
      <w:r w:rsidRPr="00603E38">
        <w:rPr>
          <w:lang w:val="fr-CA" w:eastAsia="en-CA"/>
        </w:rPr>
        <w:t xml:space="preserve">décembre 2010, ainsi que </w:t>
      </w:r>
      <w:r w:rsidRPr="00603E38">
        <w:rPr>
          <w:i/>
          <w:iCs/>
          <w:lang w:val="fr-CA" w:eastAsia="en-CA"/>
        </w:rPr>
        <w:t xml:space="preserve">Lignes directrices à l’égard des </w:t>
      </w:r>
      <w:r w:rsidRPr="00C03B2E">
        <w:rPr>
          <w:lang w:val="fr-CA" w:eastAsia="en-CA"/>
        </w:rPr>
        <w:t>Règles de pratique et de procédure</w:t>
      </w:r>
      <w:r w:rsidRPr="00603E38">
        <w:rPr>
          <w:i/>
          <w:iCs/>
          <w:lang w:val="fr-CA" w:eastAsia="en-CA"/>
        </w:rPr>
        <w:t xml:space="preserve"> du CRTC</w:t>
      </w:r>
      <w:r w:rsidRPr="00603E38">
        <w:rPr>
          <w:lang w:val="fr-CA" w:eastAsia="en-CA"/>
        </w:rPr>
        <w:t>, Bulletin d’information de radiodiffusion et de télécom CRTC</w:t>
      </w:r>
      <w:r w:rsidR="009A4468" w:rsidRPr="00603E38">
        <w:rPr>
          <w:lang w:val="fr-CA" w:eastAsia="en-CA"/>
        </w:rPr>
        <w:t> </w:t>
      </w:r>
      <w:hyperlink r:id="rId25" w:history="1">
        <w:r w:rsidRPr="00603E38">
          <w:rPr>
            <w:rStyle w:val="Hyperlink"/>
            <w:rFonts w:cs="Arial"/>
            <w:szCs w:val="20"/>
            <w:lang w:val="fr-CA" w:eastAsia="en-CA"/>
          </w:rPr>
          <w:t>2010-959</w:t>
        </w:r>
      </w:hyperlink>
      <w:r w:rsidRPr="00603E38">
        <w:rPr>
          <w:lang w:val="fr-CA" w:eastAsia="en-CA"/>
        </w:rPr>
        <w:t>, 23</w:t>
      </w:r>
      <w:r w:rsidR="00B677DE">
        <w:rPr>
          <w:lang w:val="fr-CA" w:eastAsia="en-CA"/>
        </w:rPr>
        <w:t> </w:t>
      </w:r>
      <w:r w:rsidRPr="00603E38">
        <w:rPr>
          <w:lang w:val="fr-CA" w:eastAsia="en-CA"/>
        </w:rPr>
        <w:t xml:space="preserve">décembre 2010.  </w:t>
      </w:r>
    </w:p>
    <w:bookmarkEnd w:id="35"/>
    <w:p w14:paraId="03E28822" w14:textId="77777777" w:rsidR="004557AA" w:rsidRPr="00603E38" w:rsidRDefault="004557AA" w:rsidP="005B4B81">
      <w:pPr>
        <w:pStyle w:val="NoSpacing"/>
        <w:rPr>
          <w:lang w:val="fr-CA" w:eastAsia="en-CA"/>
        </w:rPr>
      </w:pPr>
    </w:p>
    <w:p w14:paraId="248D4357" w14:textId="77777777" w:rsidR="004557AA" w:rsidRPr="00603E38" w:rsidRDefault="004557AA" w:rsidP="005B4B81">
      <w:pPr>
        <w:pStyle w:val="NoSpacing"/>
        <w:rPr>
          <w:lang w:val="fr-CA" w:eastAsia="en-CA"/>
        </w:rPr>
      </w:pPr>
      <w:r w:rsidRPr="00603E38">
        <w:rPr>
          <w:lang w:val="fr-CA" w:eastAsia="en-CA"/>
        </w:rPr>
        <w:t xml:space="preserve">*Le demandeur demande-t-il que le Conseil fasse une exception à ses </w:t>
      </w:r>
      <w:r w:rsidRPr="00C03B2E">
        <w:rPr>
          <w:i/>
          <w:iCs/>
          <w:lang w:val="fr-CA" w:eastAsia="en-CA"/>
        </w:rPr>
        <w:t>Règles de procédure</w:t>
      </w:r>
      <w:r w:rsidRPr="00603E38">
        <w:rPr>
          <w:lang w:val="fr-CA" w:eastAsia="en-CA"/>
        </w:rPr>
        <w:t xml:space="preserve"> dans le traitement de la présente demande? </w:t>
      </w:r>
    </w:p>
    <w:p w14:paraId="5A5D22EA" w14:textId="77777777" w:rsidR="004557AA" w:rsidRPr="00603E38" w:rsidRDefault="004557AA" w:rsidP="005B4B81">
      <w:pPr>
        <w:pStyle w:val="NoSpacing"/>
        <w:rPr>
          <w:lang w:val="fr-CA" w:eastAsia="en-CA"/>
        </w:rPr>
      </w:pPr>
    </w:p>
    <w:p w14:paraId="421161B2" w14:textId="49357BCA" w:rsidR="004557AA" w:rsidRPr="00603E38" w:rsidRDefault="004557AA" w:rsidP="005B4B81">
      <w:pPr>
        <w:pStyle w:val="NoSpacing"/>
        <w:rPr>
          <w:lang w:val="fr-CA"/>
        </w:rPr>
      </w:pPr>
      <w:bookmarkStart w:id="37" w:name="_Hlk153269363"/>
      <w:r w:rsidRPr="00603E38">
        <w:rPr>
          <w:lang w:val="fr-CA"/>
        </w:rPr>
        <w:t xml:space="preserve">Oui </w:t>
      </w:r>
      <w:r w:rsidRPr="00603E38">
        <w:rPr>
          <w:lang w:val="fr-CA"/>
        </w:rPr>
        <w:fldChar w:fldCharType="begin">
          <w:ffData>
            <w:name w:val="Check9"/>
            <w:enabled/>
            <w:calcOnExit w:val="0"/>
            <w:checkBox>
              <w:sizeAuto/>
              <w:default w:val="0"/>
            </w:checkBox>
          </w:ffData>
        </w:fldChar>
      </w:r>
      <w:bookmarkStart w:id="38" w:name="Check9"/>
      <w:r w:rsidRPr="00603E38">
        <w:rPr>
          <w:lang w:val="fr-CA"/>
        </w:rPr>
        <w:instrText xml:space="preserve"> FORMCHECKBOX </w:instrText>
      </w:r>
      <w:r w:rsidRPr="00603E38">
        <w:rPr>
          <w:lang w:val="fr-CA"/>
        </w:rPr>
      </w:r>
      <w:r w:rsidRPr="00603E38">
        <w:rPr>
          <w:lang w:val="fr-CA"/>
        </w:rPr>
        <w:fldChar w:fldCharType="separate"/>
      </w:r>
      <w:r w:rsidRPr="00603E38">
        <w:rPr>
          <w:lang w:val="fr-CA"/>
        </w:rPr>
        <w:fldChar w:fldCharType="end"/>
      </w:r>
      <w:bookmarkEnd w:id="38"/>
      <w:r w:rsidRPr="00603E38">
        <w:rPr>
          <w:lang w:val="fr-CA"/>
        </w:rPr>
        <w:t xml:space="preserve">  Non  </w:t>
      </w:r>
      <w:r w:rsidRPr="00603E38">
        <w:rPr>
          <w:lang w:val="fr-CA"/>
        </w:rPr>
        <w:fldChar w:fldCharType="begin">
          <w:ffData>
            <w:name w:val="Check10"/>
            <w:enabled/>
            <w:calcOnExit w:val="0"/>
            <w:checkBox>
              <w:sizeAuto/>
              <w:default w:val="0"/>
            </w:checkBox>
          </w:ffData>
        </w:fldChar>
      </w:r>
      <w:bookmarkStart w:id="39" w:name="Check10"/>
      <w:r w:rsidRPr="00603E38">
        <w:rPr>
          <w:lang w:val="fr-CA"/>
        </w:rPr>
        <w:instrText xml:space="preserve"> FORMCHECKBOX </w:instrText>
      </w:r>
      <w:r w:rsidRPr="00603E38">
        <w:rPr>
          <w:lang w:val="fr-CA"/>
        </w:rPr>
      </w:r>
      <w:r w:rsidRPr="00603E38">
        <w:rPr>
          <w:lang w:val="fr-CA"/>
        </w:rPr>
        <w:fldChar w:fldCharType="separate"/>
      </w:r>
      <w:r w:rsidRPr="00603E38">
        <w:rPr>
          <w:lang w:val="fr-CA"/>
        </w:rPr>
        <w:fldChar w:fldCharType="end"/>
      </w:r>
      <w:bookmarkEnd w:id="39"/>
      <w:r w:rsidRPr="00603E38">
        <w:rPr>
          <w:lang w:val="fr-CA"/>
        </w:rPr>
        <w:t xml:space="preserve"> </w:t>
      </w:r>
    </w:p>
    <w:bookmarkEnd w:id="37"/>
    <w:p w14:paraId="2FDDB8B7" w14:textId="77777777" w:rsidR="004557AA" w:rsidRPr="00603E38" w:rsidRDefault="004557AA" w:rsidP="005B4B81">
      <w:pPr>
        <w:pStyle w:val="NoSpacing"/>
        <w:rPr>
          <w:lang w:val="fr-CA" w:eastAsia="en-CA"/>
        </w:rPr>
      </w:pPr>
    </w:p>
    <w:p w14:paraId="68041028" w14:textId="2E873E7E" w:rsidR="004557AA" w:rsidRPr="00603E38" w:rsidRDefault="004557AA" w:rsidP="005B4B81">
      <w:pPr>
        <w:pStyle w:val="NoSpacing"/>
        <w:rPr>
          <w:lang w:val="fr-CA" w:eastAsia="en-CA"/>
        </w:rPr>
      </w:pPr>
      <w:r w:rsidRPr="00603E38">
        <w:rPr>
          <w:lang w:val="fr-CA" w:eastAsia="en-CA"/>
        </w:rPr>
        <w:t xml:space="preserve">*Si </w:t>
      </w:r>
      <w:r w:rsidR="001E6CC8" w:rsidRPr="00603E38">
        <w:rPr>
          <w:lang w:val="fr-CA"/>
        </w:rPr>
        <w:t xml:space="preserve">vous avez répondu </w:t>
      </w:r>
      <w:r w:rsidR="001E6CC8" w:rsidRPr="00603E38">
        <w:rPr>
          <w:color w:val="000000"/>
          <w:lang w:val="fr-CA" w:eastAsia="en-CA"/>
        </w:rPr>
        <w:t>«</w:t>
      </w:r>
      <w:r w:rsidR="00B677DE">
        <w:rPr>
          <w:color w:val="000000"/>
          <w:lang w:val="fr-CA" w:eastAsia="en-CA"/>
        </w:rPr>
        <w:t> </w:t>
      </w:r>
      <w:r w:rsidR="006F561F">
        <w:rPr>
          <w:b/>
          <w:bCs/>
          <w:lang w:val="fr-CA" w:eastAsia="en-CA"/>
        </w:rPr>
        <w:t>O</w:t>
      </w:r>
      <w:r w:rsidRPr="00603E38">
        <w:rPr>
          <w:b/>
          <w:bCs/>
          <w:lang w:val="fr-CA" w:eastAsia="en-CA"/>
        </w:rPr>
        <w:t>ui</w:t>
      </w:r>
      <w:r w:rsidR="00B677DE">
        <w:rPr>
          <w:b/>
          <w:bCs/>
          <w:lang w:val="fr-CA" w:eastAsia="en-CA"/>
        </w:rPr>
        <w:t> </w:t>
      </w:r>
      <w:r w:rsidR="00DB0B1B" w:rsidRPr="00523020">
        <w:rPr>
          <w:lang w:val="fr-CA" w:eastAsia="en-CA"/>
        </w:rPr>
        <w:t>»</w:t>
      </w:r>
      <w:r w:rsidRPr="00603E38">
        <w:rPr>
          <w:lang w:val="fr-CA" w:eastAsia="en-CA"/>
        </w:rPr>
        <w:t xml:space="preserve">, veuillez indiquer quel article des </w:t>
      </w:r>
      <w:r w:rsidRPr="00C03B2E">
        <w:rPr>
          <w:i/>
          <w:iCs/>
          <w:lang w:val="fr-CA" w:eastAsia="en-CA"/>
        </w:rPr>
        <w:t>Règles de procédure</w:t>
      </w:r>
      <w:r w:rsidRPr="00603E38">
        <w:rPr>
          <w:lang w:val="fr-CA" w:eastAsia="en-CA"/>
        </w:rPr>
        <w:t xml:space="preserve"> vous souhaitez modifier et expliquer de façon détaillée pourquoi cette demande devrait être satisfaite</w:t>
      </w:r>
      <w:r w:rsidR="009A4468" w:rsidRPr="00603E38">
        <w:rPr>
          <w:lang w:val="fr-CA" w:eastAsia="en-CA"/>
        </w:rPr>
        <w:t> </w:t>
      </w:r>
      <w:r w:rsidRPr="00603E38">
        <w:rPr>
          <w:lang w:val="fr-CA" w:eastAsia="en-CA"/>
        </w:rPr>
        <w:t xml:space="preserve">:  </w:t>
      </w:r>
    </w:p>
    <w:p w14:paraId="5AA4B7EC" w14:textId="77777777" w:rsidR="004557AA" w:rsidRPr="00603E38" w:rsidRDefault="004557AA" w:rsidP="005B4B81">
      <w:pPr>
        <w:pStyle w:val="Heading2"/>
        <w:rPr>
          <w:lang w:val="fr-CA"/>
        </w:rPr>
      </w:pPr>
      <w:r w:rsidRPr="00603E38">
        <w:rPr>
          <w:lang w:val="fr-CA"/>
        </w:rPr>
        <w:t xml:space="preserve">Demande </w:t>
      </w:r>
    </w:p>
    <w:p w14:paraId="72650CE6" w14:textId="15752FA2" w:rsidR="004557AA" w:rsidRPr="00E15129" w:rsidRDefault="004557AA" w:rsidP="005B4B81">
      <w:pPr>
        <w:pStyle w:val="NoSpacing"/>
        <w:rPr>
          <w:shd w:val="clear" w:color="auto" w:fill="FFFFFF"/>
          <w:lang w:val="fr-CA"/>
        </w:rPr>
      </w:pPr>
      <w:r w:rsidRPr="00E15129">
        <w:rPr>
          <w:shd w:val="clear" w:color="auto" w:fill="FFFFFF"/>
          <w:lang w:val="fr-CA"/>
        </w:rPr>
        <w:t>Le Conseil retournera la demande si elle n</w:t>
      </w:r>
      <w:r w:rsidR="00B677DE">
        <w:rPr>
          <w:shd w:val="clear" w:color="auto" w:fill="FFFFFF"/>
          <w:lang w:val="fr-CA"/>
        </w:rPr>
        <w:t>’</w:t>
      </w:r>
      <w:r w:rsidRPr="00E15129">
        <w:rPr>
          <w:shd w:val="clear" w:color="auto" w:fill="FFFFFF"/>
          <w:lang w:val="fr-CA"/>
        </w:rPr>
        <w:t>a pas été dûment remplie. Il incombe au demandeur de soumettre une demande complète et d</w:t>
      </w:r>
      <w:r w:rsidR="00446E57" w:rsidRPr="00E15129">
        <w:rPr>
          <w:shd w:val="clear" w:color="auto" w:fill="FFFFFF"/>
          <w:lang w:val="fr-CA"/>
        </w:rPr>
        <w:t>’</w:t>
      </w:r>
      <w:r w:rsidRPr="00E15129">
        <w:rPr>
          <w:shd w:val="clear" w:color="auto" w:fill="FFFFFF"/>
          <w:lang w:val="fr-CA"/>
        </w:rPr>
        <w:t>y inclure tous les renseignements pertinents, d</w:t>
      </w:r>
      <w:r w:rsidR="00446E57" w:rsidRPr="00E15129">
        <w:rPr>
          <w:shd w:val="clear" w:color="auto" w:fill="FFFFFF"/>
          <w:lang w:val="fr-CA"/>
        </w:rPr>
        <w:t>’</w:t>
      </w:r>
      <w:r w:rsidRPr="00E15129">
        <w:rPr>
          <w:shd w:val="clear" w:color="auto" w:fill="FFFFFF"/>
          <w:lang w:val="fr-CA"/>
        </w:rPr>
        <w:t>identifier toutes les questions réglementaires soulevées dans la demande et de fournir les documents justificatifs.</w:t>
      </w:r>
    </w:p>
    <w:p w14:paraId="29ACD9C1" w14:textId="77777777" w:rsidR="004557AA" w:rsidRPr="00E15129" w:rsidRDefault="004557AA" w:rsidP="005B4B81">
      <w:pPr>
        <w:pStyle w:val="NoSpacing"/>
        <w:rPr>
          <w:shd w:val="clear" w:color="auto" w:fill="FFFFFF"/>
          <w:lang w:val="fr-CA"/>
        </w:rPr>
      </w:pPr>
    </w:p>
    <w:p w14:paraId="672A80E0" w14:textId="15D8B594" w:rsidR="004557AA" w:rsidRPr="00E15129" w:rsidRDefault="004557AA" w:rsidP="005B4B81">
      <w:pPr>
        <w:pStyle w:val="NoSpacing"/>
        <w:rPr>
          <w:shd w:val="clear" w:color="auto" w:fill="FFFFFF"/>
          <w:lang w:val="fr-CA"/>
        </w:rPr>
      </w:pPr>
      <w:r w:rsidRPr="00E15129">
        <w:rPr>
          <w:lang w:val="fr-CA" w:eastAsia="en-CA"/>
        </w:rPr>
        <w:t>*</w:t>
      </w:r>
      <w:r w:rsidRPr="00E15129">
        <w:rPr>
          <w:shd w:val="clear" w:color="auto" w:fill="FFFFFF"/>
          <w:lang w:val="fr-CA"/>
        </w:rPr>
        <w:t xml:space="preserve">Soumettre une adresse de site </w:t>
      </w:r>
      <w:r w:rsidR="00496ACC" w:rsidRPr="00E15129">
        <w:rPr>
          <w:shd w:val="clear" w:color="auto" w:fill="FFFFFF"/>
          <w:lang w:val="fr-CA"/>
        </w:rPr>
        <w:t xml:space="preserve">Web </w:t>
      </w:r>
      <w:r w:rsidRPr="00E15129">
        <w:rPr>
          <w:shd w:val="clear" w:color="auto" w:fill="FFFFFF"/>
          <w:lang w:val="fr-CA"/>
        </w:rPr>
        <w:t>ou une adresse courriel dans le cas où une version électronique de la demande serait demandée</w:t>
      </w:r>
      <w:r w:rsidR="009A4468" w:rsidRPr="00E15129">
        <w:rPr>
          <w:shd w:val="clear" w:color="auto" w:fill="FFFFFF"/>
          <w:lang w:val="fr-CA"/>
        </w:rPr>
        <w:t> </w:t>
      </w:r>
      <w:r w:rsidRPr="00E15129">
        <w:rPr>
          <w:lang w:val="fr-CA" w:eastAsia="en-CA"/>
        </w:rPr>
        <w:t>:</w:t>
      </w:r>
    </w:p>
    <w:p w14:paraId="3990EE0D" w14:textId="77777777" w:rsidR="004309EF" w:rsidRPr="00E15129" w:rsidRDefault="004309EF" w:rsidP="005B4B81">
      <w:pPr>
        <w:pStyle w:val="NoSpacing"/>
        <w:rPr>
          <w:lang w:val="fr-CA" w:eastAsia="en-CA"/>
        </w:rPr>
      </w:pPr>
    </w:p>
    <w:p w14:paraId="43026880" w14:textId="5AC0A456" w:rsidR="004557AA" w:rsidRPr="00603E38" w:rsidRDefault="004557AA" w:rsidP="005B4B81">
      <w:pPr>
        <w:pStyle w:val="NoSpacing"/>
        <w:rPr>
          <w:i/>
          <w:iCs/>
          <w:lang w:val="fr-CA" w:eastAsia="en-CA"/>
        </w:rPr>
      </w:pPr>
      <w:r w:rsidRPr="00E15129">
        <w:rPr>
          <w:lang w:val="fr-CA" w:eastAsia="en-CA"/>
        </w:rPr>
        <w:t>Site Web</w:t>
      </w:r>
      <w:r w:rsidR="002B0594">
        <w:rPr>
          <w:lang w:val="fr-CA" w:eastAsia="en-CA"/>
        </w:rPr>
        <w:t xml:space="preserve"> </w:t>
      </w:r>
      <w:r w:rsidRPr="00E15129">
        <w:rPr>
          <w:lang w:val="fr-CA" w:eastAsia="en-CA"/>
        </w:rPr>
        <w:t xml:space="preserve">: </w:t>
      </w:r>
      <w:r w:rsidRPr="00E15129">
        <w:rPr>
          <w:lang w:val="fr-CA" w:eastAsia="en-CA"/>
        </w:rPr>
        <w:br/>
      </w:r>
      <w:r w:rsidRPr="00E15129">
        <w:rPr>
          <w:i/>
          <w:iCs/>
          <w:lang w:val="fr-CA" w:eastAsia="en-CA"/>
        </w:rPr>
        <w:t>Ex</w:t>
      </w:r>
      <w:r w:rsidR="005022FE" w:rsidRPr="00E15129">
        <w:rPr>
          <w:i/>
          <w:iCs/>
          <w:lang w:val="fr-CA" w:eastAsia="en-CA"/>
        </w:rPr>
        <w:t>e</w:t>
      </w:r>
      <w:r w:rsidRPr="00E15129">
        <w:rPr>
          <w:i/>
          <w:iCs/>
          <w:lang w:val="fr-CA" w:eastAsia="en-CA"/>
        </w:rPr>
        <w:t>mple</w:t>
      </w:r>
      <w:r w:rsidR="002B0594">
        <w:rPr>
          <w:i/>
          <w:iCs/>
          <w:lang w:val="fr-CA" w:eastAsia="en-CA"/>
        </w:rPr>
        <w:t xml:space="preserve"> </w:t>
      </w:r>
      <w:r w:rsidRPr="00603E38">
        <w:rPr>
          <w:i/>
          <w:iCs/>
          <w:lang w:val="fr-CA" w:eastAsia="en-CA"/>
        </w:rPr>
        <w:t xml:space="preserve">: </w:t>
      </w:r>
      <w:hyperlink r:id="rId26" w:history="1">
        <w:r w:rsidR="000871F3" w:rsidRPr="00603E38">
          <w:rPr>
            <w:rStyle w:val="Hyperlink"/>
            <w:rFonts w:cs="Arial"/>
            <w:i/>
            <w:iCs/>
            <w:szCs w:val="20"/>
            <w:lang w:val="fr-CA" w:eastAsia="en-CA"/>
          </w:rPr>
          <w:t>www.masociété.com</w:t>
        </w:r>
      </w:hyperlink>
    </w:p>
    <w:p w14:paraId="4E6FDBCD" w14:textId="77777777" w:rsidR="004557AA" w:rsidRPr="00603E38" w:rsidRDefault="004557AA" w:rsidP="005B4B81">
      <w:pPr>
        <w:pStyle w:val="NoSpacing"/>
        <w:rPr>
          <w:lang w:val="fr-CA" w:eastAsia="en-CA"/>
        </w:rPr>
      </w:pPr>
      <w:r w:rsidRPr="00603E38">
        <w:rPr>
          <w:lang w:val="fr-CA" w:eastAsia="en-CA"/>
        </w:rPr>
        <w:t xml:space="preserve"> </w:t>
      </w:r>
    </w:p>
    <w:p w14:paraId="046DA575" w14:textId="1D2DF465" w:rsidR="004557AA" w:rsidRPr="00603E38" w:rsidRDefault="004557AA" w:rsidP="005B4B81">
      <w:pPr>
        <w:pStyle w:val="NoSpacing"/>
        <w:rPr>
          <w:lang w:val="fr-CA" w:eastAsia="en-CA"/>
        </w:rPr>
      </w:pPr>
      <w:r w:rsidRPr="00603E38">
        <w:rPr>
          <w:lang w:val="fr-CA" w:eastAsia="en-CA"/>
        </w:rPr>
        <w:t>Courriel</w:t>
      </w:r>
      <w:r w:rsidR="002B0594">
        <w:rPr>
          <w:lang w:val="fr-CA" w:eastAsia="en-CA"/>
        </w:rPr>
        <w:t xml:space="preserve"> </w:t>
      </w:r>
      <w:r w:rsidRPr="00603E38">
        <w:rPr>
          <w:lang w:val="fr-CA" w:eastAsia="en-CA"/>
        </w:rPr>
        <w:t xml:space="preserve">: </w:t>
      </w:r>
      <w:r w:rsidRPr="00603E38">
        <w:rPr>
          <w:lang w:val="fr-CA" w:eastAsia="en-CA"/>
        </w:rPr>
        <w:br/>
      </w:r>
      <w:r w:rsidRPr="00603E38">
        <w:rPr>
          <w:i/>
          <w:iCs/>
          <w:lang w:val="fr-CA" w:eastAsia="en-CA"/>
        </w:rPr>
        <w:t>Ex</w:t>
      </w:r>
      <w:r w:rsidR="005022FE" w:rsidRPr="00603E38">
        <w:rPr>
          <w:i/>
          <w:iCs/>
          <w:lang w:val="fr-CA" w:eastAsia="en-CA"/>
        </w:rPr>
        <w:t>e</w:t>
      </w:r>
      <w:r w:rsidRPr="00603E38">
        <w:rPr>
          <w:i/>
          <w:iCs/>
          <w:lang w:val="fr-CA" w:eastAsia="en-CA"/>
        </w:rPr>
        <w:t>mple</w:t>
      </w:r>
      <w:r w:rsidR="002B0594">
        <w:rPr>
          <w:i/>
          <w:iCs/>
          <w:lang w:val="fr-CA" w:eastAsia="en-CA"/>
        </w:rPr>
        <w:t xml:space="preserve"> </w:t>
      </w:r>
      <w:r w:rsidRPr="00603E38">
        <w:rPr>
          <w:i/>
          <w:iCs/>
          <w:lang w:val="fr-CA" w:eastAsia="en-CA"/>
        </w:rPr>
        <w:t xml:space="preserve">: </w:t>
      </w:r>
      <w:hyperlink r:id="rId27" w:history="1">
        <w:r w:rsidR="000871F3" w:rsidRPr="00603E38">
          <w:rPr>
            <w:rStyle w:val="Hyperlink"/>
            <w:rFonts w:cs="Arial"/>
            <w:szCs w:val="20"/>
            <w:lang w:val="fr-CA" w:eastAsia="en-CA"/>
          </w:rPr>
          <w:t>pas-de-réplique</w:t>
        </w:r>
        <w:r w:rsidRPr="00603E38">
          <w:rPr>
            <w:rStyle w:val="Hyperlink"/>
            <w:rFonts w:cs="Arial"/>
            <w:szCs w:val="20"/>
            <w:lang w:val="fr-CA" w:eastAsia="en-CA"/>
          </w:rPr>
          <w:t>@</w:t>
        </w:r>
        <w:r w:rsidR="000871F3" w:rsidRPr="00603E38">
          <w:rPr>
            <w:rStyle w:val="Hyperlink"/>
            <w:rFonts w:cs="Arial"/>
            <w:szCs w:val="20"/>
            <w:lang w:val="fr-CA" w:eastAsia="en-CA"/>
          </w:rPr>
          <w:t>pas-de-réplique</w:t>
        </w:r>
        <w:r w:rsidRPr="00603E38">
          <w:rPr>
            <w:rStyle w:val="Hyperlink"/>
            <w:rFonts w:cs="Arial"/>
            <w:szCs w:val="20"/>
            <w:lang w:val="fr-CA" w:eastAsia="en-CA"/>
          </w:rPr>
          <w:t>.com</w:t>
        </w:r>
      </w:hyperlink>
    </w:p>
    <w:p w14:paraId="7D713452" w14:textId="77777777" w:rsidR="004557AA" w:rsidRPr="00603E38" w:rsidRDefault="004557AA" w:rsidP="005B4B81">
      <w:pPr>
        <w:pStyle w:val="NoSpacing"/>
        <w:rPr>
          <w:lang w:val="fr-CA" w:eastAsia="en-CA"/>
        </w:rPr>
      </w:pPr>
      <w:r w:rsidRPr="00603E38">
        <w:rPr>
          <w:lang w:val="fr-CA" w:eastAsia="en-CA"/>
        </w:rPr>
        <w:t xml:space="preserve"> </w:t>
      </w:r>
    </w:p>
    <w:p w14:paraId="48032216" w14:textId="3746BC96" w:rsidR="0056718F" w:rsidRPr="0056718F" w:rsidRDefault="0056718F" w:rsidP="0056718F">
      <w:pPr>
        <w:rPr>
          <w:rFonts w:ascii="Arial" w:hAnsi="Arial" w:cs="Arial"/>
          <w:sz w:val="20"/>
          <w:szCs w:val="20"/>
          <w:lang w:val="fr-CA"/>
        </w:rPr>
      </w:pPr>
      <w:r w:rsidRPr="0056718F">
        <w:rPr>
          <w:rFonts w:ascii="Arial" w:eastAsia="Aptos" w:hAnsi="Arial" w:cs="Arial"/>
          <w:sz w:val="20"/>
          <w:szCs w:val="20"/>
          <w:lang w:val="fr-CA"/>
        </w:rPr>
        <w:lastRenderedPageBreak/>
        <w:t xml:space="preserve">NOTE : </w:t>
      </w:r>
      <w:r w:rsidR="004459CF" w:rsidRPr="00ED1BE2">
        <w:rPr>
          <w:rFonts w:ascii="Arial" w:eastAsia="Aptos" w:hAnsi="Arial" w:cs="Arial"/>
          <w:i/>
          <w:iCs/>
          <w:sz w:val="20"/>
          <w:szCs w:val="20"/>
          <w:lang w:val="fr-CA"/>
        </w:rPr>
        <w:t>Dans Modification apportée au délai de traitement des demandes et des plaintes relatives aux entreprises de radio</w:t>
      </w:r>
      <w:r w:rsidR="004459CF" w:rsidRPr="00465531">
        <w:rPr>
          <w:rFonts w:ascii="Arial" w:eastAsia="Aptos" w:hAnsi="Arial" w:cs="Arial"/>
          <w:sz w:val="20"/>
          <w:szCs w:val="20"/>
          <w:lang w:val="fr-CA"/>
        </w:rPr>
        <w:t xml:space="preserve">, Bulletin d'information </w:t>
      </w:r>
      <w:r w:rsidRPr="0056718F">
        <w:rPr>
          <w:rFonts w:ascii="Arial" w:eastAsia="Aptos" w:hAnsi="Arial" w:cs="Arial"/>
          <w:sz w:val="20"/>
          <w:szCs w:val="20"/>
          <w:lang w:val="fr-CA"/>
        </w:rPr>
        <w:t xml:space="preserve">de radiodiffusion CRTC </w:t>
      </w:r>
      <w:hyperlink r:id="rId28">
        <w:r w:rsidRPr="0056718F">
          <w:rPr>
            <w:rStyle w:val="Hyperlink"/>
            <w:rFonts w:ascii="Arial" w:eastAsia="Aptos" w:hAnsi="Arial" w:cs="Arial"/>
            <w:color w:val="467886"/>
            <w:sz w:val="20"/>
            <w:szCs w:val="20"/>
            <w:lang w:val="fr-CA"/>
          </w:rPr>
          <w:t>2023-278</w:t>
        </w:r>
      </w:hyperlink>
      <w:r w:rsidRPr="0056718F">
        <w:rPr>
          <w:rFonts w:ascii="Arial" w:eastAsia="Aptos" w:hAnsi="Arial" w:cs="Arial"/>
          <w:sz w:val="20"/>
          <w:szCs w:val="20"/>
          <w:lang w:val="fr-CA"/>
        </w:rPr>
        <w:t xml:space="preserve">, 22 août 2023 (Bulletin d’information </w:t>
      </w:r>
      <w:hyperlink r:id="rId29">
        <w:r w:rsidRPr="0056718F">
          <w:rPr>
            <w:rStyle w:val="Hyperlink"/>
            <w:rFonts w:ascii="Arial" w:eastAsia="Aptos" w:hAnsi="Arial" w:cs="Arial"/>
            <w:color w:val="467886"/>
            <w:sz w:val="20"/>
            <w:szCs w:val="20"/>
            <w:lang w:val="fr-CA"/>
          </w:rPr>
          <w:t>2023-278</w:t>
        </w:r>
      </w:hyperlink>
      <w:r w:rsidRPr="0056718F">
        <w:rPr>
          <w:rFonts w:ascii="Arial" w:eastAsia="Aptos" w:hAnsi="Arial" w:cs="Arial"/>
          <w:sz w:val="20"/>
          <w:szCs w:val="20"/>
          <w:lang w:val="fr-CA"/>
        </w:rPr>
        <w:t xml:space="preserve">), le Conseil a annoncé le report de l'examen de toute nouvelle demande relative à la radio pour une période d'environ deux ans, sous réserve que le demandeur démontre des circonstances exceptionnelles qui justifieraient, avec preuves à l’appui, la nécessité de traiter la demande. </w:t>
      </w:r>
    </w:p>
    <w:p w14:paraId="0F14D4AC" w14:textId="48A7623F" w:rsidR="0056718F" w:rsidRPr="0056718F" w:rsidRDefault="0056718F" w:rsidP="0056718F">
      <w:pPr>
        <w:rPr>
          <w:rFonts w:ascii="Arial" w:hAnsi="Arial" w:cs="Arial"/>
          <w:sz w:val="20"/>
          <w:szCs w:val="20"/>
          <w:lang w:val="fr-CA"/>
        </w:rPr>
      </w:pPr>
      <w:r w:rsidRPr="0056718F">
        <w:rPr>
          <w:rFonts w:ascii="Arial" w:eastAsia="Aptos" w:hAnsi="Arial" w:cs="Arial"/>
          <w:sz w:val="20"/>
          <w:szCs w:val="20"/>
          <w:lang w:val="fr"/>
        </w:rPr>
        <w:t xml:space="preserve">Dans </w:t>
      </w:r>
      <w:r w:rsidRPr="0056718F">
        <w:rPr>
          <w:rFonts w:ascii="Arial" w:eastAsia="Aptos" w:hAnsi="Arial" w:cs="Arial"/>
          <w:i/>
          <w:iCs/>
          <w:sz w:val="20"/>
          <w:szCs w:val="20"/>
          <w:lang w:val="fr"/>
        </w:rPr>
        <w:t>Traitement des demandes et des plaintes relatives à la radio qui ont été mises en attente à ce jour</w:t>
      </w:r>
      <w:r w:rsidRPr="0056718F">
        <w:rPr>
          <w:rFonts w:ascii="Arial" w:eastAsia="Aptos" w:hAnsi="Arial" w:cs="Arial"/>
          <w:sz w:val="20"/>
          <w:szCs w:val="20"/>
          <w:lang w:val="fr"/>
        </w:rPr>
        <w:t xml:space="preserve">, Bulletin d'information sur la radiodiffusion CRTC </w:t>
      </w:r>
      <w:hyperlink r:id="rId30">
        <w:r w:rsidRPr="0056718F">
          <w:rPr>
            <w:rStyle w:val="Hyperlink"/>
            <w:rFonts w:ascii="Arial" w:eastAsia="Aptos" w:hAnsi="Arial" w:cs="Arial"/>
            <w:color w:val="467886"/>
            <w:sz w:val="20"/>
            <w:szCs w:val="20"/>
            <w:lang w:val="fr"/>
          </w:rPr>
          <w:t>20</w:t>
        </w:r>
        <w:r w:rsidRPr="0056718F">
          <w:rPr>
            <w:rStyle w:val="Hyperlink"/>
            <w:rFonts w:ascii="Arial" w:eastAsia="Aptos" w:hAnsi="Arial" w:cs="Arial"/>
            <w:color w:val="467886"/>
            <w:sz w:val="20"/>
            <w:szCs w:val="20"/>
            <w:lang w:val="fr"/>
          </w:rPr>
          <w:t>2</w:t>
        </w:r>
        <w:r w:rsidRPr="0056718F">
          <w:rPr>
            <w:rStyle w:val="Hyperlink"/>
            <w:rFonts w:ascii="Arial" w:eastAsia="Aptos" w:hAnsi="Arial" w:cs="Arial"/>
            <w:color w:val="467886"/>
            <w:sz w:val="20"/>
            <w:szCs w:val="20"/>
            <w:lang w:val="fr"/>
          </w:rPr>
          <w:t>6-11</w:t>
        </w:r>
      </w:hyperlink>
      <w:r w:rsidRPr="0056718F">
        <w:rPr>
          <w:rFonts w:ascii="Arial" w:eastAsia="Aptos" w:hAnsi="Arial" w:cs="Arial"/>
          <w:sz w:val="20"/>
          <w:szCs w:val="20"/>
          <w:lang w:val="fr"/>
        </w:rPr>
        <w:t xml:space="preserve">, 15 janvier 2026 (Bulletin d’information </w:t>
      </w:r>
      <w:hyperlink r:id="rId31">
        <w:r w:rsidRPr="0056718F">
          <w:rPr>
            <w:rStyle w:val="Hyperlink"/>
            <w:rFonts w:ascii="Arial" w:eastAsia="Aptos" w:hAnsi="Arial" w:cs="Arial"/>
            <w:color w:val="467886"/>
            <w:sz w:val="20"/>
            <w:szCs w:val="20"/>
            <w:lang w:val="fr"/>
          </w:rPr>
          <w:t>20</w:t>
        </w:r>
        <w:r w:rsidRPr="0056718F">
          <w:rPr>
            <w:rStyle w:val="Hyperlink"/>
            <w:rFonts w:ascii="Arial" w:eastAsia="Aptos" w:hAnsi="Arial" w:cs="Arial"/>
            <w:color w:val="467886"/>
            <w:sz w:val="20"/>
            <w:szCs w:val="20"/>
            <w:lang w:val="fr"/>
          </w:rPr>
          <w:t>2</w:t>
        </w:r>
        <w:r w:rsidRPr="0056718F">
          <w:rPr>
            <w:rStyle w:val="Hyperlink"/>
            <w:rFonts w:ascii="Arial" w:eastAsia="Aptos" w:hAnsi="Arial" w:cs="Arial"/>
            <w:color w:val="467886"/>
            <w:sz w:val="20"/>
            <w:szCs w:val="20"/>
            <w:lang w:val="fr"/>
          </w:rPr>
          <w:t>6-11</w:t>
        </w:r>
      </w:hyperlink>
      <w:r w:rsidRPr="0056718F">
        <w:rPr>
          <w:rFonts w:ascii="Arial" w:eastAsia="Aptos" w:hAnsi="Arial" w:cs="Arial"/>
          <w:sz w:val="20"/>
          <w:szCs w:val="20"/>
          <w:lang w:val="fr"/>
        </w:rPr>
        <w:t xml:space="preserve">), le Conseil a annoncé qu’il continuera d'exiger du demandeur qu'il démontre l'existence de circonstances exceptionnelles justifiant la nécessité de traiter la demande jusqu'à  la date de publication de la prochaine politique audio lancée dans </w:t>
      </w:r>
      <w:r w:rsidRPr="0056718F">
        <w:rPr>
          <w:rFonts w:ascii="Arial" w:eastAsia="Aptos" w:hAnsi="Arial" w:cs="Arial"/>
          <w:i/>
          <w:iCs/>
          <w:sz w:val="20"/>
          <w:szCs w:val="20"/>
          <w:lang w:val="fr"/>
        </w:rPr>
        <w:t>La voie à suivre – Soutenir le contenu audio canadien et autochtone</w:t>
      </w:r>
      <w:r w:rsidRPr="0056718F">
        <w:rPr>
          <w:rFonts w:ascii="Arial" w:eastAsia="Aptos" w:hAnsi="Arial" w:cs="Arial"/>
          <w:sz w:val="20"/>
          <w:szCs w:val="20"/>
          <w:lang w:val="fr"/>
        </w:rPr>
        <w:t xml:space="preserve">, Avis de consultation de radiodiffusion CRTC </w:t>
      </w:r>
      <w:hyperlink r:id="rId32">
        <w:r w:rsidRPr="0056718F">
          <w:rPr>
            <w:rStyle w:val="Hyperlink"/>
            <w:rFonts w:ascii="Arial" w:eastAsia="Aptos" w:hAnsi="Arial" w:cs="Arial"/>
            <w:color w:val="467886"/>
            <w:sz w:val="20"/>
            <w:szCs w:val="20"/>
            <w:lang w:val="fr"/>
          </w:rPr>
          <w:t>2025</w:t>
        </w:r>
        <w:r w:rsidRPr="0056718F">
          <w:rPr>
            <w:rStyle w:val="Hyperlink"/>
            <w:rFonts w:ascii="Arial" w:eastAsia="Aptos" w:hAnsi="Arial" w:cs="Arial"/>
            <w:color w:val="467886"/>
            <w:sz w:val="20"/>
            <w:szCs w:val="20"/>
            <w:lang w:val="fr"/>
          </w:rPr>
          <w:t>-</w:t>
        </w:r>
        <w:r w:rsidRPr="0056718F">
          <w:rPr>
            <w:rStyle w:val="Hyperlink"/>
            <w:rFonts w:ascii="Arial" w:eastAsia="Aptos" w:hAnsi="Arial" w:cs="Arial"/>
            <w:color w:val="467886"/>
            <w:sz w:val="20"/>
            <w:szCs w:val="20"/>
            <w:lang w:val="fr"/>
          </w:rPr>
          <w:t>52</w:t>
        </w:r>
      </w:hyperlink>
      <w:r w:rsidRPr="0056718F">
        <w:rPr>
          <w:rFonts w:ascii="Arial" w:eastAsia="Aptos" w:hAnsi="Arial" w:cs="Arial"/>
          <w:sz w:val="20"/>
          <w:szCs w:val="20"/>
          <w:lang w:val="fr"/>
        </w:rPr>
        <w:t xml:space="preserve">, 20 février 2025. </w:t>
      </w:r>
      <w:r w:rsidRPr="0056718F">
        <w:rPr>
          <w:rFonts w:ascii="Arial" w:eastAsia="Aptos" w:hAnsi="Arial" w:cs="Arial"/>
          <w:sz w:val="20"/>
          <w:szCs w:val="20"/>
          <w:lang w:val="fr-CA"/>
        </w:rPr>
        <w:t xml:space="preserve"> </w:t>
      </w:r>
    </w:p>
    <w:p w14:paraId="1513B49B" w14:textId="7BF85CC7" w:rsidR="0056718F" w:rsidRPr="0056718F" w:rsidRDefault="0056718F" w:rsidP="0056718F">
      <w:pPr>
        <w:rPr>
          <w:rFonts w:ascii="Arial" w:hAnsi="Arial" w:cs="Arial"/>
          <w:sz w:val="20"/>
          <w:szCs w:val="20"/>
          <w:lang w:val="fr-CA"/>
        </w:rPr>
      </w:pPr>
      <w:r w:rsidRPr="0056718F">
        <w:rPr>
          <w:rFonts w:ascii="Arial" w:eastAsia="Aptos" w:hAnsi="Arial" w:cs="Arial"/>
          <w:sz w:val="20"/>
          <w:szCs w:val="20"/>
          <w:lang w:val="fr-CA"/>
        </w:rPr>
        <w:t>*Veuillez décrire les circonstances exceptionnelles vous amenant à déposer votre demande auprès du Conseil et veuillez fournir des preuves à l’appui de votre position.</w:t>
      </w:r>
    </w:p>
    <w:p w14:paraId="30046711" w14:textId="77777777" w:rsidR="0056718F" w:rsidRPr="0056718F" w:rsidRDefault="0056718F" w:rsidP="0056718F">
      <w:pPr>
        <w:rPr>
          <w:rFonts w:ascii="Arial" w:hAnsi="Arial" w:cs="Arial"/>
          <w:sz w:val="20"/>
          <w:szCs w:val="20"/>
          <w:lang w:val="fr-CA"/>
        </w:rPr>
      </w:pPr>
      <w:r w:rsidRPr="0056718F">
        <w:rPr>
          <w:rFonts w:ascii="Arial" w:eastAsia="Aptos" w:hAnsi="Arial" w:cs="Arial"/>
          <w:sz w:val="20"/>
          <w:szCs w:val="20"/>
          <w:lang w:val="fr-CA"/>
        </w:rPr>
        <w:t xml:space="preserve">Veuillez noter que si vous ne répondez pas à cette question, ou si la nature de votre demande n’est pas jugée exceptionnelle, l’examen de votre demande pourrait être reporté. Dans l’éventualité où le Conseil déterminerait que vous avez fait preuve de circonstances exceptionnelles, le délai de traitement pourrait être plus long que d’habitude, et par conséquent, </w:t>
      </w:r>
      <w:hyperlink r:id="rId33">
        <w:r w:rsidRPr="0056718F">
          <w:rPr>
            <w:rStyle w:val="Hyperlink"/>
            <w:rFonts w:ascii="Arial" w:eastAsia="Aptos" w:hAnsi="Arial" w:cs="Arial"/>
            <w:color w:val="467886"/>
            <w:sz w:val="20"/>
            <w:szCs w:val="20"/>
            <w:lang w:val="fr-CA"/>
          </w:rPr>
          <w:t>les objectifs de rendement du Conseil</w:t>
        </w:r>
      </w:hyperlink>
      <w:r w:rsidRPr="0056718F">
        <w:rPr>
          <w:rFonts w:ascii="Arial" w:eastAsia="Aptos" w:hAnsi="Arial" w:cs="Arial"/>
          <w:sz w:val="20"/>
          <w:szCs w:val="20"/>
          <w:lang w:val="fr-CA"/>
        </w:rPr>
        <w:t xml:space="preserve"> ne soient pas atteints. </w:t>
      </w:r>
    </w:p>
    <w:p w14:paraId="4E9EE873" w14:textId="60FE2F9F" w:rsidR="004557AA" w:rsidRPr="00E15129" w:rsidRDefault="004557AA" w:rsidP="005B4B81">
      <w:pPr>
        <w:pStyle w:val="Heading2"/>
        <w:rPr>
          <w:lang w:val="fr-CA"/>
        </w:rPr>
      </w:pPr>
      <w:r w:rsidRPr="00E15129">
        <w:rPr>
          <w:lang w:val="fr-CA"/>
        </w:rPr>
        <w:t xml:space="preserve">Mémoire </w:t>
      </w:r>
      <w:r w:rsidR="006F561F">
        <w:rPr>
          <w:lang w:val="fr-CA"/>
        </w:rPr>
        <w:t>complémentaire</w:t>
      </w:r>
    </w:p>
    <w:p w14:paraId="0F30F41A" w14:textId="4AC98159" w:rsidR="004557AA" w:rsidRPr="00E15129" w:rsidRDefault="004557AA" w:rsidP="005B4B81">
      <w:pPr>
        <w:pStyle w:val="NoSpacing"/>
        <w:rPr>
          <w:lang w:val="fr-CA" w:eastAsia="en-CA"/>
        </w:rPr>
      </w:pPr>
      <w:bookmarkStart w:id="40" w:name="_Hlk152594755"/>
      <w:r w:rsidRPr="00E15129">
        <w:rPr>
          <w:lang w:val="fr-CA" w:eastAsia="en-CA"/>
        </w:rPr>
        <w:t>*</w:t>
      </w:r>
      <w:r w:rsidRPr="00E15129">
        <w:rPr>
          <w:rStyle w:val="Heading1Char"/>
          <w:rFonts w:ascii="Helvetica" w:eastAsia="Calibri" w:hAnsi="Helvetica" w:cs="Helvetica"/>
          <w:shd w:val="clear" w:color="auto" w:fill="FFFFFF"/>
          <w:lang w:val="fr-CA"/>
        </w:rPr>
        <w:t xml:space="preserve"> </w:t>
      </w:r>
      <w:r w:rsidRPr="00E15129">
        <w:rPr>
          <w:rStyle w:val="Strong"/>
          <w:rFonts w:cs="Arial"/>
          <w:szCs w:val="20"/>
          <w:shd w:val="clear" w:color="auto" w:fill="FFFFFF"/>
          <w:lang w:val="fr-CA"/>
        </w:rPr>
        <w:t>Vous devez obligatoirement</w:t>
      </w:r>
      <w:r w:rsidRPr="00E15129">
        <w:rPr>
          <w:shd w:val="clear" w:color="auto" w:fill="FFFFFF"/>
          <w:lang w:val="fr-CA"/>
        </w:rPr>
        <w:t xml:space="preserve"> déposer un mémoire </w:t>
      </w:r>
      <w:r w:rsidR="006F561F">
        <w:rPr>
          <w:shd w:val="clear" w:color="auto" w:fill="FFFFFF"/>
          <w:lang w:val="fr-CA"/>
        </w:rPr>
        <w:t>complémentaire</w:t>
      </w:r>
      <w:r w:rsidR="006F561F" w:rsidRPr="00E15129">
        <w:rPr>
          <w:shd w:val="clear" w:color="auto" w:fill="FFFFFF"/>
          <w:lang w:val="fr-CA"/>
        </w:rPr>
        <w:t xml:space="preserve"> </w:t>
      </w:r>
      <w:r w:rsidRPr="00E15129">
        <w:rPr>
          <w:shd w:val="clear" w:color="auto" w:fill="FFFFFF"/>
          <w:lang w:val="fr-CA"/>
        </w:rPr>
        <w:t>nommé Annexe 1, dans lequel vous devez à tout le moins</w:t>
      </w:r>
      <w:r w:rsidR="00675EF5" w:rsidRPr="00E15129">
        <w:rPr>
          <w:shd w:val="clear" w:color="auto" w:fill="FFFFFF"/>
          <w:lang w:val="fr-CA"/>
        </w:rPr>
        <w:t> </w:t>
      </w:r>
      <w:r w:rsidRPr="00E15129">
        <w:rPr>
          <w:lang w:val="fr-CA" w:eastAsia="en-CA"/>
        </w:rPr>
        <w:t xml:space="preserve">: </w:t>
      </w:r>
    </w:p>
    <w:bookmarkEnd w:id="40"/>
    <w:p w14:paraId="64113C18" w14:textId="77777777" w:rsidR="004557AA" w:rsidRPr="00E15129" w:rsidRDefault="004557AA" w:rsidP="005B4B81">
      <w:pPr>
        <w:pStyle w:val="NoSpacing"/>
        <w:rPr>
          <w:lang w:val="fr-CA" w:eastAsia="en-CA"/>
        </w:rPr>
      </w:pPr>
    </w:p>
    <w:p w14:paraId="043B5CD5" w14:textId="77777777" w:rsidR="004557AA" w:rsidRPr="00E15129" w:rsidRDefault="004557AA" w:rsidP="008A59F1">
      <w:pPr>
        <w:pStyle w:val="NoSpacing"/>
        <w:numPr>
          <w:ilvl w:val="0"/>
          <w:numId w:val="2"/>
        </w:numPr>
        <w:rPr>
          <w:lang w:val="fr-CA" w:eastAsia="en-CA"/>
        </w:rPr>
      </w:pPr>
      <w:bookmarkStart w:id="41" w:name="_Hlk152594788"/>
      <w:r w:rsidRPr="00E15129">
        <w:rPr>
          <w:lang w:val="fr-CA" w:eastAsia="en-CA"/>
        </w:rPr>
        <w:t>Indiquer la formule musicale proposée pour la station;</w:t>
      </w:r>
    </w:p>
    <w:p w14:paraId="7465115F" w14:textId="77777777" w:rsidR="004557AA" w:rsidRPr="00E15129" w:rsidRDefault="004557AA" w:rsidP="008A59F1">
      <w:pPr>
        <w:pStyle w:val="NoSpacing"/>
        <w:numPr>
          <w:ilvl w:val="0"/>
          <w:numId w:val="2"/>
        </w:numPr>
        <w:rPr>
          <w:lang w:val="fr-CA" w:eastAsia="en-CA"/>
        </w:rPr>
      </w:pPr>
      <w:r w:rsidRPr="00E15129">
        <w:rPr>
          <w:lang w:val="fr-CA" w:eastAsia="en-CA"/>
        </w:rPr>
        <w:t>Indiquer le groupe démographique visé par le service;</w:t>
      </w:r>
    </w:p>
    <w:p w14:paraId="645859FA" w14:textId="28B52BC0" w:rsidR="004557AA" w:rsidRPr="00E15129" w:rsidRDefault="004557AA" w:rsidP="008A59F1">
      <w:pPr>
        <w:pStyle w:val="NoSpacing"/>
        <w:numPr>
          <w:ilvl w:val="0"/>
          <w:numId w:val="2"/>
        </w:numPr>
        <w:rPr>
          <w:lang w:val="fr-CA" w:eastAsia="en-CA"/>
        </w:rPr>
      </w:pPr>
      <w:r w:rsidRPr="00E15129">
        <w:rPr>
          <w:lang w:val="fr-CA" w:eastAsia="en-CA"/>
        </w:rPr>
        <w:t>Fournir des renseignements prouvant l</w:t>
      </w:r>
      <w:r w:rsidR="00446E57" w:rsidRPr="00E15129">
        <w:rPr>
          <w:lang w:val="fr-CA" w:eastAsia="en-CA"/>
        </w:rPr>
        <w:t>’</w:t>
      </w:r>
      <w:r w:rsidRPr="00E15129">
        <w:rPr>
          <w:lang w:val="fr-CA" w:eastAsia="en-CA"/>
        </w:rPr>
        <w:t>existence d</w:t>
      </w:r>
      <w:r w:rsidR="00446E57" w:rsidRPr="00E15129">
        <w:rPr>
          <w:lang w:val="fr-CA" w:eastAsia="en-CA"/>
        </w:rPr>
        <w:t>’</w:t>
      </w:r>
      <w:r w:rsidRPr="00E15129">
        <w:rPr>
          <w:lang w:val="fr-CA" w:eastAsia="en-CA"/>
        </w:rPr>
        <w:t>une demande dans le marché;</w:t>
      </w:r>
    </w:p>
    <w:p w14:paraId="2C80BE63" w14:textId="2B60B7DA" w:rsidR="004557AA" w:rsidRPr="00E15129" w:rsidRDefault="004557AA" w:rsidP="008A59F1">
      <w:pPr>
        <w:pStyle w:val="NoSpacing"/>
        <w:numPr>
          <w:ilvl w:val="0"/>
          <w:numId w:val="2"/>
        </w:numPr>
        <w:rPr>
          <w:lang w:val="fr-CA" w:eastAsia="en-CA"/>
        </w:rPr>
      </w:pPr>
      <w:r w:rsidRPr="00E15129">
        <w:rPr>
          <w:lang w:val="fr-CA" w:eastAsia="en-CA"/>
        </w:rPr>
        <w:t>Indiquer, le cas échéant, une autre fréquence possible et faire état des incidences sur votre plan d</w:t>
      </w:r>
      <w:r w:rsidR="00446E57" w:rsidRPr="00E15129">
        <w:rPr>
          <w:lang w:val="fr-CA" w:eastAsia="en-CA"/>
        </w:rPr>
        <w:t>’</w:t>
      </w:r>
      <w:r w:rsidRPr="00E15129">
        <w:rPr>
          <w:lang w:val="fr-CA" w:eastAsia="en-CA"/>
        </w:rPr>
        <w:t>affaires dans le cas où la fréquence demandée à l</w:t>
      </w:r>
      <w:r w:rsidR="00446E57" w:rsidRPr="00E15129">
        <w:rPr>
          <w:lang w:val="fr-CA" w:eastAsia="en-CA"/>
        </w:rPr>
        <w:t>’</w:t>
      </w:r>
      <w:r w:rsidRPr="00E15129">
        <w:rPr>
          <w:lang w:val="fr-CA" w:eastAsia="en-CA"/>
        </w:rPr>
        <w:t xml:space="preserve">origine ne vous </w:t>
      </w:r>
      <w:r w:rsidR="009F2C1A" w:rsidRPr="00E15129">
        <w:rPr>
          <w:lang w:val="fr-CA" w:eastAsia="en-CA"/>
        </w:rPr>
        <w:t xml:space="preserve">serait </w:t>
      </w:r>
      <w:r w:rsidRPr="00E15129">
        <w:rPr>
          <w:lang w:val="fr-CA" w:eastAsia="en-CA"/>
        </w:rPr>
        <w:t xml:space="preserve">pas attribuée; </w:t>
      </w:r>
    </w:p>
    <w:p w14:paraId="6214AB63" w14:textId="1B76F90A" w:rsidR="004557AA" w:rsidRPr="00E15129" w:rsidRDefault="004557AA" w:rsidP="008A59F1">
      <w:pPr>
        <w:pStyle w:val="NoSpacing"/>
        <w:numPr>
          <w:ilvl w:val="0"/>
          <w:numId w:val="2"/>
        </w:numPr>
        <w:rPr>
          <w:lang w:val="fr-CA" w:eastAsia="en-CA"/>
        </w:rPr>
      </w:pPr>
      <w:r w:rsidRPr="00E15129">
        <w:rPr>
          <w:lang w:val="fr-CA" w:eastAsia="en-CA"/>
        </w:rPr>
        <w:t>Dans le cas d</w:t>
      </w:r>
      <w:r w:rsidR="00446E57" w:rsidRPr="00E15129">
        <w:rPr>
          <w:lang w:val="fr-CA" w:eastAsia="en-CA"/>
        </w:rPr>
        <w:t>’</w:t>
      </w:r>
      <w:r w:rsidRPr="00E15129">
        <w:rPr>
          <w:lang w:val="fr-CA" w:eastAsia="en-CA"/>
        </w:rPr>
        <w:t>une proposition d</w:t>
      </w:r>
      <w:r w:rsidR="00446E57" w:rsidRPr="00E15129">
        <w:rPr>
          <w:lang w:val="fr-CA" w:eastAsia="en-CA"/>
        </w:rPr>
        <w:t>’</w:t>
      </w:r>
      <w:r w:rsidRPr="00E15129">
        <w:rPr>
          <w:lang w:val="fr-CA" w:eastAsia="en-CA"/>
        </w:rPr>
        <w:t>exception à un règlement ou à une politique du Conseil, vous devez présenter les détails, la justification et toute autre information pertinente concernant la proposition de façon à expliquer en quoi l</w:t>
      </w:r>
      <w:r w:rsidR="00446E57" w:rsidRPr="00E15129">
        <w:rPr>
          <w:lang w:val="fr-CA" w:eastAsia="en-CA"/>
        </w:rPr>
        <w:t>’</w:t>
      </w:r>
      <w:r w:rsidRPr="00E15129">
        <w:rPr>
          <w:lang w:val="fr-CA" w:eastAsia="en-CA"/>
        </w:rPr>
        <w:t>exception est justifiée dans les circonstances.</w:t>
      </w:r>
    </w:p>
    <w:p w14:paraId="4DFFE37C" w14:textId="77777777" w:rsidR="004557AA" w:rsidRPr="00E15129" w:rsidRDefault="004557AA" w:rsidP="005B4B81">
      <w:pPr>
        <w:pStyle w:val="NoSpacing"/>
        <w:rPr>
          <w:lang w:val="fr-CA" w:eastAsia="en-CA"/>
        </w:rPr>
      </w:pPr>
    </w:p>
    <w:p w14:paraId="6CC6E2D0" w14:textId="4B7EBC62" w:rsidR="004557AA" w:rsidRPr="00E15129" w:rsidRDefault="004557AA" w:rsidP="005B4B81">
      <w:pPr>
        <w:pStyle w:val="NoSpacing"/>
        <w:rPr>
          <w:lang w:val="fr-CA" w:eastAsia="en-CA"/>
        </w:rPr>
      </w:pPr>
      <w:r w:rsidRPr="00E15129">
        <w:rPr>
          <w:lang w:val="fr-CA" w:eastAsia="en-CA"/>
        </w:rPr>
        <w:t xml:space="preserve">Si le mémoire </w:t>
      </w:r>
      <w:r w:rsidR="006F561F">
        <w:rPr>
          <w:lang w:val="fr-CA" w:eastAsia="en-CA"/>
        </w:rPr>
        <w:t>complémentaire</w:t>
      </w:r>
      <w:r w:rsidR="006F561F" w:rsidRPr="00E15129">
        <w:rPr>
          <w:lang w:val="fr-CA" w:eastAsia="en-CA"/>
        </w:rPr>
        <w:t xml:space="preserve"> </w:t>
      </w:r>
      <w:r w:rsidRPr="00E15129">
        <w:rPr>
          <w:lang w:val="fr-CA" w:eastAsia="en-CA"/>
        </w:rPr>
        <w:t>excède 10</w:t>
      </w:r>
      <w:r w:rsidR="00B677DE">
        <w:rPr>
          <w:lang w:val="fr-CA" w:eastAsia="en-CA"/>
        </w:rPr>
        <w:t> </w:t>
      </w:r>
      <w:r w:rsidRPr="00E15129">
        <w:rPr>
          <w:lang w:val="fr-CA" w:eastAsia="en-CA"/>
        </w:rPr>
        <w:t>pages, vous devez inclure un résumé.</w:t>
      </w:r>
    </w:p>
    <w:bookmarkEnd w:id="41"/>
    <w:p w14:paraId="708C1897" w14:textId="77777777" w:rsidR="004557AA" w:rsidRPr="00E15129" w:rsidRDefault="004557AA" w:rsidP="00EA1C4F">
      <w:pPr>
        <w:pStyle w:val="Heading1"/>
        <w:rPr>
          <w:lang w:val="fr-CA"/>
        </w:rPr>
      </w:pPr>
      <w:r w:rsidRPr="00E15129">
        <w:rPr>
          <w:lang w:val="fr-CA"/>
        </w:rPr>
        <w:t xml:space="preserve">Propriété </w:t>
      </w:r>
    </w:p>
    <w:p w14:paraId="70871545" w14:textId="63AB428B" w:rsidR="004557AA" w:rsidRPr="00E15129" w:rsidRDefault="004557AA" w:rsidP="00EA1C4F">
      <w:pPr>
        <w:pStyle w:val="Heading2"/>
        <w:rPr>
          <w:lang w:val="fr-CA"/>
        </w:rPr>
      </w:pPr>
      <w:r w:rsidRPr="00E15129">
        <w:rPr>
          <w:lang w:val="fr-CA"/>
        </w:rPr>
        <w:t xml:space="preserve">Renseignements </w:t>
      </w:r>
      <w:r w:rsidR="00B13CCB" w:rsidRPr="00E15129">
        <w:rPr>
          <w:lang w:val="fr-CA"/>
        </w:rPr>
        <w:t>en matière de</w:t>
      </w:r>
      <w:r w:rsidRPr="00E15129">
        <w:rPr>
          <w:lang w:val="fr-CA"/>
        </w:rPr>
        <w:t xml:space="preserve"> propriété</w:t>
      </w:r>
    </w:p>
    <w:p w14:paraId="24DC1121" w14:textId="7554D02C" w:rsidR="004557AA" w:rsidRPr="00E15129" w:rsidRDefault="004557AA" w:rsidP="00EA1C4F">
      <w:pPr>
        <w:pStyle w:val="Heading3"/>
        <w:rPr>
          <w:rFonts w:cs="Arial"/>
          <w:b w:val="0"/>
          <w:szCs w:val="20"/>
          <w:lang w:val="fr-CA"/>
        </w:rPr>
      </w:pPr>
      <w:r w:rsidRPr="00C03B2E">
        <w:rPr>
          <w:rFonts w:cs="Arial"/>
          <w:szCs w:val="20"/>
          <w:u w:val="single"/>
          <w:lang w:val="fr-CA"/>
        </w:rPr>
        <w:t>*</w:t>
      </w:r>
      <w:hyperlink r:id="rId34" w:history="1">
        <w:r w:rsidRPr="00C03B2E">
          <w:rPr>
            <w:rFonts w:cs="Arial"/>
            <w:szCs w:val="20"/>
            <w:u w:val="single"/>
            <w:lang w:val="fr-CA"/>
          </w:rPr>
          <w:t>Annexe</w:t>
        </w:r>
        <w:r w:rsidR="00B677DE">
          <w:rPr>
            <w:rFonts w:cs="Arial"/>
            <w:szCs w:val="20"/>
            <w:u w:val="single"/>
            <w:lang w:val="fr-CA"/>
          </w:rPr>
          <w:t> </w:t>
        </w:r>
        <w:r w:rsidRPr="00C03B2E">
          <w:rPr>
            <w:rFonts w:cs="Arial"/>
            <w:szCs w:val="20"/>
            <w:u w:val="single"/>
            <w:lang w:val="fr-CA"/>
          </w:rPr>
          <w:t>2A</w:t>
        </w:r>
      </w:hyperlink>
      <w:r w:rsidR="002B0594">
        <w:rPr>
          <w:rFonts w:cs="Arial"/>
          <w:szCs w:val="20"/>
          <w:lang w:val="fr-CA"/>
        </w:rPr>
        <w:t xml:space="preserve"> </w:t>
      </w:r>
      <w:r w:rsidRPr="00DC57D8">
        <w:rPr>
          <w:rFonts w:cs="Arial"/>
          <w:szCs w:val="20"/>
          <w:lang w:val="fr-CA"/>
        </w:rPr>
        <w:t>:</w:t>
      </w:r>
      <w:r w:rsidRPr="00E15129">
        <w:rPr>
          <w:rFonts w:cs="Arial"/>
          <w:szCs w:val="20"/>
          <w:lang w:val="fr-CA"/>
        </w:rPr>
        <w:t xml:space="preserve"> </w:t>
      </w:r>
    </w:p>
    <w:p w14:paraId="2989E293" w14:textId="77777777" w:rsidR="004557AA" w:rsidRPr="00E15129" w:rsidRDefault="004557AA" w:rsidP="00EA1C4F">
      <w:pPr>
        <w:pStyle w:val="NoSpacing"/>
        <w:rPr>
          <w:lang w:val="fr-CA" w:eastAsia="en-CA"/>
        </w:rPr>
      </w:pPr>
    </w:p>
    <w:p w14:paraId="29C5F519" w14:textId="42B9564A" w:rsidR="004557AA" w:rsidRPr="00E15129" w:rsidRDefault="004557AA" w:rsidP="00EA1C4F">
      <w:pPr>
        <w:pStyle w:val="NoSpacing"/>
        <w:rPr>
          <w:lang w:val="fr-CA" w:eastAsia="en-CA"/>
        </w:rPr>
      </w:pPr>
      <w:r w:rsidRPr="00E15129">
        <w:rPr>
          <w:lang w:val="fr-CA" w:eastAsia="en-CA"/>
        </w:rPr>
        <w:t>Dans l</w:t>
      </w:r>
      <w:r w:rsidR="00446E57" w:rsidRPr="00E15129">
        <w:rPr>
          <w:lang w:val="fr-CA" w:eastAsia="en-CA"/>
        </w:rPr>
        <w:t>’</w:t>
      </w:r>
      <w:r w:rsidRPr="00E15129">
        <w:rPr>
          <w:lang w:val="fr-CA" w:eastAsia="en-CA"/>
        </w:rPr>
        <w:t>annexe</w:t>
      </w:r>
      <w:r w:rsidR="00B677DE">
        <w:rPr>
          <w:lang w:val="fr-CA" w:eastAsia="en-CA"/>
        </w:rPr>
        <w:t> </w:t>
      </w:r>
      <w:r w:rsidRPr="00E15129">
        <w:rPr>
          <w:lang w:val="fr-CA" w:eastAsia="en-CA"/>
        </w:rPr>
        <w:t xml:space="preserve">2A, tous les demandeurs doivent remplir la </w:t>
      </w:r>
      <w:r w:rsidR="006F561F">
        <w:rPr>
          <w:b/>
          <w:bCs/>
          <w:lang w:val="fr-CA" w:eastAsia="en-CA"/>
        </w:rPr>
        <w:t>S</w:t>
      </w:r>
      <w:r w:rsidRPr="00E15129">
        <w:rPr>
          <w:b/>
          <w:bCs/>
          <w:lang w:val="fr-CA" w:eastAsia="en-CA"/>
        </w:rPr>
        <w:t>ection</w:t>
      </w:r>
      <w:r w:rsidR="00B677DE">
        <w:rPr>
          <w:b/>
          <w:bCs/>
          <w:lang w:val="fr-CA" w:eastAsia="en-CA"/>
        </w:rPr>
        <w:t> </w:t>
      </w:r>
      <w:r w:rsidRPr="00E15129">
        <w:rPr>
          <w:b/>
          <w:bCs/>
          <w:lang w:val="fr-CA" w:eastAsia="en-CA"/>
        </w:rPr>
        <w:t>1</w:t>
      </w:r>
      <w:r w:rsidR="00327DA6" w:rsidRPr="00E15129">
        <w:rPr>
          <w:b/>
          <w:bCs/>
          <w:lang w:val="fr-CA" w:eastAsia="en-CA"/>
        </w:rPr>
        <w:t> </w:t>
      </w:r>
      <w:r w:rsidRPr="00E15129">
        <w:rPr>
          <w:b/>
          <w:bCs/>
          <w:lang w:val="fr-CA" w:eastAsia="en-CA"/>
        </w:rPr>
        <w:t>: Le titulaire</w:t>
      </w:r>
      <w:r w:rsidRPr="00E15129">
        <w:rPr>
          <w:lang w:val="fr-CA" w:eastAsia="en-CA"/>
        </w:rPr>
        <w:t xml:space="preserve">, mais PEUVENT ÊTRE relevés de l’obligation de remplir la </w:t>
      </w:r>
      <w:r w:rsidR="006F561F">
        <w:rPr>
          <w:b/>
          <w:bCs/>
          <w:lang w:val="fr-CA" w:eastAsia="en-CA"/>
        </w:rPr>
        <w:t>S</w:t>
      </w:r>
      <w:r w:rsidRPr="00E15129">
        <w:rPr>
          <w:b/>
          <w:bCs/>
          <w:lang w:val="fr-CA" w:eastAsia="en-CA"/>
        </w:rPr>
        <w:t>ection</w:t>
      </w:r>
      <w:r w:rsidR="00B677DE">
        <w:rPr>
          <w:b/>
          <w:bCs/>
          <w:lang w:val="fr-CA" w:eastAsia="en-CA"/>
        </w:rPr>
        <w:t> </w:t>
      </w:r>
      <w:r w:rsidRPr="00E15129">
        <w:rPr>
          <w:b/>
          <w:bCs/>
          <w:lang w:val="fr-CA" w:eastAsia="en-CA"/>
        </w:rPr>
        <w:t>2 : Sociétés mères et autres actionnaires</w:t>
      </w:r>
      <w:r w:rsidRPr="00E15129">
        <w:rPr>
          <w:lang w:val="fr-CA" w:eastAsia="en-CA"/>
        </w:rPr>
        <w:t xml:space="preserve">.  </w:t>
      </w:r>
    </w:p>
    <w:p w14:paraId="2A5895CD" w14:textId="77777777" w:rsidR="004557AA" w:rsidRPr="00E15129" w:rsidRDefault="004557AA" w:rsidP="00EA1C4F">
      <w:pPr>
        <w:pStyle w:val="NoSpacing"/>
        <w:rPr>
          <w:lang w:val="fr-CA" w:eastAsia="en-CA"/>
        </w:rPr>
      </w:pPr>
    </w:p>
    <w:p w14:paraId="2377AB85" w14:textId="5B301F5C" w:rsidR="004557AA" w:rsidRPr="00E15129" w:rsidRDefault="004557AA" w:rsidP="00EA1C4F">
      <w:pPr>
        <w:pStyle w:val="NoSpacing"/>
        <w:rPr>
          <w:b/>
          <w:lang w:val="fr-CA" w:eastAsia="en-CA"/>
        </w:rPr>
      </w:pPr>
      <w:r w:rsidRPr="00E15129">
        <w:rPr>
          <w:b/>
          <w:lang w:val="fr-CA" w:eastAsia="en-CA"/>
        </w:rPr>
        <w:t>Section</w:t>
      </w:r>
      <w:r w:rsidR="00B677DE">
        <w:rPr>
          <w:b/>
          <w:lang w:val="fr-CA" w:eastAsia="en-CA"/>
        </w:rPr>
        <w:t> </w:t>
      </w:r>
      <w:r w:rsidRPr="00E15129">
        <w:rPr>
          <w:b/>
          <w:lang w:val="fr-CA" w:eastAsia="en-CA"/>
        </w:rPr>
        <w:t>1</w:t>
      </w:r>
      <w:r w:rsidR="002B0594">
        <w:rPr>
          <w:b/>
          <w:lang w:val="fr-CA" w:eastAsia="en-CA"/>
        </w:rPr>
        <w:t xml:space="preserve"> </w:t>
      </w:r>
      <w:r w:rsidRPr="00E15129">
        <w:rPr>
          <w:b/>
          <w:lang w:val="fr-CA" w:eastAsia="en-CA"/>
        </w:rPr>
        <w:t xml:space="preserve">: Le titulaire </w:t>
      </w:r>
    </w:p>
    <w:p w14:paraId="40FBE32F" w14:textId="4CFD73A5" w:rsidR="004557AA" w:rsidRPr="00E15129" w:rsidRDefault="004557AA" w:rsidP="00EA1C4F">
      <w:pPr>
        <w:pStyle w:val="NoSpacing"/>
        <w:rPr>
          <w:lang w:val="fr-CA"/>
        </w:rPr>
      </w:pPr>
      <w:r w:rsidRPr="00E15129">
        <w:rPr>
          <w:lang w:val="fr-CA"/>
        </w:rPr>
        <w:t>Pour remplir l’annexe</w:t>
      </w:r>
      <w:r w:rsidR="00B677DE">
        <w:rPr>
          <w:lang w:val="fr-CA"/>
        </w:rPr>
        <w:t> </w:t>
      </w:r>
      <w:r w:rsidRPr="00E15129">
        <w:rPr>
          <w:lang w:val="fr-CA"/>
        </w:rPr>
        <w:t>2A, le titulaire de la licence fait référence au demandeur, c</w:t>
      </w:r>
      <w:r w:rsidR="00446E57" w:rsidRPr="00E15129">
        <w:rPr>
          <w:lang w:val="fr-CA"/>
        </w:rPr>
        <w:t>’</w:t>
      </w:r>
      <w:r w:rsidRPr="00E15129">
        <w:rPr>
          <w:lang w:val="fr-CA"/>
        </w:rPr>
        <w:t>est</w:t>
      </w:r>
      <w:r w:rsidR="00B677DE">
        <w:rPr>
          <w:lang w:val="fr-CA"/>
        </w:rPr>
        <w:t>-à-</w:t>
      </w:r>
      <w:r w:rsidRPr="00E15129">
        <w:rPr>
          <w:lang w:val="fr-CA"/>
        </w:rPr>
        <w:t xml:space="preserve">dire </w:t>
      </w:r>
      <w:r w:rsidR="00D25EE2">
        <w:rPr>
          <w:lang w:val="fr-CA"/>
        </w:rPr>
        <w:t xml:space="preserve">le </w:t>
      </w:r>
      <w:r w:rsidR="00937689">
        <w:rPr>
          <w:lang w:val="fr-CA"/>
        </w:rPr>
        <w:t xml:space="preserve">particulier, </w:t>
      </w:r>
      <w:r w:rsidR="00E21AFD" w:rsidRPr="00E15129">
        <w:rPr>
          <w:lang w:val="fr-CA"/>
        </w:rPr>
        <w:t>la société</w:t>
      </w:r>
      <w:r w:rsidRPr="00E15129">
        <w:rPr>
          <w:lang w:val="fr-CA"/>
        </w:rPr>
        <w:t xml:space="preserve"> </w:t>
      </w:r>
      <w:r w:rsidR="00937689">
        <w:rPr>
          <w:lang w:val="fr-CA"/>
        </w:rPr>
        <w:t xml:space="preserve">ou autre </w:t>
      </w:r>
      <w:r w:rsidRPr="00E15129">
        <w:rPr>
          <w:lang w:val="fr-CA"/>
        </w:rPr>
        <w:t xml:space="preserve">qui demande une licence de radiodiffusion pour exploiter une entreprise de radio commerciale.  </w:t>
      </w:r>
    </w:p>
    <w:p w14:paraId="1A47620F" w14:textId="77777777" w:rsidR="004557AA" w:rsidRPr="00E15129" w:rsidRDefault="004557AA" w:rsidP="00EA1C4F">
      <w:pPr>
        <w:pStyle w:val="NoSpacing"/>
        <w:rPr>
          <w:lang w:val="fr-CA" w:eastAsia="en-CA"/>
        </w:rPr>
      </w:pPr>
    </w:p>
    <w:p w14:paraId="3F89A713" w14:textId="324A6C17" w:rsidR="004557AA" w:rsidRPr="00E15129" w:rsidRDefault="004557AA" w:rsidP="00EA1C4F">
      <w:pPr>
        <w:pStyle w:val="NoSpacing"/>
        <w:rPr>
          <w:b/>
          <w:lang w:val="fr-CA" w:eastAsia="en-CA"/>
        </w:rPr>
      </w:pPr>
      <w:r w:rsidRPr="00E15129">
        <w:rPr>
          <w:b/>
          <w:lang w:val="fr-CA" w:eastAsia="en-CA"/>
        </w:rPr>
        <w:t>Section</w:t>
      </w:r>
      <w:r w:rsidR="00B677DE">
        <w:rPr>
          <w:b/>
          <w:lang w:val="fr-CA" w:eastAsia="en-CA"/>
        </w:rPr>
        <w:t> </w:t>
      </w:r>
      <w:r w:rsidRPr="00E15129">
        <w:rPr>
          <w:b/>
          <w:lang w:val="fr-CA" w:eastAsia="en-CA"/>
        </w:rPr>
        <w:t>2</w:t>
      </w:r>
      <w:r w:rsidR="002B0594">
        <w:rPr>
          <w:b/>
          <w:lang w:val="fr-CA" w:eastAsia="en-CA"/>
        </w:rPr>
        <w:t xml:space="preserve"> </w:t>
      </w:r>
      <w:r w:rsidRPr="00E15129">
        <w:rPr>
          <w:b/>
          <w:lang w:val="fr-CA" w:eastAsia="en-CA"/>
        </w:rPr>
        <w:t>: Sociétés mères et autres actionnaires</w:t>
      </w:r>
    </w:p>
    <w:p w14:paraId="1EDB64A3" w14:textId="30093C79" w:rsidR="004557AA" w:rsidRPr="00E15129" w:rsidRDefault="004557AA" w:rsidP="00EA1C4F">
      <w:pPr>
        <w:pStyle w:val="NoSpacing"/>
        <w:rPr>
          <w:lang w:val="fr-CA" w:eastAsia="en-CA"/>
        </w:rPr>
      </w:pPr>
      <w:r w:rsidRPr="00E15129">
        <w:rPr>
          <w:lang w:val="fr-CA" w:eastAsia="en-CA"/>
        </w:rPr>
        <w:lastRenderedPageBreak/>
        <w:t xml:space="preserve">Vous devez fournir </w:t>
      </w:r>
      <w:r w:rsidR="00D25EE2">
        <w:rPr>
          <w:lang w:val="fr-CA" w:eastAsia="en-CA"/>
        </w:rPr>
        <w:t>l</w:t>
      </w:r>
      <w:r w:rsidR="00D25EE2" w:rsidRPr="00E15129">
        <w:rPr>
          <w:lang w:val="fr-CA" w:eastAsia="en-CA"/>
        </w:rPr>
        <w:t xml:space="preserve">es </w:t>
      </w:r>
      <w:r w:rsidR="000031E7">
        <w:rPr>
          <w:lang w:val="fr-CA" w:eastAsia="en-CA"/>
        </w:rPr>
        <w:t xml:space="preserve">renseignements </w:t>
      </w:r>
      <w:r w:rsidR="00327DA6" w:rsidRPr="00E15129">
        <w:rPr>
          <w:lang w:val="fr-CA" w:eastAsia="en-CA"/>
        </w:rPr>
        <w:t>en matière de</w:t>
      </w:r>
      <w:r w:rsidRPr="00E15129">
        <w:rPr>
          <w:lang w:val="fr-CA" w:eastAsia="en-CA"/>
        </w:rPr>
        <w:t xml:space="preserve"> propriété </w:t>
      </w:r>
      <w:r w:rsidR="00D25EE2">
        <w:rPr>
          <w:lang w:val="fr-CA" w:eastAsia="en-CA"/>
        </w:rPr>
        <w:t>des</w:t>
      </w:r>
      <w:r w:rsidRPr="00E15129">
        <w:rPr>
          <w:lang w:val="fr-CA" w:eastAsia="en-CA"/>
        </w:rPr>
        <w:t xml:space="preserve"> sociétés</w:t>
      </w:r>
      <w:r w:rsidR="00D25EE2">
        <w:rPr>
          <w:lang w:val="fr-CA" w:eastAsia="en-CA"/>
        </w:rPr>
        <w:t>, des</w:t>
      </w:r>
      <w:r w:rsidR="00937689">
        <w:rPr>
          <w:lang w:val="fr-CA" w:eastAsia="en-CA"/>
        </w:rPr>
        <w:t xml:space="preserve"> particulier</w:t>
      </w:r>
      <w:r w:rsidR="00D25EE2">
        <w:rPr>
          <w:lang w:val="fr-CA" w:eastAsia="en-CA"/>
        </w:rPr>
        <w:t>s</w:t>
      </w:r>
      <w:r w:rsidR="00937689">
        <w:rPr>
          <w:lang w:val="fr-CA" w:eastAsia="en-CA"/>
        </w:rPr>
        <w:t xml:space="preserve"> ou </w:t>
      </w:r>
      <w:r w:rsidR="000031E7">
        <w:rPr>
          <w:lang w:val="fr-CA" w:eastAsia="en-CA"/>
        </w:rPr>
        <w:t>autre</w:t>
      </w:r>
      <w:r w:rsidRPr="00E15129">
        <w:rPr>
          <w:lang w:val="fr-CA" w:eastAsia="en-CA"/>
        </w:rPr>
        <w:t xml:space="preserve"> </w:t>
      </w:r>
      <w:r w:rsidR="00D25EE2">
        <w:rPr>
          <w:lang w:val="fr-CA" w:eastAsia="en-CA"/>
        </w:rPr>
        <w:t xml:space="preserve">qui sont </w:t>
      </w:r>
      <w:r w:rsidRPr="00E15129">
        <w:rPr>
          <w:lang w:val="fr-CA" w:eastAsia="en-CA"/>
        </w:rPr>
        <w:t xml:space="preserve">énumérés </w:t>
      </w:r>
      <w:r w:rsidR="00D25EE2">
        <w:rPr>
          <w:lang w:val="fr-CA" w:eastAsia="en-CA"/>
        </w:rPr>
        <w:t>au</w:t>
      </w:r>
      <w:r w:rsidRPr="00E15129">
        <w:rPr>
          <w:lang w:val="fr-CA" w:eastAsia="en-CA"/>
        </w:rPr>
        <w:t xml:space="preserve"> tableau C de la </w:t>
      </w:r>
      <w:r w:rsidR="00D25EE2">
        <w:rPr>
          <w:b/>
          <w:bCs/>
          <w:lang w:val="fr-CA" w:eastAsia="en-CA"/>
        </w:rPr>
        <w:t>S</w:t>
      </w:r>
      <w:r w:rsidRPr="00E15129">
        <w:rPr>
          <w:b/>
          <w:bCs/>
          <w:lang w:val="fr-CA" w:eastAsia="en-CA"/>
        </w:rPr>
        <w:t>ection</w:t>
      </w:r>
      <w:r w:rsidR="00B677DE">
        <w:rPr>
          <w:b/>
          <w:bCs/>
          <w:lang w:val="fr-CA" w:eastAsia="en-CA"/>
        </w:rPr>
        <w:t> </w:t>
      </w:r>
      <w:r w:rsidRPr="00E15129">
        <w:rPr>
          <w:b/>
          <w:bCs/>
          <w:lang w:val="fr-CA" w:eastAsia="en-CA"/>
        </w:rPr>
        <w:t>1 : Le titulaire</w:t>
      </w:r>
      <w:r w:rsidRPr="00E15129">
        <w:rPr>
          <w:lang w:val="fr-CA" w:eastAsia="en-CA"/>
        </w:rPr>
        <w:t xml:space="preserve"> </w:t>
      </w:r>
      <w:r w:rsidR="00D25EE2">
        <w:rPr>
          <w:lang w:val="fr-CA" w:eastAsia="en-CA"/>
        </w:rPr>
        <w:t>de</w:t>
      </w:r>
      <w:r w:rsidRPr="00E15129">
        <w:rPr>
          <w:lang w:val="fr-CA" w:eastAsia="en-CA"/>
        </w:rPr>
        <w:t xml:space="preserve"> l’annexe</w:t>
      </w:r>
      <w:r w:rsidR="00B677DE">
        <w:rPr>
          <w:lang w:val="fr-CA" w:eastAsia="en-CA"/>
        </w:rPr>
        <w:t> </w:t>
      </w:r>
      <w:r w:rsidRPr="00E15129">
        <w:rPr>
          <w:lang w:val="fr-CA" w:eastAsia="en-CA"/>
        </w:rPr>
        <w:t xml:space="preserve">2A </w:t>
      </w:r>
      <w:r w:rsidR="00D25EE2">
        <w:rPr>
          <w:lang w:val="fr-CA" w:eastAsia="en-CA"/>
        </w:rPr>
        <w:t xml:space="preserve">et qui </w:t>
      </w:r>
      <w:r w:rsidRPr="00E15129">
        <w:rPr>
          <w:lang w:val="fr-CA" w:eastAsia="en-CA"/>
        </w:rPr>
        <w:t>détien</w:t>
      </w:r>
      <w:r w:rsidR="00D25EE2">
        <w:rPr>
          <w:lang w:val="fr-CA" w:eastAsia="en-CA"/>
        </w:rPr>
        <w:t>nen</w:t>
      </w:r>
      <w:r w:rsidRPr="00E15129">
        <w:rPr>
          <w:lang w:val="fr-CA" w:eastAsia="en-CA"/>
        </w:rPr>
        <w:t>t directement ou indirectement 10</w:t>
      </w:r>
      <w:r w:rsidR="00B677DE">
        <w:rPr>
          <w:lang w:val="fr-CA" w:eastAsia="en-CA"/>
        </w:rPr>
        <w:t> </w:t>
      </w:r>
      <w:r w:rsidRPr="00E15129">
        <w:rPr>
          <w:lang w:val="fr-CA" w:eastAsia="en-CA"/>
        </w:rPr>
        <w:t xml:space="preserve">% ou plus des droits de vote de la société. Le cas échéant, vous devez également fournir </w:t>
      </w:r>
      <w:r w:rsidR="00D25EE2">
        <w:rPr>
          <w:lang w:val="fr-CA" w:eastAsia="en-CA"/>
        </w:rPr>
        <w:t>l</w:t>
      </w:r>
      <w:r w:rsidR="00D25EE2" w:rsidRPr="00E15129">
        <w:rPr>
          <w:lang w:val="fr-CA" w:eastAsia="en-CA"/>
        </w:rPr>
        <w:t xml:space="preserve">es </w:t>
      </w:r>
      <w:r w:rsidR="003B0B0B" w:rsidRPr="00E15129">
        <w:rPr>
          <w:lang w:val="fr-CA" w:eastAsia="en-CA"/>
        </w:rPr>
        <w:t>renseignements en matière de</w:t>
      </w:r>
      <w:r w:rsidRPr="00E15129">
        <w:rPr>
          <w:lang w:val="fr-CA" w:eastAsia="en-CA"/>
        </w:rPr>
        <w:t xml:space="preserve"> propriété de toutes les sociétés qui font partie de la chaîne de propriété, c’est-à-dire celles </w:t>
      </w:r>
      <w:r w:rsidR="00D25EE2">
        <w:rPr>
          <w:lang w:val="fr-CA" w:eastAsia="en-CA"/>
        </w:rPr>
        <w:t xml:space="preserve">qui </w:t>
      </w:r>
      <w:r w:rsidRPr="00E15129">
        <w:rPr>
          <w:lang w:val="fr-CA" w:eastAsia="en-CA"/>
        </w:rPr>
        <w:t>figur</w:t>
      </w:r>
      <w:r w:rsidR="00D25EE2">
        <w:rPr>
          <w:lang w:val="fr-CA" w:eastAsia="en-CA"/>
        </w:rPr>
        <w:t>e</w:t>
      </w:r>
      <w:r w:rsidRPr="00E15129">
        <w:rPr>
          <w:lang w:val="fr-CA" w:eastAsia="en-CA"/>
        </w:rPr>
        <w:t xml:space="preserve">nt </w:t>
      </w:r>
      <w:r w:rsidR="00D25EE2">
        <w:rPr>
          <w:lang w:val="fr-CA" w:eastAsia="en-CA"/>
        </w:rPr>
        <w:t>au</w:t>
      </w:r>
      <w:r w:rsidRPr="00E15129">
        <w:rPr>
          <w:lang w:val="fr-CA" w:eastAsia="en-CA"/>
        </w:rPr>
        <w:t xml:space="preserve"> tableau C de la </w:t>
      </w:r>
      <w:r w:rsidR="00D25EE2">
        <w:rPr>
          <w:b/>
          <w:bCs/>
          <w:lang w:val="fr-CA" w:eastAsia="en-CA"/>
        </w:rPr>
        <w:t>S</w:t>
      </w:r>
      <w:r w:rsidRPr="00E15129">
        <w:rPr>
          <w:b/>
          <w:bCs/>
          <w:lang w:val="fr-CA" w:eastAsia="en-CA"/>
        </w:rPr>
        <w:t>ection</w:t>
      </w:r>
      <w:r w:rsidR="00B677DE">
        <w:rPr>
          <w:b/>
          <w:bCs/>
          <w:lang w:val="fr-CA" w:eastAsia="en-CA"/>
        </w:rPr>
        <w:t> </w:t>
      </w:r>
      <w:r w:rsidRPr="00E15129">
        <w:rPr>
          <w:b/>
          <w:bCs/>
          <w:lang w:val="fr-CA" w:eastAsia="en-CA"/>
        </w:rPr>
        <w:t>1</w:t>
      </w:r>
      <w:r w:rsidRPr="00E15129">
        <w:rPr>
          <w:lang w:val="fr-CA" w:eastAsia="en-CA"/>
        </w:rPr>
        <w:t xml:space="preserve">.  </w:t>
      </w:r>
    </w:p>
    <w:p w14:paraId="2E669D10" w14:textId="77777777" w:rsidR="004309EF" w:rsidRPr="00E15129" w:rsidRDefault="004309EF" w:rsidP="00EA1C4F">
      <w:pPr>
        <w:pStyle w:val="NoSpacing"/>
        <w:rPr>
          <w:lang w:val="fr-CA" w:eastAsia="en-CA"/>
        </w:rPr>
      </w:pPr>
      <w:bookmarkStart w:id="42" w:name="_Hlk131085657"/>
    </w:p>
    <w:p w14:paraId="61B087CC" w14:textId="50343220" w:rsidR="004557AA" w:rsidRPr="00E15129" w:rsidRDefault="004557AA" w:rsidP="00EA1C4F">
      <w:pPr>
        <w:pStyle w:val="NoSpacing"/>
        <w:rPr>
          <w:lang w:val="fr-CA" w:eastAsia="en-CA"/>
        </w:rPr>
      </w:pPr>
      <w:r w:rsidRPr="00E15129">
        <w:rPr>
          <w:lang w:val="fr-CA" w:eastAsia="en-CA"/>
        </w:rPr>
        <w:t xml:space="preserve">Vous pouvez être relevé de l’obligation de remplir la </w:t>
      </w:r>
      <w:r w:rsidR="00D25EE2">
        <w:rPr>
          <w:b/>
          <w:bCs/>
          <w:lang w:val="fr-CA" w:eastAsia="en-CA"/>
        </w:rPr>
        <w:t>S</w:t>
      </w:r>
      <w:r w:rsidRPr="00E15129">
        <w:rPr>
          <w:b/>
          <w:bCs/>
          <w:lang w:val="fr-CA" w:eastAsia="en-CA"/>
        </w:rPr>
        <w:t>ection</w:t>
      </w:r>
      <w:r w:rsidR="00B677DE">
        <w:rPr>
          <w:b/>
          <w:bCs/>
          <w:lang w:val="fr-CA" w:eastAsia="en-CA"/>
        </w:rPr>
        <w:t> </w:t>
      </w:r>
      <w:r w:rsidRPr="00E15129">
        <w:rPr>
          <w:b/>
          <w:bCs/>
          <w:lang w:val="fr-CA" w:eastAsia="en-CA"/>
        </w:rPr>
        <w:t>2</w:t>
      </w:r>
      <w:r w:rsidR="002B0594">
        <w:rPr>
          <w:b/>
          <w:bCs/>
          <w:lang w:val="fr-CA" w:eastAsia="en-CA"/>
        </w:rPr>
        <w:t xml:space="preserve"> </w:t>
      </w:r>
      <w:r w:rsidRPr="00E15129">
        <w:rPr>
          <w:b/>
          <w:bCs/>
          <w:lang w:val="fr-CA" w:eastAsia="en-CA"/>
        </w:rPr>
        <w:t>: Sociétés mères et autres actionnaires</w:t>
      </w:r>
      <w:r w:rsidRPr="00E15129">
        <w:rPr>
          <w:lang w:val="fr-CA" w:eastAsia="en-CA"/>
        </w:rPr>
        <w:t xml:space="preserve"> de l’annexe</w:t>
      </w:r>
      <w:r w:rsidR="00B677DE">
        <w:rPr>
          <w:lang w:val="fr-CA" w:eastAsia="en-CA"/>
        </w:rPr>
        <w:t> </w:t>
      </w:r>
      <w:r w:rsidRPr="00E15129">
        <w:rPr>
          <w:lang w:val="fr-CA" w:eastAsia="en-CA"/>
        </w:rPr>
        <w:t xml:space="preserve">2A.  Si le demandeur souhaite être relevé de l’obligation de remplir cette section, il doit confirmer que : </w:t>
      </w:r>
      <w:bookmarkEnd w:id="42"/>
    </w:p>
    <w:p w14:paraId="4C567AFE" w14:textId="77777777" w:rsidR="004557AA" w:rsidRPr="00E15129" w:rsidRDefault="004557AA" w:rsidP="00EA1C4F">
      <w:pPr>
        <w:pStyle w:val="NoSpacing"/>
        <w:rPr>
          <w:b/>
          <w:bCs/>
          <w:lang w:val="fr-CA" w:eastAsia="en-CA"/>
        </w:rPr>
      </w:pPr>
    </w:p>
    <w:p w14:paraId="2CB952F8" w14:textId="7AA5AD74" w:rsidR="004557AA" w:rsidRPr="00E15129" w:rsidRDefault="004557AA" w:rsidP="008A59F1">
      <w:pPr>
        <w:pStyle w:val="NoSpacing"/>
        <w:numPr>
          <w:ilvl w:val="0"/>
          <w:numId w:val="3"/>
        </w:numPr>
        <w:rPr>
          <w:lang w:val="fr-CA" w:eastAsia="en-CA"/>
        </w:rPr>
      </w:pPr>
      <w:r w:rsidRPr="00E15129">
        <w:rPr>
          <w:shd w:val="clear" w:color="auto" w:fill="FFFFFF"/>
          <w:lang w:val="fr-CA"/>
        </w:rPr>
        <w:t xml:space="preserve">Tous les renseignements </w:t>
      </w:r>
      <w:r w:rsidR="003B0B0B" w:rsidRPr="00E15129">
        <w:rPr>
          <w:shd w:val="clear" w:color="auto" w:fill="FFFFFF"/>
          <w:lang w:val="fr-CA"/>
        </w:rPr>
        <w:t>en matière de</w:t>
      </w:r>
      <w:r w:rsidRPr="00E15129">
        <w:rPr>
          <w:shd w:val="clear" w:color="auto" w:fill="FFFFFF"/>
          <w:lang w:val="fr-CA"/>
        </w:rPr>
        <w:t xml:space="preserve"> propriété de chaque</w:t>
      </w:r>
      <w:r w:rsidR="000031E7">
        <w:rPr>
          <w:shd w:val="clear" w:color="auto" w:fill="FFFFFF"/>
          <w:lang w:val="fr-CA"/>
        </w:rPr>
        <w:t xml:space="preserve"> particulier, société ou autre</w:t>
      </w:r>
      <w:r w:rsidR="003B0B0B" w:rsidRPr="00E15129">
        <w:rPr>
          <w:shd w:val="clear" w:color="auto" w:fill="FFFFFF"/>
          <w:lang w:val="fr-CA"/>
        </w:rPr>
        <w:t xml:space="preserve"> </w:t>
      </w:r>
      <w:r w:rsidRPr="00E15129">
        <w:rPr>
          <w:shd w:val="clear" w:color="auto" w:fill="FFFFFF"/>
          <w:lang w:val="fr-CA"/>
        </w:rPr>
        <w:t>faisant partie de la chaîne de contrôle du demandeur ont été fournis au cours des 12</w:t>
      </w:r>
      <w:r w:rsidR="00B677DE">
        <w:rPr>
          <w:shd w:val="clear" w:color="auto" w:fill="FFFFFF"/>
          <w:lang w:val="fr-CA"/>
        </w:rPr>
        <w:t> </w:t>
      </w:r>
      <w:r w:rsidRPr="00E15129">
        <w:rPr>
          <w:shd w:val="clear" w:color="auto" w:fill="FFFFFF"/>
          <w:lang w:val="fr-CA"/>
        </w:rPr>
        <w:t xml:space="preserve">derniers mois </w:t>
      </w:r>
      <w:r w:rsidR="00D25EE2">
        <w:rPr>
          <w:shd w:val="clear" w:color="auto" w:fill="FFFFFF"/>
          <w:lang w:val="fr-CA"/>
        </w:rPr>
        <w:t>au moyen</w:t>
      </w:r>
      <w:r w:rsidRPr="00E15129">
        <w:rPr>
          <w:shd w:val="clear" w:color="auto" w:fill="FFFFFF"/>
          <w:lang w:val="fr-CA"/>
        </w:rPr>
        <w:t xml:space="preserve"> du Système de collecte de données (SCD) du Conseil. </w:t>
      </w:r>
    </w:p>
    <w:p w14:paraId="5CB0AEC3" w14:textId="77777777" w:rsidR="004557AA" w:rsidRPr="00E15129" w:rsidRDefault="004557AA" w:rsidP="00EA1C4F">
      <w:pPr>
        <w:pStyle w:val="NoSpacing"/>
        <w:rPr>
          <w:lang w:val="fr-CA" w:eastAsia="en-CA"/>
        </w:rPr>
      </w:pPr>
    </w:p>
    <w:p w14:paraId="27AFEC9D" w14:textId="40FC2564" w:rsidR="00C254C8" w:rsidRPr="00E15129" w:rsidRDefault="00C254C8" w:rsidP="00EA1C4F">
      <w:pPr>
        <w:pStyle w:val="NoSpacing"/>
        <w:ind w:left="720"/>
        <w:rPr>
          <w:lang w:val="fr-CA"/>
        </w:rPr>
      </w:pPr>
      <w:r w:rsidRPr="00E15129">
        <w:rPr>
          <w:lang w:val="fr-CA"/>
        </w:rPr>
        <w:t xml:space="preserve">Oui </w:t>
      </w:r>
      <w:r w:rsidRPr="00E15129">
        <w:rPr>
          <w:lang w:val="fr-CA"/>
        </w:rPr>
        <w:fldChar w:fldCharType="begin">
          <w:ffData>
            <w:name w:val="Check9"/>
            <w:enabled/>
            <w:calcOnExit w:val="0"/>
            <w:checkBox>
              <w:sizeAuto/>
              <w:default w:val="0"/>
            </w:checkBox>
          </w:ffData>
        </w:fldChar>
      </w:r>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r w:rsidRPr="00E15129">
        <w:rPr>
          <w:lang w:val="fr-CA"/>
        </w:rPr>
        <w:t xml:space="preserve">  Non  </w:t>
      </w:r>
      <w:r w:rsidRPr="00E15129">
        <w:rPr>
          <w:lang w:val="fr-CA"/>
        </w:rPr>
        <w:fldChar w:fldCharType="begin">
          <w:ffData>
            <w:name w:val="Check10"/>
            <w:enabled/>
            <w:calcOnExit w:val="0"/>
            <w:checkBox>
              <w:sizeAuto/>
              <w:default w:val="0"/>
            </w:checkBox>
          </w:ffData>
        </w:fldChar>
      </w:r>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r w:rsidRPr="00E15129">
        <w:rPr>
          <w:lang w:val="fr-CA"/>
        </w:rPr>
        <w:t xml:space="preserve"> </w:t>
      </w:r>
    </w:p>
    <w:p w14:paraId="42949E03" w14:textId="77777777" w:rsidR="004557AA" w:rsidRPr="00E15129" w:rsidRDefault="004557AA" w:rsidP="00EA1C4F">
      <w:pPr>
        <w:pStyle w:val="NoSpacing"/>
        <w:rPr>
          <w:lang w:val="fr-CA" w:eastAsia="en-CA"/>
        </w:rPr>
      </w:pPr>
    </w:p>
    <w:p w14:paraId="5A7EA4EB" w14:textId="500004F0" w:rsidR="004557AA" w:rsidRPr="00E15129" w:rsidRDefault="004557AA" w:rsidP="008A59F1">
      <w:pPr>
        <w:pStyle w:val="NoSpacing"/>
        <w:numPr>
          <w:ilvl w:val="0"/>
          <w:numId w:val="3"/>
        </w:numPr>
        <w:rPr>
          <w:lang w:val="fr-CA" w:eastAsia="en-CA"/>
        </w:rPr>
      </w:pPr>
      <w:r w:rsidRPr="00E15129">
        <w:rPr>
          <w:shd w:val="clear" w:color="auto" w:fill="FFFFFF"/>
          <w:lang w:val="fr-CA"/>
        </w:rPr>
        <w:t xml:space="preserve">Aucun changement n’est intervenu depuis le dernier dépôt qui serait soumis à l’obligation de notification ou à l’approbation préalable du Conseil. </w:t>
      </w:r>
    </w:p>
    <w:p w14:paraId="4789A9C8" w14:textId="77777777" w:rsidR="004557AA" w:rsidRPr="00E15129" w:rsidRDefault="004557AA" w:rsidP="00EA1C4F">
      <w:pPr>
        <w:pStyle w:val="NoSpacing"/>
        <w:rPr>
          <w:lang w:val="fr-CA" w:eastAsia="en-CA"/>
        </w:rPr>
      </w:pPr>
    </w:p>
    <w:p w14:paraId="231517B5" w14:textId="243336AF" w:rsidR="00C254C8" w:rsidRPr="00E15129" w:rsidRDefault="00C254C8" w:rsidP="00EA1C4F">
      <w:pPr>
        <w:pStyle w:val="NoSpacing"/>
        <w:ind w:left="720"/>
        <w:rPr>
          <w:lang w:val="fr-CA"/>
        </w:rPr>
      </w:pPr>
      <w:r w:rsidRPr="00E15129">
        <w:rPr>
          <w:lang w:val="fr-CA"/>
        </w:rPr>
        <w:t xml:space="preserve">Oui </w:t>
      </w:r>
      <w:r w:rsidRPr="00E15129">
        <w:rPr>
          <w:lang w:val="fr-CA"/>
        </w:rPr>
        <w:fldChar w:fldCharType="begin">
          <w:ffData>
            <w:name w:val="Check9"/>
            <w:enabled/>
            <w:calcOnExit w:val="0"/>
            <w:checkBox>
              <w:sizeAuto/>
              <w:default w:val="0"/>
            </w:checkBox>
          </w:ffData>
        </w:fldChar>
      </w:r>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r w:rsidRPr="00E15129">
        <w:rPr>
          <w:lang w:val="fr-CA"/>
        </w:rPr>
        <w:t xml:space="preserve">  Non  </w:t>
      </w:r>
      <w:r w:rsidRPr="00E15129">
        <w:rPr>
          <w:lang w:val="fr-CA"/>
        </w:rPr>
        <w:fldChar w:fldCharType="begin">
          <w:ffData>
            <w:name w:val="Check10"/>
            <w:enabled/>
            <w:calcOnExit w:val="0"/>
            <w:checkBox>
              <w:sizeAuto/>
              <w:default w:val="0"/>
            </w:checkBox>
          </w:ffData>
        </w:fldChar>
      </w:r>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r w:rsidRPr="00E15129">
        <w:rPr>
          <w:lang w:val="fr-CA"/>
        </w:rPr>
        <w:t xml:space="preserve"> </w:t>
      </w:r>
    </w:p>
    <w:p w14:paraId="37F15D9B" w14:textId="77777777" w:rsidR="004557AA" w:rsidRPr="00E15129" w:rsidRDefault="004557AA" w:rsidP="00EA1C4F">
      <w:pPr>
        <w:pStyle w:val="NoSpacing"/>
        <w:rPr>
          <w:lang w:val="fr-CA" w:eastAsia="en-CA"/>
        </w:rPr>
      </w:pPr>
    </w:p>
    <w:p w14:paraId="41A0C206" w14:textId="0AB1278C" w:rsidR="004557AA" w:rsidRPr="00E15129" w:rsidRDefault="004557AA" w:rsidP="008A59F1">
      <w:pPr>
        <w:pStyle w:val="NoSpacing"/>
        <w:numPr>
          <w:ilvl w:val="0"/>
          <w:numId w:val="3"/>
        </w:numPr>
        <w:rPr>
          <w:lang w:val="fr-CA" w:eastAsia="en-CA"/>
        </w:rPr>
      </w:pPr>
      <w:r w:rsidRPr="00E15129">
        <w:rPr>
          <w:lang w:val="fr-CA" w:eastAsia="en-CA"/>
        </w:rPr>
        <w:t>Aucune fusion n’a eu lieu.</w:t>
      </w:r>
    </w:p>
    <w:p w14:paraId="4F403B4B" w14:textId="77777777" w:rsidR="004557AA" w:rsidRPr="00E15129" w:rsidRDefault="004557AA" w:rsidP="00EA1C4F">
      <w:pPr>
        <w:pStyle w:val="NoSpacing"/>
        <w:rPr>
          <w:lang w:val="fr-CA" w:eastAsia="en-CA"/>
        </w:rPr>
      </w:pPr>
    </w:p>
    <w:p w14:paraId="7B3B37F8" w14:textId="5BC5AABE" w:rsidR="00C254C8" w:rsidRPr="00E15129" w:rsidRDefault="00C254C8" w:rsidP="00EA1C4F">
      <w:pPr>
        <w:pStyle w:val="NoSpacing"/>
        <w:ind w:left="720"/>
        <w:rPr>
          <w:lang w:val="fr-CA"/>
        </w:rPr>
      </w:pPr>
      <w:r w:rsidRPr="00E15129">
        <w:rPr>
          <w:lang w:val="fr-CA"/>
        </w:rPr>
        <w:t xml:space="preserve">Oui </w:t>
      </w:r>
      <w:r w:rsidRPr="00E15129">
        <w:rPr>
          <w:lang w:val="fr-CA"/>
        </w:rPr>
        <w:fldChar w:fldCharType="begin">
          <w:ffData>
            <w:name w:val="Check9"/>
            <w:enabled/>
            <w:calcOnExit w:val="0"/>
            <w:checkBox>
              <w:sizeAuto/>
              <w:default w:val="0"/>
            </w:checkBox>
          </w:ffData>
        </w:fldChar>
      </w:r>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r w:rsidRPr="00E15129">
        <w:rPr>
          <w:lang w:val="fr-CA"/>
        </w:rPr>
        <w:t xml:space="preserve">  Non  </w:t>
      </w:r>
      <w:r w:rsidRPr="00E15129">
        <w:rPr>
          <w:lang w:val="fr-CA"/>
        </w:rPr>
        <w:fldChar w:fldCharType="begin">
          <w:ffData>
            <w:name w:val="Check10"/>
            <w:enabled/>
            <w:calcOnExit w:val="0"/>
            <w:checkBox>
              <w:sizeAuto/>
              <w:default w:val="0"/>
            </w:checkBox>
          </w:ffData>
        </w:fldChar>
      </w:r>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r w:rsidRPr="00E15129">
        <w:rPr>
          <w:lang w:val="fr-CA"/>
        </w:rPr>
        <w:t xml:space="preserve"> </w:t>
      </w:r>
    </w:p>
    <w:p w14:paraId="2F7FD3F1" w14:textId="77777777" w:rsidR="004557AA" w:rsidRPr="00E15129" w:rsidRDefault="004557AA" w:rsidP="00EA1C4F">
      <w:pPr>
        <w:pStyle w:val="NoSpacing"/>
        <w:rPr>
          <w:lang w:val="fr-CA" w:eastAsia="en-CA"/>
        </w:rPr>
      </w:pPr>
    </w:p>
    <w:p w14:paraId="55F2994B" w14:textId="77777777" w:rsidR="004557AA" w:rsidRPr="00E15129" w:rsidRDefault="004557AA" w:rsidP="00EA1C4F">
      <w:pPr>
        <w:pStyle w:val="NoSpacing"/>
        <w:rPr>
          <w:lang w:val="fr-CA" w:eastAsia="en-CA"/>
        </w:rPr>
      </w:pPr>
      <w:r w:rsidRPr="00E15129">
        <w:rPr>
          <w:lang w:val="fr-CA" w:eastAsia="en-CA"/>
        </w:rPr>
        <w:t xml:space="preserve">En cas de fusion, veuillez déposer une copie du certificat et des statuts de la société fusionnée.  </w:t>
      </w:r>
    </w:p>
    <w:p w14:paraId="462A9CD3" w14:textId="77777777" w:rsidR="004557AA" w:rsidRPr="00E15129" w:rsidRDefault="004557AA" w:rsidP="005815B6">
      <w:pPr>
        <w:pStyle w:val="Heading2"/>
        <w:rPr>
          <w:lang w:val="fr-CA"/>
        </w:rPr>
      </w:pPr>
      <w:r w:rsidRPr="00E15129">
        <w:rPr>
          <w:lang w:val="fr-CA"/>
        </w:rPr>
        <w:t>Déclaration de contrôle et ententes</w:t>
      </w:r>
    </w:p>
    <w:p w14:paraId="04E8A540" w14:textId="78029B65" w:rsidR="004557AA" w:rsidRPr="00E15129" w:rsidRDefault="004557AA" w:rsidP="005815B6">
      <w:pPr>
        <w:pStyle w:val="NoSpacing"/>
        <w:rPr>
          <w:szCs w:val="20"/>
          <w:shd w:val="clear" w:color="auto" w:fill="FFFFFF"/>
          <w:lang w:val="fr-CA"/>
        </w:rPr>
      </w:pPr>
      <w:r w:rsidRPr="00E15129">
        <w:rPr>
          <w:szCs w:val="20"/>
          <w:lang w:val="fr-CA" w:eastAsia="en-CA"/>
        </w:rPr>
        <w:t xml:space="preserve">Veuillez confirmer qui contrôle ou contrôlera </w:t>
      </w:r>
      <w:r w:rsidRPr="00E15129">
        <w:rPr>
          <w:szCs w:val="20"/>
          <w:shd w:val="clear" w:color="auto" w:fill="FFFFFF"/>
          <w:lang w:val="fr-CA"/>
        </w:rPr>
        <w:t>l’entreprise et par quel moyen. S’il s</w:t>
      </w:r>
      <w:r w:rsidR="00446E57" w:rsidRPr="00E15129">
        <w:rPr>
          <w:szCs w:val="20"/>
          <w:shd w:val="clear" w:color="auto" w:fill="FFFFFF"/>
          <w:lang w:val="fr-CA"/>
        </w:rPr>
        <w:t>’</w:t>
      </w:r>
      <w:r w:rsidRPr="00E15129">
        <w:rPr>
          <w:szCs w:val="20"/>
          <w:shd w:val="clear" w:color="auto" w:fill="FFFFFF"/>
          <w:lang w:val="fr-CA"/>
        </w:rPr>
        <w:t>agit d</w:t>
      </w:r>
      <w:r w:rsidR="00446E57" w:rsidRPr="00E15129">
        <w:rPr>
          <w:szCs w:val="20"/>
          <w:shd w:val="clear" w:color="auto" w:fill="FFFFFF"/>
          <w:lang w:val="fr-CA"/>
        </w:rPr>
        <w:t>’</w:t>
      </w:r>
      <w:r w:rsidRPr="00E15129">
        <w:rPr>
          <w:szCs w:val="20"/>
          <w:shd w:val="clear" w:color="auto" w:fill="FFFFFF"/>
          <w:lang w:val="fr-CA"/>
        </w:rPr>
        <w:t>un contrôle exercé par une société actionnaire, veuillez également indiquer qui la contrôle ou la contrôlera et par quel moyen :</w:t>
      </w:r>
    </w:p>
    <w:p w14:paraId="6C184204" w14:textId="77777777" w:rsidR="004557AA" w:rsidRPr="00E15129" w:rsidRDefault="004557AA" w:rsidP="005815B6">
      <w:pPr>
        <w:pStyle w:val="NoSpacing"/>
        <w:rPr>
          <w:szCs w:val="20"/>
          <w:shd w:val="clear" w:color="auto" w:fill="FFFFFF"/>
          <w:lang w:val="fr-CA"/>
        </w:rPr>
      </w:pPr>
    </w:p>
    <w:p w14:paraId="79A99560" w14:textId="6C083A48" w:rsidR="004557AA" w:rsidRPr="00E15129" w:rsidRDefault="004557AA" w:rsidP="005815B6">
      <w:pPr>
        <w:pStyle w:val="NoSpacing"/>
        <w:rPr>
          <w:szCs w:val="20"/>
          <w:lang w:val="fr-CA" w:eastAsia="en-CA"/>
        </w:rPr>
      </w:pPr>
      <w:r w:rsidRPr="00E15129">
        <w:rPr>
          <w:szCs w:val="20"/>
          <w:lang w:val="fr-CA" w:eastAsia="en-CA"/>
        </w:rPr>
        <w:t>S</w:t>
      </w:r>
      <w:r w:rsidR="00446E57" w:rsidRPr="00E15129">
        <w:rPr>
          <w:szCs w:val="20"/>
          <w:lang w:val="fr-CA" w:eastAsia="en-CA"/>
        </w:rPr>
        <w:t>’</w:t>
      </w:r>
      <w:r w:rsidRPr="00E15129">
        <w:rPr>
          <w:szCs w:val="20"/>
          <w:lang w:val="fr-CA" w:eastAsia="en-CA"/>
        </w:rPr>
        <w:t>il y a lieu, joindre tous les documents connexes, par exemple, les conventions entre actionnaires, les conventions de fiducie, les ententes de gestion locale, les autres accords de gestion, etc. Veuillez joindre une ébauche lorsque la copie signée n</w:t>
      </w:r>
      <w:r w:rsidR="00446E57" w:rsidRPr="00E15129">
        <w:rPr>
          <w:szCs w:val="20"/>
          <w:lang w:val="fr-CA" w:eastAsia="en-CA"/>
        </w:rPr>
        <w:t>’</w:t>
      </w:r>
      <w:r w:rsidRPr="00E15129">
        <w:rPr>
          <w:szCs w:val="20"/>
          <w:lang w:val="fr-CA" w:eastAsia="en-CA"/>
        </w:rPr>
        <w:t>est pas disponible.</w:t>
      </w:r>
    </w:p>
    <w:p w14:paraId="68ADC714" w14:textId="71A34AD4" w:rsidR="004557AA" w:rsidRPr="00E15129" w:rsidRDefault="004557AA" w:rsidP="005815B6">
      <w:pPr>
        <w:pStyle w:val="Heading2"/>
        <w:rPr>
          <w:lang w:val="fr-CA"/>
        </w:rPr>
      </w:pPr>
      <w:r w:rsidRPr="00E15129">
        <w:rPr>
          <w:lang w:val="fr-CA"/>
        </w:rPr>
        <w:t>Documents constituti</w:t>
      </w:r>
      <w:r w:rsidR="003A3982">
        <w:rPr>
          <w:lang w:val="fr-CA"/>
        </w:rPr>
        <w:t>fs</w:t>
      </w:r>
    </w:p>
    <w:p w14:paraId="4483B682" w14:textId="207AA0A0" w:rsidR="004557AA" w:rsidRPr="00E15129" w:rsidRDefault="004557AA" w:rsidP="005815B6">
      <w:pPr>
        <w:pStyle w:val="Heading3"/>
        <w:rPr>
          <w:lang w:val="fr-CA"/>
        </w:rPr>
      </w:pPr>
      <w:r w:rsidRPr="00C03B2E">
        <w:rPr>
          <w:bCs w:val="0"/>
          <w:u w:val="single"/>
          <w:lang w:val="fr-CA"/>
        </w:rPr>
        <w:t>*</w:t>
      </w:r>
      <w:r w:rsidR="00DC57D8" w:rsidRPr="00C03B2E">
        <w:rPr>
          <w:bCs w:val="0"/>
          <w:u w:val="single"/>
          <w:lang w:val="fr-CA"/>
        </w:rPr>
        <w:t>A</w:t>
      </w:r>
      <w:r w:rsidRPr="00C03B2E">
        <w:rPr>
          <w:bCs w:val="0"/>
          <w:u w:val="single"/>
          <w:lang w:val="fr-CA"/>
        </w:rPr>
        <w:t>nnexe</w:t>
      </w:r>
      <w:r w:rsidR="00B677DE">
        <w:rPr>
          <w:bCs w:val="0"/>
          <w:u w:val="single"/>
          <w:lang w:val="fr-CA"/>
        </w:rPr>
        <w:t> </w:t>
      </w:r>
      <w:r w:rsidRPr="00C03B2E">
        <w:rPr>
          <w:bCs w:val="0"/>
          <w:u w:val="single"/>
          <w:lang w:val="fr-CA"/>
        </w:rPr>
        <w:t>2B</w:t>
      </w:r>
      <w:r w:rsidR="002B0594">
        <w:rPr>
          <w:bCs w:val="0"/>
          <w:lang w:val="fr-CA"/>
        </w:rPr>
        <w:t xml:space="preserve"> </w:t>
      </w:r>
      <w:r w:rsidRPr="00E15129">
        <w:rPr>
          <w:lang w:val="fr-CA"/>
        </w:rPr>
        <w:t>:</w:t>
      </w:r>
    </w:p>
    <w:p w14:paraId="0BFD735E" w14:textId="77777777" w:rsidR="004557AA" w:rsidRPr="00E15129" w:rsidRDefault="004557AA" w:rsidP="005815B6">
      <w:pPr>
        <w:pStyle w:val="NoSpacing"/>
        <w:rPr>
          <w:szCs w:val="20"/>
          <w:lang w:val="fr-CA" w:eastAsia="en-CA"/>
        </w:rPr>
      </w:pPr>
    </w:p>
    <w:p w14:paraId="153FA455" w14:textId="562CA955" w:rsidR="004557AA" w:rsidRPr="00E15129" w:rsidRDefault="004557AA" w:rsidP="005815B6">
      <w:pPr>
        <w:pStyle w:val="NoSpacing"/>
        <w:rPr>
          <w:szCs w:val="20"/>
          <w:lang w:val="fr-CA" w:eastAsia="en-CA"/>
        </w:rPr>
      </w:pPr>
      <w:r w:rsidRPr="00E15129">
        <w:rPr>
          <w:szCs w:val="20"/>
          <w:lang w:val="fr-CA" w:eastAsia="en-CA"/>
        </w:rPr>
        <w:t xml:space="preserve">Veuillez soumettre une copie des documents </w:t>
      </w:r>
      <w:r w:rsidR="000964F6" w:rsidRPr="00E15129">
        <w:rPr>
          <w:szCs w:val="20"/>
          <w:lang w:val="fr-CA" w:eastAsia="en-CA"/>
        </w:rPr>
        <w:t>constitutifs</w:t>
      </w:r>
      <w:r w:rsidRPr="00E15129">
        <w:rPr>
          <w:szCs w:val="20"/>
          <w:lang w:val="fr-CA" w:eastAsia="en-CA"/>
        </w:rPr>
        <w:t xml:space="preserve"> (</w:t>
      </w:r>
      <w:r w:rsidR="002E4992">
        <w:rPr>
          <w:szCs w:val="20"/>
          <w:lang w:val="fr-CA" w:eastAsia="en-CA"/>
        </w:rPr>
        <w:t>c</w:t>
      </w:r>
      <w:r w:rsidRPr="00E15129">
        <w:rPr>
          <w:szCs w:val="20"/>
          <w:lang w:val="fr-CA" w:eastAsia="en-CA"/>
        </w:rPr>
        <w:t>ertificat et statu</w:t>
      </w:r>
      <w:r w:rsidR="00B32248" w:rsidRPr="00E15129">
        <w:rPr>
          <w:szCs w:val="20"/>
          <w:lang w:val="fr-CA" w:eastAsia="en-CA"/>
        </w:rPr>
        <w:t>t</w:t>
      </w:r>
      <w:r w:rsidRPr="00E15129">
        <w:rPr>
          <w:szCs w:val="20"/>
          <w:lang w:val="fr-CA" w:eastAsia="en-CA"/>
        </w:rPr>
        <w:t>s de constitution, de modification ou de fusion, règlements, accord de partenariat, etc</w:t>
      </w:r>
      <w:r w:rsidR="002E4992">
        <w:rPr>
          <w:szCs w:val="20"/>
          <w:lang w:val="fr-CA" w:eastAsia="en-CA"/>
        </w:rPr>
        <w:t>.</w:t>
      </w:r>
      <w:r w:rsidRPr="00E15129">
        <w:rPr>
          <w:szCs w:val="20"/>
          <w:lang w:val="fr-CA" w:eastAsia="en-CA"/>
        </w:rPr>
        <w:t xml:space="preserve">), qui ne sont pas déjà dans les registres du Conseil : </w:t>
      </w:r>
    </w:p>
    <w:p w14:paraId="459019C9" w14:textId="77777777" w:rsidR="004557AA" w:rsidRPr="00E15129" w:rsidRDefault="004557AA" w:rsidP="005815B6">
      <w:pPr>
        <w:pStyle w:val="NoSpacing"/>
        <w:rPr>
          <w:szCs w:val="20"/>
          <w:lang w:val="fr-CA" w:eastAsia="en-CA"/>
        </w:rPr>
      </w:pPr>
    </w:p>
    <w:p w14:paraId="443A03BE" w14:textId="25DE6480" w:rsidR="004557AA" w:rsidRPr="00E15129" w:rsidRDefault="004557AA" w:rsidP="008A59F1">
      <w:pPr>
        <w:pStyle w:val="NoSpacing"/>
        <w:numPr>
          <w:ilvl w:val="0"/>
          <w:numId w:val="3"/>
        </w:numPr>
        <w:rPr>
          <w:szCs w:val="20"/>
          <w:lang w:val="fr-CA" w:eastAsia="en-CA"/>
        </w:rPr>
      </w:pPr>
      <w:r w:rsidRPr="00E15129">
        <w:rPr>
          <w:szCs w:val="20"/>
          <w:lang w:val="fr-CA" w:eastAsia="en-CA"/>
        </w:rPr>
        <w:t xml:space="preserve">Pour le demandeur, si la société n’est pas encore constituée, veuillez fournir une ébauche des documents </w:t>
      </w:r>
      <w:r w:rsidR="00125BD6" w:rsidRPr="00E15129">
        <w:rPr>
          <w:szCs w:val="20"/>
          <w:lang w:val="fr-CA" w:eastAsia="en-CA"/>
        </w:rPr>
        <w:t>(ébauche de statuts de constitution et de règlements)</w:t>
      </w:r>
      <w:r w:rsidRPr="00E15129">
        <w:rPr>
          <w:szCs w:val="20"/>
          <w:lang w:val="fr-CA" w:eastAsia="en-CA"/>
        </w:rPr>
        <w:t>.</w:t>
      </w:r>
    </w:p>
    <w:p w14:paraId="00AE740F" w14:textId="77777777" w:rsidR="004557AA" w:rsidRPr="00E15129" w:rsidRDefault="004557AA" w:rsidP="005815B6">
      <w:pPr>
        <w:pStyle w:val="NoSpacing"/>
        <w:rPr>
          <w:szCs w:val="20"/>
          <w:lang w:val="fr-CA" w:eastAsia="en-CA"/>
        </w:rPr>
      </w:pPr>
    </w:p>
    <w:p w14:paraId="3FA7035E" w14:textId="7907121A" w:rsidR="004557AA" w:rsidRPr="00E15129" w:rsidRDefault="004557AA" w:rsidP="008A59F1">
      <w:pPr>
        <w:pStyle w:val="NoSpacing"/>
        <w:numPr>
          <w:ilvl w:val="0"/>
          <w:numId w:val="3"/>
        </w:numPr>
        <w:rPr>
          <w:szCs w:val="20"/>
          <w:lang w:val="fr-CA" w:eastAsia="en-CA"/>
        </w:rPr>
      </w:pPr>
      <w:r w:rsidRPr="00E15129">
        <w:rPr>
          <w:szCs w:val="20"/>
          <w:lang w:val="fr-CA" w:eastAsia="en-CA"/>
        </w:rPr>
        <w:t xml:space="preserve">Pour la société mère et pour chaque </w:t>
      </w:r>
      <w:r w:rsidR="00F363D3">
        <w:rPr>
          <w:szCs w:val="20"/>
          <w:lang w:val="fr-CA" w:eastAsia="en-CA"/>
        </w:rPr>
        <w:t xml:space="preserve">particulier, </w:t>
      </w:r>
      <w:r w:rsidRPr="00E15129">
        <w:rPr>
          <w:szCs w:val="20"/>
          <w:lang w:val="fr-CA" w:eastAsia="en-CA"/>
        </w:rPr>
        <w:t xml:space="preserve">société ou autre </w:t>
      </w:r>
      <w:r w:rsidR="002E4992">
        <w:rPr>
          <w:szCs w:val="20"/>
          <w:lang w:val="fr-CA" w:eastAsia="en-CA"/>
        </w:rPr>
        <w:t xml:space="preserve">qui est </w:t>
      </w:r>
      <w:r w:rsidRPr="00E15129">
        <w:rPr>
          <w:szCs w:val="20"/>
          <w:lang w:val="fr-CA" w:eastAsia="en-CA"/>
        </w:rPr>
        <w:t>énuméré à l’annexe</w:t>
      </w:r>
      <w:r w:rsidR="00B677DE">
        <w:rPr>
          <w:szCs w:val="20"/>
          <w:lang w:val="fr-CA" w:eastAsia="en-CA"/>
        </w:rPr>
        <w:t> </w:t>
      </w:r>
      <w:r w:rsidRPr="00E15129">
        <w:rPr>
          <w:szCs w:val="20"/>
          <w:lang w:val="fr-CA" w:eastAsia="en-CA"/>
        </w:rPr>
        <w:t>2A</w:t>
      </w:r>
      <w:r w:rsidR="002E4992">
        <w:rPr>
          <w:szCs w:val="20"/>
          <w:lang w:val="fr-CA" w:eastAsia="en-CA"/>
        </w:rPr>
        <w:t xml:space="preserve"> et qui</w:t>
      </w:r>
      <w:r w:rsidRPr="00E15129">
        <w:rPr>
          <w:szCs w:val="20"/>
          <w:lang w:val="fr-CA" w:eastAsia="en-CA"/>
        </w:rPr>
        <w:t xml:space="preserve"> dét</w:t>
      </w:r>
      <w:r w:rsidR="002E4992">
        <w:rPr>
          <w:szCs w:val="20"/>
          <w:lang w:val="fr-CA" w:eastAsia="en-CA"/>
        </w:rPr>
        <w:t>ient</w:t>
      </w:r>
      <w:r w:rsidRPr="00E15129">
        <w:rPr>
          <w:szCs w:val="20"/>
          <w:lang w:val="fr-CA" w:eastAsia="en-CA"/>
        </w:rPr>
        <w:t xml:space="preserve"> directement ou indirectement 10</w:t>
      </w:r>
      <w:r w:rsidR="00125BD6" w:rsidRPr="00E15129">
        <w:rPr>
          <w:szCs w:val="20"/>
          <w:lang w:val="fr-CA" w:eastAsia="en-CA"/>
        </w:rPr>
        <w:t> </w:t>
      </w:r>
      <w:r w:rsidRPr="00E15129">
        <w:rPr>
          <w:szCs w:val="20"/>
          <w:lang w:val="fr-CA" w:eastAsia="en-CA"/>
        </w:rPr>
        <w:t xml:space="preserve">% ou plus des </w:t>
      </w:r>
      <w:r w:rsidR="00125BD6" w:rsidRPr="00E15129">
        <w:rPr>
          <w:szCs w:val="20"/>
          <w:lang w:val="fr-CA" w:eastAsia="en-CA"/>
        </w:rPr>
        <w:t xml:space="preserve">intérêts avec </w:t>
      </w:r>
      <w:r w:rsidRPr="00E15129">
        <w:rPr>
          <w:szCs w:val="20"/>
          <w:lang w:val="fr-CA" w:eastAsia="en-CA"/>
        </w:rPr>
        <w:t xml:space="preserve">droit de vote d’une société.  </w:t>
      </w:r>
    </w:p>
    <w:p w14:paraId="449ADD85" w14:textId="47420B8F" w:rsidR="004557AA" w:rsidRPr="00E15129" w:rsidRDefault="004557AA" w:rsidP="005815B6">
      <w:pPr>
        <w:pStyle w:val="Heading1"/>
        <w:rPr>
          <w:lang w:val="fr-CA"/>
        </w:rPr>
      </w:pPr>
      <w:r w:rsidRPr="00E15129">
        <w:rPr>
          <w:lang w:val="fr-CA"/>
        </w:rPr>
        <w:t xml:space="preserve">Consolidation de l’industrie et propriété mixte des médias </w:t>
      </w:r>
    </w:p>
    <w:p w14:paraId="6A51F2DB" w14:textId="77777777" w:rsidR="004557AA" w:rsidRPr="00E15129" w:rsidRDefault="004557AA" w:rsidP="005815B6">
      <w:pPr>
        <w:pStyle w:val="Heading2"/>
        <w:rPr>
          <w:lang w:val="fr-CA"/>
        </w:rPr>
      </w:pPr>
      <w:r w:rsidRPr="00E15129">
        <w:rPr>
          <w:lang w:val="fr-CA"/>
        </w:rPr>
        <w:lastRenderedPageBreak/>
        <w:t>Associés</w:t>
      </w:r>
    </w:p>
    <w:p w14:paraId="4C5AE19A" w14:textId="1F4E5BCB" w:rsidR="004557AA" w:rsidRPr="00E15129" w:rsidRDefault="004557AA" w:rsidP="005815B6">
      <w:pPr>
        <w:pStyle w:val="NoSpacing"/>
        <w:rPr>
          <w:lang w:val="fr-CA" w:eastAsia="en-CA"/>
        </w:rPr>
      </w:pPr>
      <w:r w:rsidRPr="00E15129">
        <w:rPr>
          <w:lang w:val="fr-CA" w:eastAsia="en-CA"/>
        </w:rPr>
        <w:t>Le demandeur est-il associé, au sens du paragraphe</w:t>
      </w:r>
      <w:r w:rsidR="00B677DE">
        <w:rPr>
          <w:lang w:val="fr-CA" w:eastAsia="en-CA"/>
        </w:rPr>
        <w:t> </w:t>
      </w:r>
      <w:r w:rsidRPr="00E15129">
        <w:rPr>
          <w:lang w:val="fr-CA" w:eastAsia="en-CA"/>
        </w:rPr>
        <w:t xml:space="preserve">11(1) du </w:t>
      </w:r>
      <w:hyperlink r:id="rId35" w:history="1">
        <w:r w:rsidRPr="00C03B2E">
          <w:rPr>
            <w:rStyle w:val="Hyperlink"/>
            <w:rFonts w:cs="Arial"/>
            <w:i/>
            <w:iCs/>
            <w:szCs w:val="20"/>
            <w:lang w:val="fr-CA" w:eastAsia="en-CA"/>
          </w:rPr>
          <w:t>Règlement</w:t>
        </w:r>
      </w:hyperlink>
      <w:r w:rsidRPr="00603E38">
        <w:rPr>
          <w:lang w:val="fr-CA" w:eastAsia="en-CA"/>
        </w:rPr>
        <w:t xml:space="preserve"> </w:t>
      </w:r>
      <w:r w:rsidRPr="00E15129">
        <w:rPr>
          <w:lang w:val="fr-CA" w:eastAsia="en-CA"/>
        </w:rPr>
        <w:t xml:space="preserve">à une autre personne qui possède, directement ou indirectement, une licence de radiodiffusion, un quotidien ou une société qui produit ou distribue du matériel de programmation? </w:t>
      </w:r>
    </w:p>
    <w:p w14:paraId="558DB5DF" w14:textId="77777777" w:rsidR="004557AA" w:rsidRPr="00E15129" w:rsidRDefault="004557AA" w:rsidP="005815B6">
      <w:pPr>
        <w:pStyle w:val="NoSpacing"/>
        <w:rPr>
          <w:lang w:val="fr-CA" w:eastAsia="en-CA"/>
        </w:rPr>
      </w:pPr>
    </w:p>
    <w:p w14:paraId="38871F8D" w14:textId="1C244766" w:rsidR="004557AA" w:rsidRPr="00E15129" w:rsidRDefault="004557AA" w:rsidP="005815B6">
      <w:pPr>
        <w:pStyle w:val="NoSpacing"/>
        <w:rPr>
          <w:rFonts w:eastAsia="Times New Roman"/>
          <w:lang w:val="fr-CA" w:eastAsia="en-CA"/>
        </w:rPr>
      </w:pPr>
      <w:r w:rsidRPr="00E15129">
        <w:rPr>
          <w:rFonts w:eastAsia="Times New Roman"/>
          <w:lang w:val="fr-CA" w:eastAsia="en-CA"/>
        </w:rPr>
        <w:t xml:space="preserve">Oui </w:t>
      </w:r>
      <w:r w:rsidRPr="00E15129">
        <w:rPr>
          <w:rFonts w:eastAsia="Times New Roman"/>
          <w:lang w:val="fr-CA" w:eastAsia="en-CA"/>
        </w:rPr>
        <w:fldChar w:fldCharType="begin">
          <w:ffData>
            <w:name w:val="Check39"/>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r w:rsidRPr="00E15129">
        <w:rPr>
          <w:rFonts w:eastAsia="Times New Roman"/>
          <w:lang w:val="fr-CA" w:eastAsia="en-CA"/>
        </w:rPr>
        <w:t xml:space="preserve">  Non  </w:t>
      </w:r>
      <w:r w:rsidRPr="00E15129">
        <w:rPr>
          <w:rFonts w:eastAsia="Times New Roman"/>
          <w:lang w:val="fr-CA" w:eastAsia="en-CA"/>
        </w:rPr>
        <w:fldChar w:fldCharType="begin">
          <w:ffData>
            <w:name w:val="Check40"/>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p>
    <w:p w14:paraId="32D24182" w14:textId="77777777" w:rsidR="004557AA" w:rsidRPr="00E15129" w:rsidRDefault="004557AA" w:rsidP="005815B6">
      <w:pPr>
        <w:pStyle w:val="NoSpacing"/>
        <w:rPr>
          <w:lang w:val="fr-CA" w:eastAsia="en-CA"/>
        </w:rPr>
      </w:pPr>
    </w:p>
    <w:p w14:paraId="4727F789" w14:textId="7A4EE7E3" w:rsidR="004557AA" w:rsidRPr="00E15129" w:rsidRDefault="004557AA" w:rsidP="005815B6">
      <w:pPr>
        <w:pStyle w:val="NoSpacing"/>
        <w:rPr>
          <w:lang w:val="fr-CA" w:eastAsia="en-CA"/>
        </w:rPr>
      </w:pPr>
      <w:r w:rsidRPr="00E15129">
        <w:rPr>
          <w:lang w:val="fr-CA" w:eastAsia="en-CA"/>
        </w:rPr>
        <w:t xml:space="preserve">Si </w:t>
      </w:r>
      <w:r w:rsidR="001E6CC8" w:rsidRPr="00E15129">
        <w:rPr>
          <w:lang w:val="fr-CA"/>
        </w:rPr>
        <w:t xml:space="preserve">vous avez répondu </w:t>
      </w:r>
      <w:r w:rsidR="001E6CC8" w:rsidRPr="00E15129">
        <w:rPr>
          <w:rFonts w:eastAsia="Times New Roman"/>
          <w:lang w:val="fr-CA" w:eastAsia="en-CA"/>
        </w:rPr>
        <w:t>«</w:t>
      </w:r>
      <w:r w:rsidR="00B677DE">
        <w:rPr>
          <w:rFonts w:eastAsia="Times New Roman"/>
          <w:lang w:val="fr-CA" w:eastAsia="en-CA"/>
        </w:rPr>
        <w:t> </w:t>
      </w:r>
      <w:r w:rsidR="001E6CC8" w:rsidRPr="00E15129">
        <w:rPr>
          <w:b/>
          <w:bCs/>
          <w:lang w:val="fr-CA" w:eastAsia="en-CA"/>
        </w:rPr>
        <w:t>O</w:t>
      </w:r>
      <w:r w:rsidRPr="00E15129">
        <w:rPr>
          <w:b/>
          <w:bCs/>
          <w:lang w:val="fr-CA" w:eastAsia="en-CA"/>
        </w:rPr>
        <w:t>ui</w:t>
      </w:r>
      <w:r w:rsidR="00B677DE">
        <w:rPr>
          <w:b/>
          <w:bCs/>
          <w:lang w:val="fr-CA" w:eastAsia="en-CA"/>
        </w:rPr>
        <w:t> </w:t>
      </w:r>
      <w:r w:rsidR="00706793" w:rsidRPr="00E15129">
        <w:rPr>
          <w:rFonts w:eastAsia="Times New Roman"/>
          <w:lang w:val="fr-CA" w:eastAsia="en-CA"/>
        </w:rPr>
        <w:t>»</w:t>
      </w:r>
      <w:r w:rsidRPr="00E15129">
        <w:rPr>
          <w:lang w:val="fr-CA" w:eastAsia="en-CA"/>
        </w:rPr>
        <w:t xml:space="preserve">, veuillez confirmer avec qui et préciser la relation: </w:t>
      </w:r>
    </w:p>
    <w:p w14:paraId="13AB5B3E" w14:textId="77777777" w:rsidR="004557AA" w:rsidRPr="00E15129" w:rsidRDefault="004557AA" w:rsidP="005815B6">
      <w:pPr>
        <w:pStyle w:val="Heading2"/>
        <w:rPr>
          <w:lang w:val="fr-CA"/>
        </w:rPr>
      </w:pPr>
      <w:r w:rsidRPr="00E15129">
        <w:rPr>
          <w:lang w:val="fr-CA"/>
        </w:rPr>
        <w:t>Tableau de propriété</w:t>
      </w:r>
    </w:p>
    <w:p w14:paraId="10D32F84" w14:textId="153E853F" w:rsidR="004557AA" w:rsidRPr="00E15129" w:rsidRDefault="004557AA" w:rsidP="005815B6">
      <w:pPr>
        <w:pStyle w:val="NoSpacing"/>
        <w:rPr>
          <w:lang w:val="fr-CA" w:eastAsia="en-CA"/>
        </w:rPr>
      </w:pPr>
      <w:r w:rsidRPr="00E15129">
        <w:rPr>
          <w:lang w:val="fr-CA" w:eastAsia="en-CA"/>
        </w:rPr>
        <w:t xml:space="preserve">Les entreprises de radiodiffusion </w:t>
      </w:r>
      <w:r w:rsidR="00BF7EB6">
        <w:rPr>
          <w:lang w:val="fr-CA" w:eastAsia="en-CA"/>
        </w:rPr>
        <w:t>autorisées</w:t>
      </w:r>
      <w:r w:rsidR="00BF7EB6" w:rsidRPr="00E15129">
        <w:rPr>
          <w:lang w:val="fr-CA" w:eastAsia="en-CA"/>
        </w:rPr>
        <w:t xml:space="preserve"> </w:t>
      </w:r>
      <w:r w:rsidRPr="00E15129">
        <w:rPr>
          <w:lang w:val="fr-CA" w:eastAsia="en-CA"/>
        </w:rPr>
        <w:t>du demandeur et de ses associés sont-elles indiquées dans un tableau de propriété fourni par le Conseil?</w:t>
      </w:r>
    </w:p>
    <w:p w14:paraId="10D29EEB" w14:textId="77777777" w:rsidR="004557AA" w:rsidRPr="00E15129" w:rsidRDefault="004557AA" w:rsidP="005815B6">
      <w:pPr>
        <w:pStyle w:val="NoSpacing"/>
        <w:rPr>
          <w:lang w:val="fr-CA" w:eastAsia="en-CA"/>
        </w:rPr>
      </w:pPr>
    </w:p>
    <w:p w14:paraId="7B27472E" w14:textId="77777777" w:rsidR="004557AA" w:rsidRPr="00E15129" w:rsidRDefault="004557AA" w:rsidP="005815B6">
      <w:pPr>
        <w:pStyle w:val="NoSpacing"/>
        <w:rPr>
          <w:lang w:val="fr-CA" w:eastAsia="en-CA"/>
        </w:rPr>
      </w:pPr>
      <w:r w:rsidRPr="00E15129">
        <w:rPr>
          <w:lang w:val="fr-CA" w:eastAsia="en-CA"/>
        </w:rPr>
        <w:t xml:space="preserve">Oui  </w:t>
      </w:r>
      <w:r w:rsidRPr="00E15129">
        <w:rPr>
          <w:lang w:val="fr-CA" w:eastAsia="en-CA"/>
        </w:rPr>
        <w:fldChar w:fldCharType="begin">
          <w:ffData>
            <w:name w:val="Check41"/>
            <w:enabled/>
            <w:calcOnExit w:val="0"/>
            <w:checkBox>
              <w:sizeAuto/>
              <w:default w:val="0"/>
            </w:checkBox>
          </w:ffData>
        </w:fldChar>
      </w:r>
      <w:bookmarkStart w:id="43" w:name="Check41"/>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43"/>
    </w:p>
    <w:p w14:paraId="2CE29730" w14:textId="77777777" w:rsidR="004557AA" w:rsidRPr="00E15129" w:rsidRDefault="004557AA" w:rsidP="005815B6">
      <w:pPr>
        <w:pStyle w:val="NoSpacing"/>
        <w:rPr>
          <w:lang w:val="fr-CA" w:eastAsia="en-CA"/>
        </w:rPr>
      </w:pPr>
    </w:p>
    <w:p w14:paraId="0BCEE070" w14:textId="4FEA1E3F" w:rsidR="004557AA" w:rsidRPr="00E15129" w:rsidRDefault="004557AA" w:rsidP="005815B6">
      <w:pPr>
        <w:pStyle w:val="NoSpacing"/>
        <w:rPr>
          <w:lang w:val="fr-CA" w:eastAsia="en-CA"/>
        </w:rPr>
      </w:pPr>
      <w:r w:rsidRPr="00E15129">
        <w:rPr>
          <w:lang w:val="fr-CA" w:eastAsia="en-CA"/>
        </w:rPr>
        <w:t xml:space="preserve">Si </w:t>
      </w:r>
      <w:r w:rsidR="00706793" w:rsidRPr="00E15129">
        <w:rPr>
          <w:lang w:val="fr-CA"/>
        </w:rPr>
        <w:t xml:space="preserve">vous avez répondu </w:t>
      </w:r>
      <w:r w:rsidR="00706793" w:rsidRPr="00E15129">
        <w:rPr>
          <w:rFonts w:eastAsia="Times New Roman"/>
          <w:lang w:val="fr-CA" w:eastAsia="en-CA"/>
        </w:rPr>
        <w:t>«</w:t>
      </w:r>
      <w:r w:rsidR="00B677DE">
        <w:rPr>
          <w:rFonts w:eastAsia="Times New Roman"/>
          <w:lang w:val="fr-CA" w:eastAsia="en-CA"/>
        </w:rPr>
        <w:t> </w:t>
      </w:r>
      <w:r w:rsidR="00706793" w:rsidRPr="00E15129">
        <w:rPr>
          <w:b/>
          <w:bCs/>
          <w:lang w:val="fr-CA" w:eastAsia="en-CA"/>
        </w:rPr>
        <w:t>O</w:t>
      </w:r>
      <w:r w:rsidRPr="00E15129">
        <w:rPr>
          <w:b/>
          <w:bCs/>
          <w:lang w:val="fr-CA" w:eastAsia="en-CA"/>
        </w:rPr>
        <w:t>ui</w:t>
      </w:r>
      <w:r w:rsidR="00B677DE">
        <w:rPr>
          <w:b/>
          <w:bCs/>
          <w:lang w:val="fr-CA" w:eastAsia="en-CA"/>
        </w:rPr>
        <w:t> </w:t>
      </w:r>
      <w:r w:rsidR="00706793" w:rsidRPr="00E15129">
        <w:rPr>
          <w:rFonts w:eastAsia="Times New Roman"/>
          <w:lang w:val="fr-CA" w:eastAsia="en-CA"/>
        </w:rPr>
        <w:t>»</w:t>
      </w:r>
      <w:r w:rsidRPr="00E15129">
        <w:rPr>
          <w:lang w:val="fr-CA" w:eastAsia="en-CA"/>
        </w:rPr>
        <w:t xml:space="preserve">, veuillez indiquer l’adresse URL pour le public : </w:t>
      </w:r>
    </w:p>
    <w:p w14:paraId="1A84CD8E" w14:textId="77777777" w:rsidR="004557AA" w:rsidRPr="00E15129" w:rsidRDefault="004557AA" w:rsidP="005815B6">
      <w:pPr>
        <w:pStyle w:val="NoSpacing"/>
        <w:rPr>
          <w:lang w:val="fr-CA" w:eastAsia="en-CA"/>
        </w:rPr>
      </w:pPr>
    </w:p>
    <w:p w14:paraId="73CE8225" w14:textId="77777777" w:rsidR="004557AA" w:rsidRPr="00E15129" w:rsidRDefault="004557AA" w:rsidP="005815B6">
      <w:pPr>
        <w:pStyle w:val="NoSpacing"/>
        <w:rPr>
          <w:lang w:val="fr-CA" w:eastAsia="en-CA"/>
        </w:rPr>
      </w:pPr>
      <w:r w:rsidRPr="00E15129">
        <w:rPr>
          <w:lang w:val="fr-CA" w:eastAsia="en-CA"/>
        </w:rPr>
        <w:t xml:space="preserve">Non  </w:t>
      </w:r>
      <w:r w:rsidRPr="00E15129">
        <w:rPr>
          <w:lang w:val="fr-CA" w:eastAsia="en-CA"/>
        </w:rPr>
        <w:fldChar w:fldCharType="begin">
          <w:ffData>
            <w:name w:val="Check42"/>
            <w:enabled/>
            <w:calcOnExit w:val="0"/>
            <w:checkBox>
              <w:sizeAuto/>
              <w:default w:val="0"/>
            </w:checkBox>
          </w:ffData>
        </w:fldChar>
      </w:r>
      <w:bookmarkStart w:id="44" w:name="Check42"/>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44"/>
    </w:p>
    <w:p w14:paraId="5463C32C" w14:textId="77777777" w:rsidR="004557AA" w:rsidRPr="00E15129" w:rsidRDefault="004557AA" w:rsidP="005815B6">
      <w:pPr>
        <w:pStyle w:val="NoSpacing"/>
        <w:rPr>
          <w:lang w:val="fr-CA" w:eastAsia="en-CA"/>
        </w:rPr>
      </w:pPr>
    </w:p>
    <w:p w14:paraId="12434109" w14:textId="39B0E731" w:rsidR="004557AA" w:rsidRPr="00E15129" w:rsidRDefault="004557AA" w:rsidP="005815B6">
      <w:pPr>
        <w:pStyle w:val="NoSpacing"/>
        <w:rPr>
          <w:lang w:val="fr-CA" w:eastAsia="en-CA"/>
        </w:rPr>
      </w:pPr>
      <w:r w:rsidRPr="00E15129">
        <w:rPr>
          <w:lang w:val="fr-CA" w:eastAsia="en-CA"/>
        </w:rPr>
        <w:t xml:space="preserve">Si </w:t>
      </w:r>
      <w:r w:rsidR="00CB59D6" w:rsidRPr="00E15129">
        <w:rPr>
          <w:lang w:val="fr-CA"/>
        </w:rPr>
        <w:t xml:space="preserve">vous avez répondu </w:t>
      </w:r>
      <w:r w:rsidR="00CB59D6" w:rsidRPr="00E15129">
        <w:rPr>
          <w:rFonts w:eastAsia="Times New Roman"/>
          <w:lang w:val="fr-CA" w:eastAsia="en-CA"/>
        </w:rPr>
        <w:t>«</w:t>
      </w:r>
      <w:r w:rsidR="00B677DE">
        <w:rPr>
          <w:rFonts w:eastAsia="Times New Roman"/>
          <w:lang w:val="fr-CA" w:eastAsia="en-CA"/>
        </w:rPr>
        <w:t> </w:t>
      </w:r>
      <w:r w:rsidR="00CB59D6" w:rsidRPr="00E15129">
        <w:rPr>
          <w:rFonts w:eastAsia="Times New Roman"/>
          <w:b/>
          <w:bCs/>
          <w:lang w:val="fr-CA" w:eastAsia="en-CA"/>
        </w:rPr>
        <w:t>Non</w:t>
      </w:r>
      <w:r w:rsidR="00B677DE">
        <w:rPr>
          <w:rFonts w:eastAsia="Times New Roman"/>
          <w:b/>
          <w:bCs/>
          <w:lang w:val="fr-CA" w:eastAsia="en-CA"/>
        </w:rPr>
        <w:t> </w:t>
      </w:r>
      <w:r w:rsidR="00CB59D6" w:rsidRPr="00E15129">
        <w:rPr>
          <w:rFonts w:eastAsia="Times New Roman"/>
          <w:lang w:val="fr-CA" w:eastAsia="en-CA"/>
        </w:rPr>
        <w:t>»</w:t>
      </w:r>
      <w:r w:rsidRPr="00E15129">
        <w:rPr>
          <w:lang w:val="fr-CA" w:eastAsia="en-CA"/>
        </w:rPr>
        <w:t>, veuillez indiquer toutes les entreprises de radiodiffusion détenues, directement ou indirectement, par le demandeur et ses associés. Si les service</w:t>
      </w:r>
      <w:r w:rsidR="00C254C8" w:rsidRPr="00E15129">
        <w:rPr>
          <w:lang w:val="fr-CA" w:eastAsia="en-CA"/>
        </w:rPr>
        <w:t>s</w:t>
      </w:r>
      <w:r w:rsidRPr="00E15129">
        <w:rPr>
          <w:lang w:val="fr-CA" w:eastAsia="en-CA"/>
        </w:rPr>
        <w:t xml:space="preserve"> sont détenus en partie, veuillez indiquer le pourcentage entre parenthèses :  </w:t>
      </w:r>
    </w:p>
    <w:p w14:paraId="013E7CEB" w14:textId="77777777" w:rsidR="004557AA" w:rsidRPr="00E15129" w:rsidRDefault="004557AA" w:rsidP="005815B6">
      <w:pPr>
        <w:pStyle w:val="Heading2"/>
        <w:rPr>
          <w:lang w:val="fr-CA"/>
        </w:rPr>
      </w:pPr>
      <w:r w:rsidRPr="00E15129">
        <w:rPr>
          <w:lang w:val="fr-CA"/>
        </w:rPr>
        <w:t>Journal quotidien</w:t>
      </w:r>
    </w:p>
    <w:p w14:paraId="36182996" w14:textId="74E18D0C" w:rsidR="004557AA" w:rsidRPr="00E15129" w:rsidRDefault="004557AA" w:rsidP="005815B6">
      <w:pPr>
        <w:pStyle w:val="NoSpacing"/>
        <w:rPr>
          <w:lang w:val="fr-CA" w:eastAsia="en-CA"/>
        </w:rPr>
      </w:pPr>
      <w:r w:rsidRPr="00E15129">
        <w:rPr>
          <w:lang w:val="fr-CA" w:eastAsia="en-CA"/>
        </w:rPr>
        <w:t>Veuillez confirmer si le demandeur et ses associés possèdent, directement ou indirectement, un quotidien vendu sur le(s) marché(s) où l</w:t>
      </w:r>
      <w:r w:rsidR="00446E57" w:rsidRPr="00E15129">
        <w:rPr>
          <w:lang w:val="fr-CA" w:eastAsia="en-CA"/>
        </w:rPr>
        <w:t>’</w:t>
      </w:r>
      <w:r w:rsidRPr="00E15129">
        <w:rPr>
          <w:lang w:val="fr-CA" w:eastAsia="en-CA"/>
        </w:rPr>
        <w:t>(les) entreprise(s) serait(</w:t>
      </w:r>
      <w:proofErr w:type="spellStart"/>
      <w:r w:rsidRPr="00E15129">
        <w:rPr>
          <w:lang w:val="fr-CA" w:eastAsia="en-CA"/>
        </w:rPr>
        <w:t>ent</w:t>
      </w:r>
      <w:proofErr w:type="spellEnd"/>
      <w:r w:rsidRPr="00E15129">
        <w:rPr>
          <w:lang w:val="fr-CA" w:eastAsia="en-CA"/>
        </w:rPr>
        <w:t>) lancée(s).</w:t>
      </w:r>
    </w:p>
    <w:p w14:paraId="5800318A" w14:textId="77777777" w:rsidR="004557AA" w:rsidRPr="00E15129" w:rsidRDefault="004557AA" w:rsidP="005815B6">
      <w:pPr>
        <w:pStyle w:val="NoSpacing"/>
        <w:rPr>
          <w:lang w:val="fr-CA" w:eastAsia="en-CA"/>
        </w:rPr>
      </w:pPr>
    </w:p>
    <w:p w14:paraId="1A795101" w14:textId="52A219F1" w:rsidR="004557AA" w:rsidRPr="00E15129" w:rsidRDefault="004557AA" w:rsidP="005815B6">
      <w:pPr>
        <w:pStyle w:val="NoSpacing"/>
        <w:rPr>
          <w:lang w:val="fr-CA" w:eastAsia="en-CA"/>
        </w:rPr>
      </w:pPr>
      <w:r w:rsidRPr="00E15129">
        <w:rPr>
          <w:lang w:val="fr-CA" w:eastAsia="en-CA"/>
        </w:rPr>
        <w:t xml:space="preserve">Oui </w:t>
      </w:r>
      <w:r w:rsidRPr="00E15129">
        <w:rPr>
          <w:lang w:val="fr-CA" w:eastAsia="en-CA"/>
        </w:rPr>
        <w:fldChar w:fldCharType="begin">
          <w:ffData>
            <w:name w:val="Check43"/>
            <w:enabled/>
            <w:calcOnExit w:val="0"/>
            <w:checkBox>
              <w:sizeAuto/>
              <w:default w:val="0"/>
            </w:checkBox>
          </w:ffData>
        </w:fldChar>
      </w:r>
      <w:bookmarkStart w:id="45" w:name="Check43"/>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45"/>
      <w:r w:rsidRPr="00E15129">
        <w:rPr>
          <w:lang w:val="fr-CA" w:eastAsia="en-CA"/>
        </w:rPr>
        <w:t xml:space="preserve">  Non  </w:t>
      </w:r>
      <w:r w:rsidRPr="00E15129">
        <w:rPr>
          <w:lang w:val="fr-CA" w:eastAsia="en-CA"/>
        </w:rPr>
        <w:fldChar w:fldCharType="begin">
          <w:ffData>
            <w:name w:val="Check44"/>
            <w:enabled/>
            <w:calcOnExit w:val="0"/>
            <w:checkBox>
              <w:sizeAuto/>
              <w:default w:val="0"/>
            </w:checkBox>
          </w:ffData>
        </w:fldChar>
      </w:r>
      <w:bookmarkStart w:id="46" w:name="Check44"/>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46"/>
      <w:r w:rsidRPr="00E15129">
        <w:rPr>
          <w:lang w:val="fr-CA" w:eastAsia="en-CA"/>
        </w:rPr>
        <w:t> </w:t>
      </w:r>
    </w:p>
    <w:p w14:paraId="3B254CFC" w14:textId="77777777" w:rsidR="004557AA" w:rsidRPr="00E15129" w:rsidRDefault="004557AA" w:rsidP="005815B6">
      <w:pPr>
        <w:pStyle w:val="NoSpacing"/>
        <w:rPr>
          <w:lang w:val="fr-CA" w:eastAsia="en-CA"/>
        </w:rPr>
      </w:pPr>
    </w:p>
    <w:p w14:paraId="21072D2D" w14:textId="76B73993" w:rsidR="004557AA" w:rsidRPr="00E15129" w:rsidRDefault="004557AA" w:rsidP="005815B6">
      <w:pPr>
        <w:pStyle w:val="NoSpacing"/>
        <w:rPr>
          <w:lang w:val="fr-CA" w:eastAsia="en-CA"/>
        </w:rPr>
      </w:pPr>
      <w:r w:rsidRPr="00E15129">
        <w:rPr>
          <w:lang w:val="fr-CA" w:eastAsia="en-CA"/>
        </w:rPr>
        <w:t xml:space="preserve">Si </w:t>
      </w:r>
      <w:r w:rsidR="00703FC9" w:rsidRPr="00E15129">
        <w:rPr>
          <w:lang w:val="fr-CA"/>
        </w:rPr>
        <w:t xml:space="preserve">vous avez répondu </w:t>
      </w:r>
      <w:r w:rsidR="00703FC9" w:rsidRPr="00E15129">
        <w:rPr>
          <w:rFonts w:eastAsia="Times New Roman"/>
          <w:lang w:val="fr-CA" w:eastAsia="en-CA"/>
        </w:rPr>
        <w:t>«</w:t>
      </w:r>
      <w:r w:rsidR="00B677DE">
        <w:rPr>
          <w:rFonts w:eastAsia="Times New Roman"/>
          <w:lang w:val="fr-CA" w:eastAsia="en-CA"/>
        </w:rPr>
        <w:t> </w:t>
      </w:r>
      <w:r w:rsidR="00703FC9" w:rsidRPr="00E15129">
        <w:rPr>
          <w:rFonts w:eastAsia="Times New Roman"/>
          <w:b/>
          <w:bCs/>
          <w:lang w:val="fr-CA" w:eastAsia="en-CA"/>
        </w:rPr>
        <w:t>Oui</w:t>
      </w:r>
      <w:r w:rsidR="00B677DE">
        <w:rPr>
          <w:rFonts w:eastAsia="Times New Roman"/>
          <w:b/>
          <w:bCs/>
          <w:lang w:val="fr-CA" w:eastAsia="en-CA"/>
        </w:rPr>
        <w:t> </w:t>
      </w:r>
      <w:r w:rsidR="00703FC9" w:rsidRPr="00E15129">
        <w:rPr>
          <w:rFonts w:eastAsia="Times New Roman"/>
          <w:lang w:val="fr-CA" w:eastAsia="en-CA"/>
        </w:rPr>
        <w:t>»</w:t>
      </w:r>
      <w:r w:rsidRPr="00E15129">
        <w:rPr>
          <w:lang w:val="fr-CA" w:eastAsia="en-CA"/>
        </w:rPr>
        <w:t>, lequel</w:t>
      </w:r>
      <w:r w:rsidR="002B0594">
        <w:rPr>
          <w:lang w:val="fr-CA" w:eastAsia="en-CA"/>
        </w:rPr>
        <w:t xml:space="preserve"> </w:t>
      </w:r>
      <w:r w:rsidRPr="00E15129">
        <w:rPr>
          <w:lang w:val="fr-CA" w:eastAsia="en-CA"/>
        </w:rPr>
        <w:t xml:space="preserve">: </w:t>
      </w:r>
    </w:p>
    <w:p w14:paraId="7728A17B" w14:textId="77777777" w:rsidR="004557AA" w:rsidRPr="00E15129" w:rsidRDefault="004557AA" w:rsidP="005815B6">
      <w:pPr>
        <w:pStyle w:val="Heading1"/>
        <w:rPr>
          <w:lang w:val="fr-CA"/>
        </w:rPr>
      </w:pPr>
      <w:r w:rsidRPr="00E15129">
        <w:rPr>
          <w:lang w:val="fr-CA"/>
        </w:rPr>
        <w:t xml:space="preserve">Renseignements techniques </w:t>
      </w:r>
    </w:p>
    <w:p w14:paraId="4A5E2FE8" w14:textId="3FAAA631" w:rsidR="004557AA" w:rsidRPr="00E15129" w:rsidRDefault="004557AA" w:rsidP="005815B6">
      <w:pPr>
        <w:pStyle w:val="NoSpacing"/>
        <w:rPr>
          <w:shd w:val="clear" w:color="auto" w:fill="FFFFFF"/>
          <w:lang w:val="fr-CA"/>
        </w:rPr>
      </w:pPr>
      <w:r w:rsidRPr="00E15129">
        <w:rPr>
          <w:shd w:val="clear" w:color="auto" w:fill="FFFFFF"/>
          <w:lang w:val="fr-CA"/>
        </w:rPr>
        <w:t>Les demandeurs devraient consulter leurs experts techniques pour remplir cette partie afin d</w:t>
      </w:r>
      <w:r w:rsidR="00446E57" w:rsidRPr="00E15129">
        <w:rPr>
          <w:shd w:val="clear" w:color="auto" w:fill="FFFFFF"/>
          <w:lang w:val="fr-CA"/>
        </w:rPr>
        <w:t>’</w:t>
      </w:r>
      <w:r w:rsidRPr="00E15129">
        <w:rPr>
          <w:shd w:val="clear" w:color="auto" w:fill="FFFFFF"/>
          <w:lang w:val="fr-CA"/>
        </w:rPr>
        <w:t>assurer la concordance de l</w:t>
      </w:r>
      <w:r w:rsidR="00446E57" w:rsidRPr="00E15129">
        <w:rPr>
          <w:shd w:val="clear" w:color="auto" w:fill="FFFFFF"/>
          <w:lang w:val="fr-CA"/>
        </w:rPr>
        <w:t>’</w:t>
      </w:r>
      <w:r w:rsidRPr="00E15129">
        <w:rPr>
          <w:shd w:val="clear" w:color="auto" w:fill="FFFFFF"/>
          <w:lang w:val="fr-CA"/>
        </w:rPr>
        <w:t xml:space="preserve">information fournie avec le mémoire technique (ou la demande de certificat de radiodiffusion) </w:t>
      </w:r>
      <w:r w:rsidR="003E6C34" w:rsidRPr="00E15129">
        <w:rPr>
          <w:shd w:val="clear" w:color="auto" w:fill="FFFFFF"/>
          <w:lang w:val="fr-CA"/>
        </w:rPr>
        <w:t>déposé auprès</w:t>
      </w:r>
      <w:r w:rsidRPr="00E15129">
        <w:rPr>
          <w:shd w:val="clear" w:color="auto" w:fill="FFFFFF"/>
          <w:lang w:val="fr-CA"/>
        </w:rPr>
        <w:t xml:space="preserve"> </w:t>
      </w:r>
      <w:r w:rsidR="003E6C34" w:rsidRPr="00E15129">
        <w:rPr>
          <w:shd w:val="clear" w:color="auto" w:fill="FFFFFF"/>
          <w:lang w:val="fr-CA"/>
        </w:rPr>
        <w:t>d’</w:t>
      </w:r>
      <w:r w:rsidRPr="00E15129">
        <w:rPr>
          <w:shd w:val="clear" w:color="auto" w:fill="FFFFFF"/>
          <w:lang w:val="fr-CA"/>
        </w:rPr>
        <w:t>ISDE.</w:t>
      </w:r>
    </w:p>
    <w:p w14:paraId="1A60B9D1" w14:textId="578F8046" w:rsidR="004557AA" w:rsidRPr="00E15129" w:rsidRDefault="004557AA" w:rsidP="008F4A13">
      <w:pPr>
        <w:pStyle w:val="Heading2"/>
        <w:ind w:left="720" w:hanging="720"/>
        <w:rPr>
          <w:lang w:val="fr-CA"/>
        </w:rPr>
      </w:pPr>
      <w:bookmarkStart w:id="47" w:name="_Hlk149134514"/>
      <w:r w:rsidRPr="00E15129">
        <w:rPr>
          <w:lang w:val="fr-CA"/>
        </w:rPr>
        <w:t>Dépôt auprès d’Innovation, Sciences et Développement économique Canada</w:t>
      </w:r>
    </w:p>
    <w:p w14:paraId="278C7C88" w14:textId="67AFDEA1" w:rsidR="004557AA" w:rsidRPr="00E15129" w:rsidRDefault="004557AA" w:rsidP="005815B6">
      <w:pPr>
        <w:pStyle w:val="NoSpacing"/>
        <w:rPr>
          <w:lang w:val="fr-CA" w:eastAsia="en-CA"/>
        </w:rPr>
      </w:pPr>
      <w:bookmarkStart w:id="48" w:name="_Hlk157455871"/>
      <w:bookmarkStart w:id="49" w:name="_Hlk152595502"/>
      <w:bookmarkEnd w:id="47"/>
      <w:r w:rsidRPr="00E15129">
        <w:rPr>
          <w:shd w:val="clear" w:color="auto" w:fill="FFFFFF"/>
          <w:lang w:val="fr-CA"/>
        </w:rPr>
        <w:t xml:space="preserve">Notez que tous les renseignements techniques requis doivent avoir été déposés au préalable auprès </w:t>
      </w:r>
      <w:r w:rsidR="00611E2B" w:rsidRPr="00E15129">
        <w:rPr>
          <w:shd w:val="clear" w:color="auto" w:fill="FFFFFF"/>
          <w:lang w:val="fr-CA"/>
        </w:rPr>
        <w:t>d’ISDE</w:t>
      </w:r>
      <w:r w:rsidRPr="00E15129">
        <w:rPr>
          <w:lang w:val="fr-CA" w:eastAsia="en-CA"/>
        </w:rPr>
        <w:t>.</w:t>
      </w:r>
    </w:p>
    <w:bookmarkEnd w:id="48"/>
    <w:p w14:paraId="539240BA" w14:textId="77777777" w:rsidR="004557AA" w:rsidRPr="00E15129" w:rsidRDefault="004557AA" w:rsidP="005815B6">
      <w:pPr>
        <w:pStyle w:val="NoSpacing"/>
        <w:rPr>
          <w:lang w:val="fr-CA" w:eastAsia="en-CA"/>
        </w:rPr>
      </w:pPr>
    </w:p>
    <w:p w14:paraId="2CC9F8D0" w14:textId="70BC842B" w:rsidR="004557AA" w:rsidRPr="00E15129" w:rsidRDefault="004557AA" w:rsidP="005815B6">
      <w:pPr>
        <w:pStyle w:val="NoSpacing"/>
        <w:rPr>
          <w:lang w:val="fr-CA" w:eastAsia="en-CA"/>
        </w:rPr>
      </w:pPr>
      <w:r w:rsidRPr="00E15129">
        <w:rPr>
          <w:lang w:val="fr-CA" w:eastAsia="en-CA"/>
        </w:rPr>
        <w:t>*</w:t>
      </w:r>
      <w:r w:rsidRPr="00E15129">
        <w:rPr>
          <w:shd w:val="clear" w:color="auto" w:fill="FFFFFF"/>
          <w:lang w:val="fr-CA"/>
        </w:rPr>
        <w:t xml:space="preserve"> Indiquez la date du dépôt</w:t>
      </w:r>
      <w:r w:rsidRPr="00E15129">
        <w:rPr>
          <w:lang w:val="fr-CA" w:eastAsia="en-CA"/>
        </w:rPr>
        <w:t xml:space="preserve"> (</w:t>
      </w:r>
      <w:r w:rsidR="003E6C34" w:rsidRPr="00E15129">
        <w:rPr>
          <w:lang w:val="fr-CA" w:eastAsia="en-CA"/>
        </w:rPr>
        <w:t>A</w:t>
      </w:r>
      <w:r w:rsidRPr="00E15129">
        <w:rPr>
          <w:lang w:val="fr-CA" w:eastAsia="en-CA"/>
        </w:rPr>
        <w:t>AAA-MM-JJ)</w:t>
      </w:r>
      <w:r w:rsidR="002B0594">
        <w:rPr>
          <w:lang w:val="fr-CA" w:eastAsia="en-CA"/>
        </w:rPr>
        <w:t xml:space="preserve"> </w:t>
      </w:r>
      <w:r w:rsidRPr="00E15129">
        <w:rPr>
          <w:lang w:val="fr-CA" w:eastAsia="en-CA"/>
        </w:rPr>
        <w:t xml:space="preserve">: </w:t>
      </w:r>
    </w:p>
    <w:bookmarkEnd w:id="49"/>
    <w:p w14:paraId="5B5B03DA" w14:textId="77777777" w:rsidR="004557AA" w:rsidRPr="00E15129" w:rsidRDefault="004557AA" w:rsidP="005815B6">
      <w:pPr>
        <w:pStyle w:val="NoSpacing"/>
        <w:rPr>
          <w:lang w:val="fr-CA" w:eastAsia="en-CA"/>
        </w:rPr>
      </w:pPr>
    </w:p>
    <w:p w14:paraId="4DAF9630" w14:textId="7E0BC701" w:rsidR="004557AA" w:rsidRPr="00E15129" w:rsidRDefault="004557AA" w:rsidP="005815B6">
      <w:pPr>
        <w:pStyle w:val="NoSpacing"/>
        <w:rPr>
          <w:lang w:val="fr-CA" w:eastAsia="en-CA"/>
        </w:rPr>
      </w:pPr>
      <w:r w:rsidRPr="00E15129">
        <w:rPr>
          <w:lang w:val="fr-CA" w:eastAsia="en-CA"/>
        </w:rPr>
        <w:t>*</w:t>
      </w:r>
      <w:r w:rsidRPr="00E15129">
        <w:rPr>
          <w:shd w:val="clear" w:color="auto" w:fill="FFFFFF"/>
          <w:lang w:val="fr-CA"/>
        </w:rPr>
        <w:t xml:space="preserve">Vous devez fournir une copie du récépissé du service de messagerie ou </w:t>
      </w:r>
      <w:r w:rsidR="00DB0B1B" w:rsidRPr="00E15129">
        <w:rPr>
          <w:shd w:val="clear" w:color="auto" w:fill="FFFFFF"/>
          <w:lang w:val="fr-CA"/>
        </w:rPr>
        <w:t xml:space="preserve">de l’accusé de réception par courrier électronique </w:t>
      </w:r>
      <w:r w:rsidRPr="00E15129">
        <w:rPr>
          <w:shd w:val="clear" w:color="auto" w:fill="FFFFFF"/>
          <w:lang w:val="fr-CA"/>
        </w:rPr>
        <w:t xml:space="preserve">des documents techniques déposés auprès </w:t>
      </w:r>
      <w:r w:rsidR="00611E2B" w:rsidRPr="00E15129">
        <w:rPr>
          <w:shd w:val="clear" w:color="auto" w:fill="FFFFFF"/>
          <w:lang w:val="fr-CA"/>
        </w:rPr>
        <w:t>d’</w:t>
      </w:r>
      <w:r w:rsidRPr="00E15129">
        <w:rPr>
          <w:shd w:val="clear" w:color="auto" w:fill="FFFFFF"/>
          <w:lang w:val="fr-CA"/>
        </w:rPr>
        <w:t>ISDE à l</w:t>
      </w:r>
      <w:r w:rsidR="00446E57" w:rsidRPr="00E15129">
        <w:rPr>
          <w:shd w:val="clear" w:color="auto" w:fill="FFFFFF"/>
          <w:lang w:val="fr-CA"/>
        </w:rPr>
        <w:t>’</w:t>
      </w:r>
      <w:r w:rsidRPr="00E15129">
        <w:rPr>
          <w:b/>
          <w:bCs/>
          <w:shd w:val="clear" w:color="auto" w:fill="FFFFFF"/>
          <w:lang w:val="fr-CA"/>
        </w:rPr>
        <w:t>annexe</w:t>
      </w:r>
      <w:r w:rsidR="00B677DE">
        <w:rPr>
          <w:shd w:val="clear" w:color="auto" w:fill="FFFFFF"/>
          <w:lang w:val="fr-CA"/>
        </w:rPr>
        <w:t> </w:t>
      </w:r>
      <w:r w:rsidRPr="00E15129">
        <w:rPr>
          <w:b/>
          <w:bCs/>
          <w:lang w:val="fr-CA" w:eastAsia="en-CA"/>
        </w:rPr>
        <w:t>4A</w:t>
      </w:r>
      <w:r w:rsidRPr="00E15129">
        <w:rPr>
          <w:lang w:val="fr-CA" w:eastAsia="en-CA"/>
        </w:rPr>
        <w:t>.</w:t>
      </w:r>
    </w:p>
    <w:p w14:paraId="6421A107" w14:textId="77777777" w:rsidR="004557AA" w:rsidRPr="00E15129" w:rsidRDefault="004557AA" w:rsidP="005815B6">
      <w:pPr>
        <w:pStyle w:val="NoSpacing"/>
        <w:rPr>
          <w:lang w:val="fr-CA" w:eastAsia="en-CA"/>
        </w:rPr>
      </w:pPr>
    </w:p>
    <w:p w14:paraId="792B7177" w14:textId="70736001" w:rsidR="004557AA" w:rsidRPr="00E15129" w:rsidRDefault="004557AA" w:rsidP="005815B6">
      <w:pPr>
        <w:pStyle w:val="NoSpacing"/>
        <w:rPr>
          <w:lang w:val="fr-CA" w:eastAsia="en-CA"/>
        </w:rPr>
      </w:pPr>
      <w:r w:rsidRPr="00E15129">
        <w:rPr>
          <w:lang w:val="fr-CA" w:eastAsia="en-CA"/>
        </w:rPr>
        <w:t>*</w:t>
      </w:r>
      <w:r w:rsidRPr="00E15129">
        <w:rPr>
          <w:shd w:val="clear" w:color="auto" w:fill="FFFFFF"/>
          <w:lang w:val="fr-CA"/>
        </w:rPr>
        <w:t>J</w:t>
      </w:r>
      <w:r w:rsidR="00446E57" w:rsidRPr="00E15129">
        <w:rPr>
          <w:shd w:val="clear" w:color="auto" w:fill="FFFFFF"/>
          <w:lang w:val="fr-CA"/>
        </w:rPr>
        <w:t>’</w:t>
      </w:r>
      <w:r w:rsidRPr="00E15129">
        <w:rPr>
          <w:shd w:val="clear" w:color="auto" w:fill="FFFFFF"/>
          <w:lang w:val="fr-CA"/>
        </w:rPr>
        <w:t>autorise par l</w:t>
      </w:r>
      <w:r w:rsidR="00DB0B1B" w:rsidRPr="00E15129">
        <w:rPr>
          <w:shd w:val="clear" w:color="auto" w:fill="FFFFFF"/>
          <w:lang w:val="fr-CA"/>
        </w:rPr>
        <w:t>a</w:t>
      </w:r>
      <w:r w:rsidRPr="00E15129">
        <w:rPr>
          <w:shd w:val="clear" w:color="auto" w:fill="FFFFFF"/>
          <w:lang w:val="fr-CA"/>
        </w:rPr>
        <w:t xml:space="preserve"> présente le Conseil à inclure comme partie intégrante de la présente demande tout document ou toute correspondance s</w:t>
      </w:r>
      <w:r w:rsidR="00446E57" w:rsidRPr="00E15129">
        <w:rPr>
          <w:shd w:val="clear" w:color="auto" w:fill="FFFFFF"/>
          <w:lang w:val="fr-CA"/>
        </w:rPr>
        <w:t>’</w:t>
      </w:r>
      <w:r w:rsidRPr="00E15129">
        <w:rPr>
          <w:shd w:val="clear" w:color="auto" w:fill="FFFFFF"/>
          <w:lang w:val="fr-CA"/>
        </w:rPr>
        <w:t xml:space="preserve">y rapportant qui ont été déposés auprès </w:t>
      </w:r>
      <w:r w:rsidR="00611E2B" w:rsidRPr="00E15129">
        <w:rPr>
          <w:shd w:val="clear" w:color="auto" w:fill="FFFFFF"/>
          <w:lang w:val="fr-CA"/>
        </w:rPr>
        <w:t>d’ISDE</w:t>
      </w:r>
      <w:r w:rsidRPr="00E15129">
        <w:rPr>
          <w:lang w:val="fr-CA" w:eastAsia="en-CA"/>
        </w:rPr>
        <w:t xml:space="preserve">. </w:t>
      </w:r>
    </w:p>
    <w:p w14:paraId="12ACDFF7" w14:textId="77777777" w:rsidR="004557AA" w:rsidRPr="00E15129" w:rsidRDefault="004557AA" w:rsidP="005815B6">
      <w:pPr>
        <w:pStyle w:val="NoSpacing"/>
        <w:rPr>
          <w:lang w:val="fr-CA" w:eastAsia="en-CA"/>
        </w:rPr>
      </w:pPr>
    </w:p>
    <w:p w14:paraId="0D18B26B" w14:textId="24DE74CA" w:rsidR="004557AA" w:rsidRPr="00E15129" w:rsidRDefault="004557AA" w:rsidP="005815B6">
      <w:pPr>
        <w:pStyle w:val="NoSpacing"/>
        <w:rPr>
          <w:lang w:val="fr-CA" w:eastAsia="en-CA"/>
        </w:rPr>
      </w:pPr>
      <w:bookmarkStart w:id="50" w:name="_Hlk153269491"/>
      <w:r w:rsidRPr="00E15129">
        <w:rPr>
          <w:lang w:val="fr-CA" w:eastAsia="en-CA"/>
        </w:rPr>
        <w:lastRenderedPageBreak/>
        <w:t xml:space="preserve">Oui </w:t>
      </w:r>
      <w:r w:rsidRPr="00E15129">
        <w:rPr>
          <w:lang w:val="fr-CA" w:eastAsia="en-CA"/>
        </w:rPr>
        <w:fldChar w:fldCharType="begin">
          <w:ffData>
            <w:name w:val="Check11"/>
            <w:enabled/>
            <w:calcOnExit w:val="0"/>
            <w:checkBox>
              <w:sizeAuto/>
              <w:default w:val="0"/>
            </w:checkBox>
          </w:ffData>
        </w:fldChar>
      </w:r>
      <w:bookmarkStart w:id="51" w:name="Check11"/>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51"/>
      <w:r w:rsidRPr="00E15129">
        <w:rPr>
          <w:lang w:val="fr-CA" w:eastAsia="en-CA"/>
        </w:rPr>
        <w:t xml:space="preserve">  Non  </w:t>
      </w:r>
      <w:r w:rsidRPr="00E15129">
        <w:rPr>
          <w:lang w:val="fr-CA" w:eastAsia="en-CA"/>
        </w:rPr>
        <w:fldChar w:fldCharType="begin">
          <w:ffData>
            <w:name w:val="Check12"/>
            <w:enabled/>
            <w:calcOnExit w:val="0"/>
            <w:checkBox>
              <w:sizeAuto/>
              <w:default w:val="0"/>
            </w:checkBox>
          </w:ffData>
        </w:fldChar>
      </w:r>
      <w:bookmarkStart w:id="52" w:name="Check12"/>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bookmarkEnd w:id="52"/>
      <w:r w:rsidRPr="00E15129">
        <w:rPr>
          <w:lang w:val="fr-CA" w:eastAsia="en-CA"/>
        </w:rPr>
        <w:t xml:space="preserve">  </w:t>
      </w:r>
    </w:p>
    <w:p w14:paraId="07816261" w14:textId="77777777" w:rsidR="004557AA" w:rsidRPr="00E15129" w:rsidRDefault="004557AA" w:rsidP="005815B6">
      <w:pPr>
        <w:pStyle w:val="NoSpacing"/>
        <w:rPr>
          <w:lang w:val="fr-CA" w:eastAsia="en-CA"/>
        </w:rPr>
      </w:pPr>
    </w:p>
    <w:p w14:paraId="09A7DCDD" w14:textId="185C4DC4" w:rsidR="004557AA" w:rsidRPr="00E15129" w:rsidRDefault="004557AA" w:rsidP="005815B6">
      <w:pPr>
        <w:pStyle w:val="NoSpacing"/>
        <w:rPr>
          <w:lang w:val="fr-CA" w:eastAsia="en-CA"/>
        </w:rPr>
      </w:pPr>
      <w:r w:rsidRPr="00E15129">
        <w:rPr>
          <w:lang w:val="fr-CA" w:eastAsia="en-CA"/>
        </w:rPr>
        <w:t xml:space="preserve">Si </w:t>
      </w:r>
      <w:r w:rsidR="00703FC9" w:rsidRPr="00E15129">
        <w:rPr>
          <w:lang w:val="fr-CA"/>
        </w:rPr>
        <w:t xml:space="preserve">vous avez répondu </w:t>
      </w:r>
      <w:r w:rsidR="00703FC9" w:rsidRPr="00E15129">
        <w:rPr>
          <w:lang w:val="fr-CA" w:eastAsia="en-CA"/>
        </w:rPr>
        <w:t>«</w:t>
      </w:r>
      <w:r w:rsidR="00B677DE">
        <w:rPr>
          <w:lang w:val="fr-CA" w:eastAsia="en-CA"/>
        </w:rPr>
        <w:t> </w:t>
      </w:r>
      <w:r w:rsidR="00703FC9" w:rsidRPr="00E15129">
        <w:rPr>
          <w:b/>
          <w:bCs/>
          <w:lang w:val="fr-CA" w:eastAsia="en-CA"/>
        </w:rPr>
        <w:t>Non</w:t>
      </w:r>
      <w:r w:rsidR="00B677DE">
        <w:rPr>
          <w:b/>
          <w:bCs/>
          <w:lang w:val="fr-CA" w:eastAsia="en-CA"/>
        </w:rPr>
        <w:t> </w:t>
      </w:r>
      <w:r w:rsidR="00703FC9" w:rsidRPr="00E15129">
        <w:rPr>
          <w:lang w:val="fr-CA" w:eastAsia="en-CA"/>
        </w:rPr>
        <w:t>»</w:t>
      </w:r>
      <w:r w:rsidRPr="00E15129">
        <w:rPr>
          <w:lang w:val="fr-CA" w:eastAsia="en-CA"/>
        </w:rPr>
        <w:t xml:space="preserve">, </w:t>
      </w:r>
      <w:r w:rsidR="00C254C8" w:rsidRPr="00E15129">
        <w:rPr>
          <w:lang w:val="fr-CA" w:eastAsia="en-CA"/>
        </w:rPr>
        <w:t xml:space="preserve">veuillez </w:t>
      </w:r>
      <w:r w:rsidRPr="00E15129">
        <w:rPr>
          <w:lang w:val="fr-CA" w:eastAsia="en-CA"/>
        </w:rPr>
        <w:t>expliquer</w:t>
      </w:r>
      <w:r w:rsidR="002B0594">
        <w:rPr>
          <w:lang w:val="fr-CA" w:eastAsia="en-CA"/>
        </w:rPr>
        <w:t xml:space="preserve"> </w:t>
      </w:r>
      <w:r w:rsidRPr="00E15129">
        <w:rPr>
          <w:lang w:val="fr-CA" w:eastAsia="en-CA"/>
        </w:rPr>
        <w:t>:</w:t>
      </w:r>
    </w:p>
    <w:bookmarkEnd w:id="50"/>
    <w:p w14:paraId="6C382897" w14:textId="04F756D9" w:rsidR="004557AA" w:rsidRPr="00E15129" w:rsidRDefault="004557AA" w:rsidP="005815B6">
      <w:pPr>
        <w:pStyle w:val="Heading2"/>
        <w:rPr>
          <w:lang w:val="fr-CA"/>
        </w:rPr>
      </w:pPr>
      <w:r w:rsidRPr="00E15129">
        <w:rPr>
          <w:lang w:val="fr-CA"/>
        </w:rPr>
        <w:t xml:space="preserve"> </w:t>
      </w:r>
      <w:bookmarkStart w:id="53" w:name="_Hlk149134546"/>
      <w:bookmarkStart w:id="54" w:name="_Hlk152595548"/>
      <w:r w:rsidRPr="00E15129">
        <w:rPr>
          <w:lang w:val="fr-CA"/>
        </w:rPr>
        <w:t>Notification des stations de faible puissance concernées</w:t>
      </w:r>
      <w:bookmarkEnd w:id="53"/>
      <w:r w:rsidRPr="00E15129">
        <w:rPr>
          <w:lang w:val="fr-CA"/>
        </w:rPr>
        <w:t xml:space="preserve"> </w:t>
      </w:r>
    </w:p>
    <w:p w14:paraId="27954E7E" w14:textId="531654B8" w:rsidR="004557AA" w:rsidRPr="00E15129" w:rsidRDefault="004557AA" w:rsidP="005815B6">
      <w:pPr>
        <w:pStyle w:val="NoSpacing"/>
        <w:rPr>
          <w:lang w:val="fr-CA" w:eastAsia="en-CA"/>
        </w:rPr>
      </w:pPr>
      <w:bookmarkStart w:id="55" w:name="_Hlk157548346"/>
      <w:r w:rsidRPr="00E15129">
        <w:rPr>
          <w:shd w:val="clear" w:color="auto" w:fill="FFFFFF"/>
          <w:lang w:val="fr-CA"/>
        </w:rPr>
        <w:t>Conformément aux paragraphes</w:t>
      </w:r>
      <w:r w:rsidR="00B677DE">
        <w:rPr>
          <w:shd w:val="clear" w:color="auto" w:fill="FFFFFF"/>
          <w:lang w:val="fr-CA"/>
        </w:rPr>
        <w:t> </w:t>
      </w:r>
      <w:r w:rsidRPr="00E15129">
        <w:rPr>
          <w:shd w:val="clear" w:color="auto" w:fill="FFFFFF"/>
          <w:lang w:val="fr-CA"/>
        </w:rPr>
        <w:t>138</w:t>
      </w:r>
      <w:r w:rsidR="00BD7B63">
        <w:rPr>
          <w:shd w:val="clear" w:color="auto" w:fill="FFFFFF"/>
          <w:lang w:val="fr-CA"/>
        </w:rPr>
        <w:t xml:space="preserve"> et</w:t>
      </w:r>
      <w:r w:rsidR="00B677DE">
        <w:rPr>
          <w:shd w:val="clear" w:color="auto" w:fill="FFFFFF"/>
          <w:lang w:val="fr-CA"/>
        </w:rPr>
        <w:t xml:space="preserve"> </w:t>
      </w:r>
      <w:r w:rsidRPr="00E15129">
        <w:rPr>
          <w:shd w:val="clear" w:color="auto" w:fill="FFFFFF"/>
          <w:lang w:val="fr-CA"/>
        </w:rPr>
        <w:t>139 de </w:t>
      </w:r>
      <w:r w:rsidRPr="00E15129">
        <w:rPr>
          <w:rStyle w:val="Emphasis"/>
          <w:rFonts w:cs="Arial"/>
          <w:szCs w:val="20"/>
          <w:shd w:val="clear" w:color="auto" w:fill="FFFFFF"/>
          <w:lang w:val="fr-CA"/>
        </w:rPr>
        <w:t>Politique relative à la radio de campus et à la</w:t>
      </w:r>
      <w:r w:rsidRPr="00E15129">
        <w:rPr>
          <w:shd w:val="clear" w:color="auto" w:fill="FFFFFF"/>
          <w:lang w:val="fr-CA"/>
        </w:rPr>
        <w:t> </w:t>
      </w:r>
      <w:r w:rsidRPr="00E15129">
        <w:rPr>
          <w:rStyle w:val="Emphasis"/>
          <w:rFonts w:cs="Arial"/>
          <w:szCs w:val="20"/>
          <w:shd w:val="clear" w:color="auto" w:fill="FFFFFF"/>
          <w:lang w:val="fr-CA"/>
        </w:rPr>
        <w:t>radio communautaire</w:t>
      </w:r>
      <w:r w:rsidRPr="00E15129">
        <w:rPr>
          <w:shd w:val="clear" w:color="auto" w:fill="FFFFFF"/>
          <w:lang w:val="fr-CA"/>
        </w:rPr>
        <w:t xml:space="preserve">, </w:t>
      </w:r>
      <w:r w:rsidR="00811DBD" w:rsidRPr="00E15129">
        <w:rPr>
          <w:shd w:val="clear" w:color="auto" w:fill="FFFFFF"/>
          <w:lang w:val="fr-CA"/>
        </w:rPr>
        <w:t>P</w:t>
      </w:r>
      <w:r w:rsidRPr="00E15129">
        <w:rPr>
          <w:shd w:val="clear" w:color="auto" w:fill="FFFFFF"/>
          <w:lang w:val="fr-CA"/>
        </w:rPr>
        <w:t>olitique réglementaire de radiodiffusion </w:t>
      </w:r>
      <w:r w:rsidRPr="00E15129">
        <w:rPr>
          <w:lang w:val="fr-CA"/>
        </w:rPr>
        <w:t>CRTC</w:t>
      </w:r>
      <w:r w:rsidRPr="00603E38">
        <w:rPr>
          <w:color w:val="333333"/>
          <w:shd w:val="clear" w:color="auto" w:fill="FFFFFF"/>
          <w:lang w:val="fr-CA"/>
        </w:rPr>
        <w:t> </w:t>
      </w:r>
      <w:hyperlink r:id="rId36" w:history="1">
        <w:r w:rsidRPr="004D2415">
          <w:rPr>
            <w:rStyle w:val="Hyperlink"/>
            <w:rFonts w:cs="Arial"/>
            <w:szCs w:val="20"/>
            <w:lang w:val="fr-CA"/>
          </w:rPr>
          <w:t>2010-499</w:t>
        </w:r>
      </w:hyperlink>
      <w:r w:rsidRPr="00603E38">
        <w:rPr>
          <w:color w:val="333333"/>
          <w:shd w:val="clear" w:color="auto" w:fill="FFFFFF"/>
          <w:lang w:val="fr-CA"/>
        </w:rPr>
        <w:t xml:space="preserve">, </w:t>
      </w:r>
      <w:r w:rsidRPr="00E15129">
        <w:rPr>
          <w:shd w:val="clear" w:color="auto" w:fill="FFFFFF"/>
          <w:lang w:val="fr-CA"/>
        </w:rPr>
        <w:t>22</w:t>
      </w:r>
      <w:r w:rsidR="00B677DE">
        <w:rPr>
          <w:shd w:val="clear" w:color="auto" w:fill="FFFFFF"/>
          <w:lang w:val="fr-CA"/>
        </w:rPr>
        <w:t> </w:t>
      </w:r>
      <w:r w:rsidRPr="00E15129">
        <w:rPr>
          <w:shd w:val="clear" w:color="auto" w:fill="FFFFFF"/>
          <w:lang w:val="fr-CA"/>
        </w:rPr>
        <w:t>juillet 2010, veuillez répondre aux questions suivantes</w:t>
      </w:r>
      <w:r w:rsidR="00811DBD" w:rsidRPr="00E15129">
        <w:rPr>
          <w:shd w:val="clear" w:color="auto" w:fill="FFFFFF"/>
          <w:lang w:val="fr-CA"/>
        </w:rPr>
        <w:t> :</w:t>
      </w:r>
      <w:r w:rsidRPr="00E15129">
        <w:rPr>
          <w:lang w:val="fr-CA" w:eastAsia="en-CA"/>
        </w:rPr>
        <w:t xml:space="preserve"> </w:t>
      </w:r>
      <w:bookmarkEnd w:id="55"/>
    </w:p>
    <w:p w14:paraId="64A45171" w14:textId="77777777" w:rsidR="009C1A53" w:rsidRPr="00E15129" w:rsidRDefault="009C1A53" w:rsidP="005815B6">
      <w:pPr>
        <w:pStyle w:val="NoSpacing"/>
        <w:rPr>
          <w:lang w:val="fr-CA" w:eastAsia="en-CA"/>
        </w:rPr>
      </w:pPr>
    </w:p>
    <w:p w14:paraId="25F11091" w14:textId="2AB21574" w:rsidR="004557AA" w:rsidRPr="00E15129" w:rsidRDefault="00426A14" w:rsidP="005815B6">
      <w:pPr>
        <w:pStyle w:val="NoSpacing"/>
        <w:rPr>
          <w:lang w:val="fr-CA" w:eastAsia="en-CA"/>
        </w:rPr>
      </w:pPr>
      <w:r>
        <w:rPr>
          <w:lang w:val="fr-CA" w:eastAsia="en-CA"/>
        </w:rPr>
        <w:t>*</w:t>
      </w:r>
      <w:r w:rsidR="004557AA" w:rsidRPr="00E15129">
        <w:rPr>
          <w:lang w:val="fr-CA" w:eastAsia="en-CA"/>
        </w:rPr>
        <w:t xml:space="preserve">Veuillez fournir une liste de stations de radio à faible puissance qui pourraient être </w:t>
      </w:r>
      <w:r w:rsidR="00811DBD" w:rsidRPr="00E15129">
        <w:rPr>
          <w:lang w:val="fr-CA" w:eastAsia="en-CA"/>
        </w:rPr>
        <w:t xml:space="preserve">touchées </w:t>
      </w:r>
      <w:r w:rsidR="004557AA" w:rsidRPr="00E15129">
        <w:rPr>
          <w:lang w:val="fr-CA" w:eastAsia="en-CA"/>
        </w:rPr>
        <w:t xml:space="preserve">par la présente demande. </w:t>
      </w:r>
    </w:p>
    <w:p w14:paraId="2C154785" w14:textId="77777777" w:rsidR="004557AA" w:rsidRPr="00603E38" w:rsidRDefault="004557AA" w:rsidP="005815B6">
      <w:pPr>
        <w:pStyle w:val="NoSpacing"/>
        <w:rPr>
          <w:lang w:val="fr-CA" w:eastAsia="en-CA"/>
        </w:rPr>
      </w:pPr>
    </w:p>
    <w:p w14:paraId="47657FAD" w14:textId="0CEDDA10" w:rsidR="004557AA" w:rsidRPr="00E15129" w:rsidRDefault="00426A14" w:rsidP="005815B6">
      <w:pPr>
        <w:pStyle w:val="NoSpacing"/>
        <w:rPr>
          <w:lang w:val="fr-CA" w:eastAsia="en-CA"/>
        </w:rPr>
      </w:pPr>
      <w:r>
        <w:rPr>
          <w:shd w:val="clear" w:color="auto" w:fill="FFFFFF"/>
          <w:lang w:val="fr-CA"/>
        </w:rPr>
        <w:t>*</w:t>
      </w:r>
      <w:r w:rsidR="004557AA" w:rsidRPr="00E15129">
        <w:rPr>
          <w:shd w:val="clear" w:color="auto" w:fill="FFFFFF"/>
          <w:lang w:val="fr-CA"/>
        </w:rPr>
        <w:t xml:space="preserve">Avez-vous contacté les stations de radio communautaires ou de campus de cette liste afin de les aviser que leur station pourrait être </w:t>
      </w:r>
      <w:r w:rsidR="00811DBD" w:rsidRPr="00E15129">
        <w:rPr>
          <w:shd w:val="clear" w:color="auto" w:fill="FFFFFF"/>
          <w:lang w:val="fr-CA"/>
        </w:rPr>
        <w:t xml:space="preserve">touchée </w:t>
      </w:r>
      <w:r w:rsidR="004557AA" w:rsidRPr="00E15129">
        <w:rPr>
          <w:shd w:val="clear" w:color="auto" w:fill="FFFFFF"/>
          <w:lang w:val="fr-CA"/>
        </w:rPr>
        <w:t>par votre demande?</w:t>
      </w:r>
      <w:r w:rsidR="004557AA" w:rsidRPr="00E15129">
        <w:rPr>
          <w:lang w:val="fr-CA" w:eastAsia="en-CA"/>
        </w:rPr>
        <w:t xml:space="preserve"> </w:t>
      </w:r>
    </w:p>
    <w:p w14:paraId="1BDFD8D5" w14:textId="77777777" w:rsidR="004557AA" w:rsidRPr="00E15129" w:rsidRDefault="004557AA" w:rsidP="005815B6">
      <w:pPr>
        <w:pStyle w:val="NoSpacing"/>
        <w:rPr>
          <w:lang w:val="fr-CA" w:eastAsia="en-CA"/>
        </w:rPr>
      </w:pPr>
    </w:p>
    <w:p w14:paraId="758E13B4" w14:textId="1ABCE5E5" w:rsidR="004557AA" w:rsidRPr="00E15129" w:rsidRDefault="004557AA" w:rsidP="005815B6">
      <w:pPr>
        <w:pStyle w:val="NoSpacing"/>
        <w:rPr>
          <w:lang w:val="fr-CA" w:eastAsia="en-CA"/>
        </w:rPr>
      </w:pPr>
      <w:bookmarkStart w:id="56" w:name="_Hlk152595591"/>
      <w:r w:rsidRPr="00E15129">
        <w:rPr>
          <w:lang w:val="fr-CA" w:eastAsia="en-CA"/>
        </w:rPr>
        <w:t xml:space="preserve">Oui </w:t>
      </w:r>
      <w:r w:rsidRPr="00E15129">
        <w:rPr>
          <w:lang w:val="fr-CA" w:eastAsia="en-CA"/>
        </w:rPr>
        <w:fldChar w:fldCharType="begin">
          <w:ffData>
            <w:name w:val="Check11"/>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Non  </w:t>
      </w:r>
      <w:r w:rsidRPr="00E15129">
        <w:rPr>
          <w:lang w:val="fr-CA" w:eastAsia="en-CA"/>
        </w:rPr>
        <w:fldChar w:fldCharType="begin">
          <w:ffData>
            <w:name w:val="Check12"/>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w:t>
      </w:r>
    </w:p>
    <w:p w14:paraId="6696E6A9" w14:textId="77777777" w:rsidR="004557AA" w:rsidRPr="00E15129" w:rsidRDefault="004557AA" w:rsidP="005815B6">
      <w:pPr>
        <w:pStyle w:val="NoSpacing"/>
        <w:rPr>
          <w:lang w:val="fr-CA" w:eastAsia="en-CA"/>
        </w:rPr>
      </w:pPr>
    </w:p>
    <w:p w14:paraId="461BCE6A" w14:textId="47D42905" w:rsidR="004557AA" w:rsidRPr="00E15129" w:rsidRDefault="004557AA" w:rsidP="005815B6">
      <w:pPr>
        <w:pStyle w:val="NoSpacing"/>
        <w:rPr>
          <w:lang w:val="fr-CA" w:eastAsia="en-CA"/>
        </w:rPr>
      </w:pPr>
      <w:r w:rsidRPr="00E15129">
        <w:rPr>
          <w:lang w:val="fr-CA" w:eastAsia="en-CA"/>
        </w:rPr>
        <w:t xml:space="preserve">Si </w:t>
      </w:r>
      <w:r w:rsidR="00703FC9" w:rsidRPr="00E15129">
        <w:rPr>
          <w:lang w:val="fr-CA"/>
        </w:rPr>
        <w:t xml:space="preserve">vous avez répondu </w:t>
      </w:r>
      <w:r w:rsidR="00703FC9" w:rsidRPr="00E15129">
        <w:rPr>
          <w:lang w:val="fr-CA" w:eastAsia="en-CA"/>
        </w:rPr>
        <w:t>«</w:t>
      </w:r>
      <w:r w:rsidR="00B677DE">
        <w:rPr>
          <w:lang w:val="fr-CA" w:eastAsia="en-CA"/>
        </w:rPr>
        <w:t> </w:t>
      </w:r>
      <w:r w:rsidR="00703FC9" w:rsidRPr="00E15129">
        <w:rPr>
          <w:b/>
          <w:bCs/>
          <w:lang w:val="fr-CA" w:eastAsia="en-CA"/>
        </w:rPr>
        <w:t>Non</w:t>
      </w:r>
      <w:r w:rsidR="00B677DE">
        <w:rPr>
          <w:b/>
          <w:bCs/>
          <w:lang w:val="fr-CA" w:eastAsia="en-CA"/>
        </w:rPr>
        <w:t> </w:t>
      </w:r>
      <w:r w:rsidR="00703FC9" w:rsidRPr="00E15129">
        <w:rPr>
          <w:lang w:val="fr-CA" w:eastAsia="en-CA"/>
        </w:rPr>
        <w:t>»</w:t>
      </w:r>
      <w:r w:rsidRPr="00E15129">
        <w:rPr>
          <w:lang w:val="fr-CA" w:eastAsia="en-CA"/>
        </w:rPr>
        <w:t xml:space="preserve">, </w:t>
      </w:r>
      <w:r w:rsidRPr="00E15129">
        <w:rPr>
          <w:shd w:val="clear" w:color="auto" w:fill="FFFFFF"/>
          <w:lang w:val="fr-CA"/>
        </w:rPr>
        <w:t>veuillez expliquer pourquoi en fournissant des arguments détaillés</w:t>
      </w:r>
      <w:r w:rsidRPr="00E15129">
        <w:rPr>
          <w:lang w:val="fr-CA" w:eastAsia="en-CA"/>
        </w:rPr>
        <w:t>:</w:t>
      </w:r>
    </w:p>
    <w:p w14:paraId="7F03BEFD" w14:textId="6482691D" w:rsidR="004557AA" w:rsidRPr="00E15129" w:rsidRDefault="000C53E2" w:rsidP="005815B6">
      <w:pPr>
        <w:pStyle w:val="Heading2"/>
        <w:rPr>
          <w:lang w:val="fr-CA"/>
        </w:rPr>
      </w:pPr>
      <w:bookmarkStart w:id="57" w:name="_Hlk149134613"/>
      <w:bookmarkStart w:id="58" w:name="_Hlk152595620"/>
      <w:bookmarkEnd w:id="54"/>
      <w:bookmarkEnd w:id="56"/>
      <w:r w:rsidRPr="00E15129">
        <w:rPr>
          <w:lang w:val="fr-CA"/>
        </w:rPr>
        <w:t>Paramètres techniques</w:t>
      </w:r>
      <w:bookmarkEnd w:id="57"/>
    </w:p>
    <w:p w14:paraId="4BA4AD25" w14:textId="16EBE2F4" w:rsidR="004557AA" w:rsidRPr="00E15129" w:rsidRDefault="004557AA" w:rsidP="005815B6">
      <w:pPr>
        <w:pStyle w:val="NoSpacing"/>
        <w:rPr>
          <w:lang w:val="fr-CA" w:eastAsia="en-CA"/>
        </w:rPr>
      </w:pPr>
      <w:r w:rsidRPr="00E15129">
        <w:rPr>
          <w:lang w:val="fr-CA" w:eastAsia="en-CA"/>
        </w:rPr>
        <w:t>*</w:t>
      </w:r>
      <w:r w:rsidR="001C13C5" w:rsidRPr="00E15129">
        <w:rPr>
          <w:lang w:val="fr-CA" w:eastAsia="en-CA"/>
        </w:rPr>
        <w:t xml:space="preserve">Veuillez fournir les </w:t>
      </w:r>
      <w:r w:rsidR="00CB2987" w:rsidRPr="00E15129">
        <w:rPr>
          <w:lang w:val="fr-CA" w:eastAsia="en-CA"/>
        </w:rPr>
        <w:t xml:space="preserve">renseignements </w:t>
      </w:r>
      <w:r w:rsidR="001C13C5" w:rsidRPr="00E15129">
        <w:rPr>
          <w:lang w:val="fr-CA" w:eastAsia="en-CA"/>
        </w:rPr>
        <w:t>suivants</w:t>
      </w:r>
      <w:r w:rsidR="00811DBD" w:rsidRPr="00E15129">
        <w:rPr>
          <w:lang w:val="fr-CA" w:eastAsia="en-CA"/>
        </w:rPr>
        <w:t> </w:t>
      </w:r>
      <w:r w:rsidRPr="00E15129">
        <w:rPr>
          <w:lang w:val="fr-CA" w:eastAsia="en-CA"/>
        </w:rPr>
        <w:t xml:space="preserve">: </w:t>
      </w:r>
    </w:p>
    <w:p w14:paraId="0793439B" w14:textId="77777777" w:rsidR="004557AA" w:rsidRPr="00E15129" w:rsidRDefault="004557AA" w:rsidP="005815B6">
      <w:pPr>
        <w:pStyle w:val="NoSpacing"/>
        <w:rPr>
          <w:lang w:val="fr-CA" w:eastAsia="en-CA"/>
        </w:rPr>
      </w:pPr>
    </w:p>
    <w:tbl>
      <w:tblPr>
        <w:tblW w:w="4925" w:type="pct"/>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949"/>
        <w:gridCol w:w="1570"/>
        <w:gridCol w:w="3685"/>
      </w:tblGrid>
      <w:tr w:rsidR="00E15129" w:rsidRPr="00E15129" w14:paraId="1134DAC2"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9538A6" w14:textId="77777777" w:rsidR="004557AA" w:rsidRPr="00E15129" w:rsidRDefault="004557AA" w:rsidP="005815B6">
            <w:pPr>
              <w:pStyle w:val="NoSpacing"/>
              <w:rPr>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AAF9A4" w14:textId="1A88BC66" w:rsidR="004557AA" w:rsidRPr="00E15129" w:rsidRDefault="001C13C5" w:rsidP="005815B6">
            <w:pPr>
              <w:pStyle w:val="NoSpacing"/>
              <w:jc w:val="center"/>
              <w:rPr>
                <w:b/>
                <w:bCs/>
                <w:lang w:val="fr-CA" w:eastAsia="en-CA"/>
              </w:rPr>
            </w:pPr>
            <w:r w:rsidRPr="00E15129">
              <w:rPr>
                <w:b/>
                <w:bCs/>
                <w:lang w:val="fr-CA" w:eastAsia="en-CA"/>
              </w:rPr>
              <w:t>Exploitation proposé</w:t>
            </w:r>
            <w:r w:rsidR="00811DBD" w:rsidRPr="00E15129">
              <w:rPr>
                <w:b/>
                <w:bCs/>
                <w:lang w:val="fr-CA" w:eastAsia="en-CA"/>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7F168" w14:textId="0AB04636" w:rsidR="004557AA" w:rsidRPr="00E15129" w:rsidRDefault="004557AA" w:rsidP="005815B6">
            <w:pPr>
              <w:pStyle w:val="NoSpacing"/>
              <w:jc w:val="center"/>
              <w:rPr>
                <w:b/>
                <w:bCs/>
                <w:lang w:val="fr-CA" w:eastAsia="en-CA"/>
              </w:rPr>
            </w:pPr>
            <w:r w:rsidRPr="00E15129">
              <w:rPr>
                <w:b/>
                <w:bCs/>
                <w:lang w:val="fr-CA" w:eastAsia="en-CA"/>
              </w:rPr>
              <w:t>Note</w:t>
            </w:r>
          </w:p>
        </w:tc>
      </w:tr>
      <w:tr w:rsidR="00E15129" w:rsidRPr="004D0F80" w14:paraId="7372767D"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B8EBE4" w14:textId="19C23D7E" w:rsidR="004557AA" w:rsidRPr="00E15129" w:rsidRDefault="004557AA" w:rsidP="005815B6">
            <w:pPr>
              <w:pStyle w:val="NoSpacing"/>
              <w:rPr>
                <w:b/>
                <w:bCs/>
                <w:lang w:val="fr-CA" w:eastAsia="en-CA"/>
              </w:rPr>
            </w:pPr>
            <w:r w:rsidRPr="00E15129">
              <w:rPr>
                <w:b/>
                <w:bCs/>
                <w:lang w:val="fr-CA" w:eastAsia="en-CA"/>
              </w:rPr>
              <w:t>Fr</w:t>
            </w:r>
            <w:r w:rsidR="00C254C8" w:rsidRPr="00E15129">
              <w:rPr>
                <w:b/>
                <w:bCs/>
                <w:lang w:val="fr-CA" w:eastAsia="en-CA"/>
              </w:rPr>
              <w:t>é</w:t>
            </w:r>
            <w:r w:rsidRPr="00E15129">
              <w:rPr>
                <w:b/>
                <w:bCs/>
                <w:lang w:val="fr-CA" w:eastAsia="en-CA"/>
              </w:rPr>
              <w:t>quenc</w:t>
            </w:r>
            <w:r w:rsidR="001C13C5" w:rsidRPr="00E15129">
              <w:rPr>
                <w:b/>
                <w:bCs/>
                <w:lang w:val="fr-CA" w:eastAsia="en-CA"/>
              </w:rPr>
              <w:t>e</w:t>
            </w:r>
            <w:r w:rsidRPr="00E15129">
              <w:rPr>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83E5222" w14:textId="77777777" w:rsidR="004557AA" w:rsidRPr="00E15129" w:rsidRDefault="004557AA" w:rsidP="005815B6">
            <w:pPr>
              <w:pStyle w:val="NoSpacing"/>
              <w:rPr>
                <w:b/>
                <w:bCs/>
                <w:lang w:val="fr-CA" w:eastAsia="en-CA"/>
              </w:rPr>
            </w:pPr>
          </w:p>
        </w:tc>
        <w:tc>
          <w:tcPr>
            <w:tcW w:w="0" w:type="auto"/>
            <w:tcBorders>
              <w:top w:val="outset" w:sz="6" w:space="0" w:color="auto"/>
              <w:left w:val="outset" w:sz="6" w:space="0" w:color="auto"/>
              <w:bottom w:val="outset" w:sz="6" w:space="0" w:color="auto"/>
              <w:right w:val="outset" w:sz="6" w:space="0" w:color="auto"/>
            </w:tcBorders>
            <w:hideMark/>
          </w:tcPr>
          <w:p w14:paraId="69E1C70E" w14:textId="3A11D39C" w:rsidR="004557AA" w:rsidRPr="00E15129" w:rsidRDefault="004557AA" w:rsidP="005815B6">
            <w:pPr>
              <w:pStyle w:val="NoSpacing"/>
              <w:rPr>
                <w:lang w:val="fr-CA" w:eastAsia="en-CA"/>
              </w:rPr>
            </w:pPr>
            <w:proofErr w:type="gramStart"/>
            <w:r w:rsidRPr="00E15129">
              <w:rPr>
                <w:lang w:val="fr-CA" w:eastAsia="en-CA"/>
              </w:rPr>
              <w:t>kHz</w:t>
            </w:r>
            <w:proofErr w:type="gramEnd"/>
            <w:r w:rsidRPr="00E15129">
              <w:rPr>
                <w:lang w:val="fr-CA" w:eastAsia="en-CA"/>
              </w:rPr>
              <w:t xml:space="preserve"> </w:t>
            </w:r>
            <w:r w:rsidR="001C13C5" w:rsidRPr="00E15129">
              <w:rPr>
                <w:lang w:val="fr-CA" w:eastAsia="en-CA"/>
              </w:rPr>
              <w:t>pour</w:t>
            </w:r>
            <w:r w:rsidRPr="00E15129">
              <w:rPr>
                <w:lang w:val="fr-CA" w:eastAsia="en-CA"/>
              </w:rPr>
              <w:t xml:space="preserve"> AM </w:t>
            </w:r>
          </w:p>
          <w:p w14:paraId="159E42B9" w14:textId="778894E5" w:rsidR="004557AA" w:rsidRPr="00E15129" w:rsidRDefault="004557AA" w:rsidP="005815B6">
            <w:pPr>
              <w:pStyle w:val="NoSpacing"/>
              <w:rPr>
                <w:lang w:val="fr-CA" w:eastAsia="en-CA"/>
              </w:rPr>
            </w:pPr>
            <w:r w:rsidRPr="00E15129">
              <w:rPr>
                <w:lang w:val="fr-CA" w:eastAsia="en-CA"/>
              </w:rPr>
              <w:t xml:space="preserve">MHz </w:t>
            </w:r>
            <w:r w:rsidR="001C13C5" w:rsidRPr="00E15129">
              <w:rPr>
                <w:lang w:val="fr-CA" w:eastAsia="en-CA"/>
              </w:rPr>
              <w:t>pour</w:t>
            </w:r>
            <w:r w:rsidRPr="00E15129">
              <w:rPr>
                <w:lang w:val="fr-CA" w:eastAsia="en-CA"/>
              </w:rPr>
              <w:t xml:space="preserve"> FM </w:t>
            </w:r>
          </w:p>
        </w:tc>
      </w:tr>
      <w:tr w:rsidR="00E15129" w:rsidRPr="00E15129" w14:paraId="62427951"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389DF6" w14:textId="04581FF6" w:rsidR="004557AA" w:rsidRPr="00E15129" w:rsidRDefault="004557AA" w:rsidP="005815B6">
            <w:pPr>
              <w:pStyle w:val="NoSpacing"/>
              <w:rPr>
                <w:b/>
                <w:bCs/>
                <w:lang w:val="fr-CA" w:eastAsia="en-CA"/>
              </w:rPr>
            </w:pPr>
            <w:r w:rsidRPr="00E15129">
              <w:rPr>
                <w:b/>
                <w:bCs/>
                <w:lang w:val="fr-CA" w:eastAsia="en-CA"/>
              </w:rPr>
              <w:t>C</w:t>
            </w:r>
            <w:r w:rsidR="001C13C5" w:rsidRPr="00E15129">
              <w:rPr>
                <w:b/>
                <w:bCs/>
                <w:lang w:val="fr-CA" w:eastAsia="en-CA"/>
              </w:rPr>
              <w:t>anal et classe</w:t>
            </w:r>
            <w:r w:rsidRPr="00E15129">
              <w:rPr>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5C10A648" w14:textId="77777777" w:rsidR="004557AA" w:rsidRPr="00E15129" w:rsidRDefault="004557AA" w:rsidP="005815B6">
            <w:pPr>
              <w:pStyle w:val="NoSpacing"/>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hideMark/>
          </w:tcPr>
          <w:p w14:paraId="05C7EFAD" w14:textId="77777777" w:rsidR="004557AA" w:rsidRPr="00E15129" w:rsidRDefault="004557AA" w:rsidP="005815B6">
            <w:pPr>
              <w:pStyle w:val="NoSpacing"/>
              <w:rPr>
                <w:lang w:val="fr-CA" w:eastAsia="en-CA"/>
              </w:rPr>
            </w:pPr>
            <w:r w:rsidRPr="00E15129">
              <w:rPr>
                <w:lang w:val="fr-CA" w:eastAsia="en-CA"/>
              </w:rPr>
              <w:t> </w:t>
            </w:r>
          </w:p>
        </w:tc>
      </w:tr>
      <w:tr w:rsidR="00E15129" w:rsidRPr="00E15129" w14:paraId="031E27FC"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34FE7B" w14:textId="726E5738" w:rsidR="004557AA" w:rsidRPr="00E15129" w:rsidRDefault="001C13C5" w:rsidP="005815B6">
            <w:pPr>
              <w:pStyle w:val="NoSpacing"/>
              <w:rPr>
                <w:b/>
                <w:bCs/>
                <w:lang w:val="fr-CA" w:eastAsia="en-CA"/>
              </w:rPr>
            </w:pPr>
            <w:r w:rsidRPr="00E15129">
              <w:rPr>
                <w:b/>
                <w:bCs/>
                <w:lang w:val="fr-CA" w:eastAsia="en-CA"/>
              </w:rPr>
              <w:t>Puissance d</w:t>
            </w:r>
            <w:r w:rsidR="00446E57" w:rsidRPr="00E15129">
              <w:rPr>
                <w:b/>
                <w:bCs/>
                <w:lang w:val="fr-CA" w:eastAsia="en-CA"/>
              </w:rPr>
              <w:t>’</w:t>
            </w:r>
            <w:r w:rsidRPr="00E15129">
              <w:rPr>
                <w:b/>
                <w:bCs/>
                <w:lang w:val="fr-CA" w:eastAsia="en-CA"/>
              </w:rPr>
              <w:t>émission (pour</w:t>
            </w:r>
            <w:r w:rsidR="004557AA" w:rsidRPr="00E15129">
              <w:rPr>
                <w:b/>
                <w:bCs/>
                <w:lang w:val="fr-CA" w:eastAsia="en-CA"/>
              </w:rPr>
              <w:t xml:space="preserve"> AM) </w:t>
            </w:r>
          </w:p>
        </w:tc>
        <w:tc>
          <w:tcPr>
            <w:tcW w:w="0" w:type="auto"/>
            <w:tcBorders>
              <w:top w:val="outset" w:sz="6" w:space="0" w:color="auto"/>
              <w:left w:val="outset" w:sz="6" w:space="0" w:color="auto"/>
              <w:bottom w:val="outset" w:sz="6" w:space="0" w:color="auto"/>
              <w:right w:val="outset" w:sz="6" w:space="0" w:color="auto"/>
            </w:tcBorders>
            <w:hideMark/>
          </w:tcPr>
          <w:p w14:paraId="2B13774C" w14:textId="77777777" w:rsidR="004557AA" w:rsidRPr="00E15129" w:rsidRDefault="004557AA" w:rsidP="005815B6">
            <w:pPr>
              <w:pStyle w:val="NoSpacing"/>
              <w:jc w:val="right"/>
              <w:rPr>
                <w:lang w:val="fr-CA" w:eastAsia="en-CA"/>
              </w:rPr>
            </w:pPr>
            <w:r w:rsidRPr="00E15129">
              <w:rPr>
                <w:lang w:val="fr-CA" w:eastAsia="en-CA"/>
              </w:rPr>
              <w:t xml:space="preserve">Watts </w:t>
            </w:r>
          </w:p>
        </w:tc>
        <w:tc>
          <w:tcPr>
            <w:tcW w:w="0" w:type="auto"/>
            <w:tcBorders>
              <w:top w:val="outset" w:sz="6" w:space="0" w:color="auto"/>
              <w:left w:val="outset" w:sz="6" w:space="0" w:color="auto"/>
              <w:bottom w:val="outset" w:sz="6" w:space="0" w:color="auto"/>
              <w:right w:val="outset" w:sz="6" w:space="0" w:color="auto"/>
            </w:tcBorders>
            <w:hideMark/>
          </w:tcPr>
          <w:p w14:paraId="24D46472" w14:textId="77777777" w:rsidR="004557AA" w:rsidRPr="00E15129" w:rsidRDefault="004557AA" w:rsidP="005815B6">
            <w:pPr>
              <w:pStyle w:val="NoSpacing"/>
              <w:rPr>
                <w:lang w:val="fr-CA" w:eastAsia="en-CA"/>
              </w:rPr>
            </w:pPr>
            <w:r w:rsidRPr="00E15129">
              <w:rPr>
                <w:lang w:val="fr-CA" w:eastAsia="en-CA"/>
              </w:rPr>
              <w:t> </w:t>
            </w:r>
          </w:p>
        </w:tc>
      </w:tr>
      <w:tr w:rsidR="00E15129" w:rsidRPr="004D0F80" w14:paraId="7DFBCEAB"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9EC7B6" w14:textId="1169BDBE" w:rsidR="004557AA" w:rsidRPr="00E15129" w:rsidRDefault="00E81D83" w:rsidP="005815B6">
            <w:pPr>
              <w:pStyle w:val="NoSpacing"/>
              <w:rPr>
                <w:b/>
                <w:bCs/>
                <w:lang w:val="fr-CA" w:eastAsia="en-CA"/>
              </w:rPr>
            </w:pPr>
            <w:r w:rsidRPr="00E15129">
              <w:rPr>
                <w:b/>
                <w:bCs/>
                <w:shd w:val="clear" w:color="auto" w:fill="FFFFFF"/>
                <w:lang w:val="fr-CA"/>
              </w:rPr>
              <w:t>Puissance apparente rayonnée</w:t>
            </w:r>
            <w:r w:rsidRPr="00E15129" w:rsidDel="00E81D83">
              <w:rPr>
                <w:b/>
                <w:bCs/>
                <w:shd w:val="clear" w:color="auto" w:fill="FFFFFF"/>
                <w:lang w:val="fr-CA"/>
              </w:rPr>
              <w:t xml:space="preserve"> </w:t>
            </w:r>
            <w:r>
              <w:rPr>
                <w:b/>
                <w:bCs/>
                <w:shd w:val="clear" w:color="auto" w:fill="FFFFFF"/>
                <w:lang w:val="fr-CA"/>
              </w:rPr>
              <w:t>(</w:t>
            </w:r>
            <w:r w:rsidRPr="00E15129">
              <w:rPr>
                <w:b/>
                <w:bCs/>
                <w:shd w:val="clear" w:color="auto" w:fill="FFFFFF"/>
                <w:lang w:val="fr-CA"/>
              </w:rPr>
              <w:t>PAR</w:t>
            </w:r>
            <w:r>
              <w:rPr>
                <w:b/>
                <w:bCs/>
                <w:shd w:val="clear" w:color="auto" w:fill="FFFFFF"/>
                <w:lang w:val="fr-CA"/>
              </w:rPr>
              <w:t>)</w:t>
            </w:r>
            <w:r w:rsidRPr="00E15129" w:rsidDel="00E81D83">
              <w:rPr>
                <w:b/>
                <w:bCs/>
                <w:shd w:val="clear" w:color="auto" w:fill="FFFFFF"/>
                <w:lang w:val="fr-CA"/>
              </w:rPr>
              <w:t xml:space="preserve"> </w:t>
            </w:r>
            <w:r w:rsidR="001C13C5" w:rsidRPr="00E15129">
              <w:rPr>
                <w:b/>
                <w:bCs/>
                <w:shd w:val="clear" w:color="auto" w:fill="FFFFFF"/>
                <w:lang w:val="fr-CA"/>
              </w:rPr>
              <w:t>maximale - angle d</w:t>
            </w:r>
            <w:r w:rsidR="00446E57" w:rsidRPr="00E15129">
              <w:rPr>
                <w:b/>
                <w:bCs/>
                <w:shd w:val="clear" w:color="auto" w:fill="FFFFFF"/>
                <w:lang w:val="fr-CA"/>
              </w:rPr>
              <w:t>’</w:t>
            </w:r>
            <w:r w:rsidR="001C13C5" w:rsidRPr="00E15129">
              <w:rPr>
                <w:b/>
                <w:bCs/>
                <w:shd w:val="clear" w:color="auto" w:fill="FFFFFF"/>
                <w:lang w:val="fr-CA"/>
              </w:rPr>
              <w:t xml:space="preserve">inclinaison du faisceau </w:t>
            </w:r>
            <w:r>
              <w:rPr>
                <w:b/>
                <w:bCs/>
                <w:lang w:val="fr-CA" w:eastAsia="en-CA"/>
              </w:rPr>
              <w:t>(</w:t>
            </w:r>
            <w:r w:rsidR="001C13C5" w:rsidRPr="00E15129">
              <w:rPr>
                <w:b/>
                <w:bCs/>
                <w:shd w:val="clear" w:color="auto" w:fill="FFFFFF"/>
                <w:lang w:val="fr-CA"/>
              </w:rPr>
              <w:t>pour </w:t>
            </w:r>
            <w:r w:rsidR="001C13C5" w:rsidRPr="00C03B2E">
              <w:rPr>
                <w:b/>
                <w:bCs/>
                <w:lang w:val="fr-CA"/>
              </w:rPr>
              <w:t>FM</w:t>
            </w:r>
            <w:r>
              <w:rPr>
                <w:b/>
                <w:bCs/>
                <w:lang w:val="fr-CA" w:eastAsia="en-CA"/>
              </w:rPr>
              <w:t>)</w:t>
            </w:r>
          </w:p>
        </w:tc>
        <w:tc>
          <w:tcPr>
            <w:tcW w:w="0" w:type="auto"/>
            <w:tcBorders>
              <w:top w:val="outset" w:sz="6" w:space="0" w:color="auto"/>
              <w:left w:val="outset" w:sz="6" w:space="0" w:color="auto"/>
              <w:bottom w:val="outset" w:sz="6" w:space="0" w:color="auto"/>
              <w:right w:val="outset" w:sz="6" w:space="0" w:color="auto"/>
            </w:tcBorders>
            <w:hideMark/>
          </w:tcPr>
          <w:p w14:paraId="54606111" w14:textId="77777777" w:rsidR="004557AA" w:rsidRPr="00E15129" w:rsidRDefault="004557AA" w:rsidP="005815B6">
            <w:pPr>
              <w:pStyle w:val="NoSpacing"/>
              <w:jc w:val="right"/>
              <w:rPr>
                <w:lang w:val="fr-CA" w:eastAsia="en-CA"/>
              </w:rPr>
            </w:pPr>
            <w:r w:rsidRPr="00E15129">
              <w:rPr>
                <w:lang w:val="fr-CA" w:eastAsia="en-CA"/>
              </w:rPr>
              <w:t xml:space="preserve">Watts </w:t>
            </w:r>
          </w:p>
        </w:tc>
        <w:tc>
          <w:tcPr>
            <w:tcW w:w="0" w:type="auto"/>
            <w:tcBorders>
              <w:top w:val="outset" w:sz="6" w:space="0" w:color="auto"/>
              <w:left w:val="outset" w:sz="6" w:space="0" w:color="auto"/>
              <w:bottom w:val="outset" w:sz="6" w:space="0" w:color="auto"/>
              <w:right w:val="outset" w:sz="6" w:space="0" w:color="auto"/>
            </w:tcBorders>
            <w:hideMark/>
          </w:tcPr>
          <w:p w14:paraId="10789BC0" w14:textId="20A0EE9A" w:rsidR="004557AA" w:rsidRPr="00E15129" w:rsidRDefault="001C13C5" w:rsidP="005815B6">
            <w:pPr>
              <w:pStyle w:val="NoSpacing"/>
              <w:rPr>
                <w:lang w:val="fr-CA" w:eastAsia="en-CA"/>
              </w:rPr>
            </w:pPr>
            <w:r w:rsidRPr="00E15129">
              <w:rPr>
                <w:shd w:val="clear" w:color="auto" w:fill="FFFFFF"/>
                <w:lang w:val="fr-CA"/>
              </w:rPr>
              <w:t>S</w:t>
            </w:r>
            <w:r w:rsidR="00446E57" w:rsidRPr="00E15129">
              <w:rPr>
                <w:shd w:val="clear" w:color="auto" w:fill="FFFFFF"/>
                <w:lang w:val="fr-CA"/>
              </w:rPr>
              <w:t>’</w:t>
            </w:r>
            <w:r w:rsidRPr="00E15129">
              <w:rPr>
                <w:shd w:val="clear" w:color="auto" w:fill="FFFFFF"/>
                <w:lang w:val="fr-CA"/>
              </w:rPr>
              <w:t>il ne s</w:t>
            </w:r>
            <w:r w:rsidR="00446E57" w:rsidRPr="00E15129">
              <w:rPr>
                <w:shd w:val="clear" w:color="auto" w:fill="FFFFFF"/>
                <w:lang w:val="fr-CA"/>
              </w:rPr>
              <w:t>’</w:t>
            </w:r>
            <w:r w:rsidRPr="00E15129">
              <w:rPr>
                <w:shd w:val="clear" w:color="auto" w:fill="FFFFFF"/>
                <w:lang w:val="fr-CA"/>
              </w:rPr>
              <w:t>agit pas d</w:t>
            </w:r>
            <w:r w:rsidR="00446E57" w:rsidRPr="00E15129">
              <w:rPr>
                <w:shd w:val="clear" w:color="auto" w:fill="FFFFFF"/>
                <w:lang w:val="fr-CA"/>
              </w:rPr>
              <w:t>’</w:t>
            </w:r>
            <w:r w:rsidRPr="00E15129">
              <w:rPr>
                <w:shd w:val="clear" w:color="auto" w:fill="FFFFFF"/>
                <w:lang w:val="fr-CA"/>
              </w:rPr>
              <w:t>un angle d</w:t>
            </w:r>
            <w:r w:rsidR="00446E57" w:rsidRPr="00E15129">
              <w:rPr>
                <w:shd w:val="clear" w:color="auto" w:fill="FFFFFF"/>
                <w:lang w:val="fr-CA"/>
              </w:rPr>
              <w:t>’</w:t>
            </w:r>
            <w:r w:rsidRPr="00E15129">
              <w:rPr>
                <w:shd w:val="clear" w:color="auto" w:fill="FFFFFF"/>
                <w:lang w:val="fr-CA"/>
              </w:rPr>
              <w:t xml:space="preserve">inclinaison du faisceau, </w:t>
            </w:r>
            <w:r w:rsidR="00C34A82">
              <w:rPr>
                <w:shd w:val="clear" w:color="auto" w:fill="FFFFFF"/>
                <w:lang w:val="fr-CA"/>
              </w:rPr>
              <w:t xml:space="preserve">veuillez </w:t>
            </w:r>
            <w:r w:rsidR="009C1A53" w:rsidRPr="00E15129">
              <w:rPr>
                <w:shd w:val="clear" w:color="auto" w:fill="FFFFFF"/>
                <w:lang w:val="fr-CA"/>
              </w:rPr>
              <w:t>donne</w:t>
            </w:r>
            <w:r w:rsidR="00C34A82">
              <w:rPr>
                <w:shd w:val="clear" w:color="auto" w:fill="FFFFFF"/>
                <w:lang w:val="fr-CA"/>
              </w:rPr>
              <w:t>r</w:t>
            </w:r>
            <w:r w:rsidR="00E15129" w:rsidRPr="00E15129">
              <w:rPr>
                <w:shd w:val="clear" w:color="auto" w:fill="FFFFFF"/>
                <w:lang w:val="fr-CA"/>
              </w:rPr>
              <w:t xml:space="preserve"> </w:t>
            </w:r>
            <w:r w:rsidR="009C1A53" w:rsidRPr="00E15129">
              <w:rPr>
                <w:shd w:val="clear" w:color="auto" w:fill="FFFFFF"/>
                <w:lang w:val="fr-CA"/>
              </w:rPr>
              <w:t>la</w:t>
            </w:r>
            <w:r w:rsidRPr="00E15129">
              <w:rPr>
                <w:shd w:val="clear" w:color="auto" w:fill="FFFFFF"/>
                <w:lang w:val="fr-CA"/>
              </w:rPr>
              <w:t xml:space="preserve"> PAR sur le plan horizontal</w:t>
            </w:r>
          </w:p>
        </w:tc>
      </w:tr>
      <w:tr w:rsidR="00E15129" w:rsidRPr="004D0F80" w14:paraId="0A4564A8"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4452703" w14:textId="22877A26" w:rsidR="004557AA" w:rsidRPr="00E15129" w:rsidRDefault="00E81D83" w:rsidP="005815B6">
            <w:pPr>
              <w:pStyle w:val="NoSpacing"/>
              <w:rPr>
                <w:b/>
                <w:bCs/>
                <w:lang w:val="fr-CA" w:eastAsia="en-CA"/>
              </w:rPr>
            </w:pPr>
            <w:r w:rsidRPr="00E15129">
              <w:rPr>
                <w:b/>
                <w:bCs/>
                <w:shd w:val="clear" w:color="auto" w:fill="FFFFFF"/>
                <w:lang w:val="fr-CA"/>
              </w:rPr>
              <w:t xml:space="preserve">Puissance apparente rayonnée </w:t>
            </w:r>
            <w:r>
              <w:rPr>
                <w:b/>
                <w:bCs/>
                <w:shd w:val="clear" w:color="auto" w:fill="FFFFFF"/>
                <w:lang w:val="fr-CA"/>
              </w:rPr>
              <w:t>(</w:t>
            </w:r>
            <w:r w:rsidR="001C13C5" w:rsidRPr="00E15129">
              <w:rPr>
                <w:b/>
                <w:bCs/>
                <w:shd w:val="clear" w:color="auto" w:fill="FFFFFF"/>
                <w:lang w:val="fr-CA"/>
              </w:rPr>
              <w:t>PAR</w:t>
            </w:r>
            <w:r>
              <w:rPr>
                <w:b/>
                <w:bCs/>
                <w:shd w:val="clear" w:color="auto" w:fill="FFFFFF"/>
                <w:lang w:val="fr-CA"/>
              </w:rPr>
              <w:t>)</w:t>
            </w:r>
            <w:r w:rsidR="001C13C5" w:rsidRPr="00E15129">
              <w:rPr>
                <w:b/>
                <w:bCs/>
                <w:shd w:val="clear" w:color="auto" w:fill="FFFFFF"/>
                <w:lang w:val="fr-CA"/>
              </w:rPr>
              <w:t xml:space="preserve"> moyenne </w:t>
            </w:r>
            <w:r w:rsidR="00C34A82">
              <w:rPr>
                <w:b/>
                <w:bCs/>
                <w:shd w:val="clear" w:color="auto" w:fill="FFFFFF"/>
                <w:lang w:val="fr-CA"/>
              </w:rPr>
              <w:t>–</w:t>
            </w:r>
            <w:r w:rsidR="001C13C5" w:rsidRPr="00E15129">
              <w:rPr>
                <w:b/>
                <w:bCs/>
                <w:shd w:val="clear" w:color="auto" w:fill="FFFFFF"/>
                <w:lang w:val="fr-CA"/>
              </w:rPr>
              <w:t xml:space="preserve"> angle d</w:t>
            </w:r>
            <w:r w:rsidR="00446E57" w:rsidRPr="00E15129">
              <w:rPr>
                <w:b/>
                <w:bCs/>
                <w:shd w:val="clear" w:color="auto" w:fill="FFFFFF"/>
                <w:lang w:val="fr-CA"/>
              </w:rPr>
              <w:t>’</w:t>
            </w:r>
            <w:r w:rsidR="001C13C5" w:rsidRPr="00E15129">
              <w:rPr>
                <w:b/>
                <w:bCs/>
                <w:shd w:val="clear" w:color="auto" w:fill="FFFFFF"/>
                <w:lang w:val="fr-CA"/>
              </w:rPr>
              <w:t xml:space="preserve">inclinaison du faisceau </w:t>
            </w:r>
            <w:r>
              <w:rPr>
                <w:b/>
                <w:bCs/>
                <w:lang w:val="fr-CA" w:eastAsia="en-CA"/>
              </w:rPr>
              <w:t>(</w:t>
            </w:r>
            <w:r w:rsidR="001C13C5" w:rsidRPr="00E15129">
              <w:rPr>
                <w:b/>
                <w:bCs/>
                <w:shd w:val="clear" w:color="auto" w:fill="FFFFFF"/>
                <w:lang w:val="fr-CA"/>
              </w:rPr>
              <w:t>pour </w:t>
            </w:r>
            <w:r w:rsidR="001C13C5" w:rsidRPr="00C03B2E">
              <w:rPr>
                <w:b/>
                <w:bCs/>
                <w:lang w:val="fr-CA"/>
              </w:rPr>
              <w:t>FM</w:t>
            </w:r>
            <w:r>
              <w:rPr>
                <w:b/>
                <w:bCs/>
                <w:lang w:val="fr-CA" w:eastAsia="en-CA"/>
              </w:rPr>
              <w:t>)</w:t>
            </w:r>
          </w:p>
        </w:tc>
        <w:tc>
          <w:tcPr>
            <w:tcW w:w="0" w:type="auto"/>
            <w:tcBorders>
              <w:top w:val="outset" w:sz="6" w:space="0" w:color="auto"/>
              <w:left w:val="outset" w:sz="6" w:space="0" w:color="auto"/>
              <w:bottom w:val="outset" w:sz="6" w:space="0" w:color="auto"/>
              <w:right w:val="outset" w:sz="6" w:space="0" w:color="auto"/>
            </w:tcBorders>
            <w:hideMark/>
          </w:tcPr>
          <w:p w14:paraId="5BF6662B" w14:textId="77777777" w:rsidR="004557AA" w:rsidRPr="00E15129" w:rsidRDefault="004557AA" w:rsidP="005815B6">
            <w:pPr>
              <w:pStyle w:val="NoSpacing"/>
              <w:jc w:val="right"/>
              <w:rPr>
                <w:lang w:val="fr-CA" w:eastAsia="en-CA"/>
              </w:rPr>
            </w:pPr>
            <w:r w:rsidRPr="00E15129">
              <w:rPr>
                <w:lang w:val="fr-CA" w:eastAsia="en-CA"/>
              </w:rPr>
              <w:t xml:space="preserve">Watts </w:t>
            </w:r>
          </w:p>
        </w:tc>
        <w:tc>
          <w:tcPr>
            <w:tcW w:w="0" w:type="auto"/>
            <w:tcBorders>
              <w:top w:val="outset" w:sz="6" w:space="0" w:color="auto"/>
              <w:left w:val="outset" w:sz="6" w:space="0" w:color="auto"/>
              <w:bottom w:val="outset" w:sz="6" w:space="0" w:color="auto"/>
              <w:right w:val="outset" w:sz="6" w:space="0" w:color="auto"/>
            </w:tcBorders>
            <w:hideMark/>
          </w:tcPr>
          <w:p w14:paraId="16BA75C9" w14:textId="4265C032" w:rsidR="004557AA" w:rsidRPr="00E15129" w:rsidRDefault="001C13C5" w:rsidP="005815B6">
            <w:pPr>
              <w:pStyle w:val="NoSpacing"/>
              <w:rPr>
                <w:lang w:val="fr-CA" w:eastAsia="en-CA"/>
              </w:rPr>
            </w:pPr>
            <w:r w:rsidRPr="00E15129">
              <w:rPr>
                <w:shd w:val="clear" w:color="auto" w:fill="FFFFFF"/>
                <w:lang w:val="fr-CA"/>
              </w:rPr>
              <w:t>S</w:t>
            </w:r>
            <w:r w:rsidR="00446E57" w:rsidRPr="00E15129">
              <w:rPr>
                <w:shd w:val="clear" w:color="auto" w:fill="FFFFFF"/>
                <w:lang w:val="fr-CA"/>
              </w:rPr>
              <w:t>’</w:t>
            </w:r>
            <w:r w:rsidRPr="00E15129">
              <w:rPr>
                <w:shd w:val="clear" w:color="auto" w:fill="FFFFFF"/>
                <w:lang w:val="fr-CA"/>
              </w:rPr>
              <w:t>il ne s</w:t>
            </w:r>
            <w:r w:rsidR="00446E57" w:rsidRPr="00E15129">
              <w:rPr>
                <w:shd w:val="clear" w:color="auto" w:fill="FFFFFF"/>
                <w:lang w:val="fr-CA"/>
              </w:rPr>
              <w:t>’</w:t>
            </w:r>
            <w:r w:rsidRPr="00E15129">
              <w:rPr>
                <w:shd w:val="clear" w:color="auto" w:fill="FFFFFF"/>
                <w:lang w:val="fr-CA"/>
              </w:rPr>
              <w:t>agit pas d</w:t>
            </w:r>
            <w:r w:rsidR="00446E57" w:rsidRPr="00E15129">
              <w:rPr>
                <w:shd w:val="clear" w:color="auto" w:fill="FFFFFF"/>
                <w:lang w:val="fr-CA"/>
              </w:rPr>
              <w:t>’</w:t>
            </w:r>
            <w:r w:rsidRPr="00E15129">
              <w:rPr>
                <w:shd w:val="clear" w:color="auto" w:fill="FFFFFF"/>
                <w:lang w:val="fr-CA"/>
              </w:rPr>
              <w:t>un angle d</w:t>
            </w:r>
            <w:r w:rsidR="00446E57" w:rsidRPr="00E15129">
              <w:rPr>
                <w:shd w:val="clear" w:color="auto" w:fill="FFFFFF"/>
                <w:lang w:val="fr-CA"/>
              </w:rPr>
              <w:t>’</w:t>
            </w:r>
            <w:r w:rsidRPr="00E15129">
              <w:rPr>
                <w:shd w:val="clear" w:color="auto" w:fill="FFFFFF"/>
                <w:lang w:val="fr-CA"/>
              </w:rPr>
              <w:t xml:space="preserve">inclinaison du faisceau, </w:t>
            </w:r>
            <w:r w:rsidR="00C34A82">
              <w:rPr>
                <w:shd w:val="clear" w:color="auto" w:fill="FFFFFF"/>
                <w:lang w:val="fr-CA"/>
              </w:rPr>
              <w:t xml:space="preserve">veuillez </w:t>
            </w:r>
            <w:r w:rsidR="009C1A53" w:rsidRPr="00E15129">
              <w:rPr>
                <w:shd w:val="clear" w:color="auto" w:fill="FFFFFF"/>
                <w:lang w:val="fr-CA"/>
              </w:rPr>
              <w:t>donne</w:t>
            </w:r>
            <w:r w:rsidR="00C34A82">
              <w:rPr>
                <w:shd w:val="clear" w:color="auto" w:fill="FFFFFF"/>
                <w:lang w:val="fr-CA"/>
              </w:rPr>
              <w:t>r</w:t>
            </w:r>
            <w:r w:rsidR="00E15129" w:rsidRPr="00E15129">
              <w:rPr>
                <w:shd w:val="clear" w:color="auto" w:fill="FFFFFF"/>
                <w:lang w:val="fr-CA"/>
              </w:rPr>
              <w:t xml:space="preserve"> </w:t>
            </w:r>
            <w:r w:rsidR="009C1A53" w:rsidRPr="00E15129">
              <w:rPr>
                <w:shd w:val="clear" w:color="auto" w:fill="FFFFFF"/>
                <w:lang w:val="fr-CA"/>
              </w:rPr>
              <w:t>la</w:t>
            </w:r>
            <w:r w:rsidRPr="00E15129">
              <w:rPr>
                <w:shd w:val="clear" w:color="auto" w:fill="FFFFFF"/>
                <w:lang w:val="fr-CA"/>
              </w:rPr>
              <w:t xml:space="preserve"> PAR sur le plan horizontal</w:t>
            </w:r>
          </w:p>
        </w:tc>
      </w:tr>
      <w:tr w:rsidR="00E15129" w:rsidRPr="004D0F80" w14:paraId="6CC639E1"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3334332" w14:textId="684DDAB3" w:rsidR="004557AA" w:rsidRPr="00E15129" w:rsidRDefault="001C13C5" w:rsidP="005815B6">
            <w:pPr>
              <w:pStyle w:val="NoSpacing"/>
              <w:rPr>
                <w:b/>
                <w:bCs/>
                <w:lang w:val="fr-CA" w:eastAsia="en-CA"/>
              </w:rPr>
            </w:pPr>
            <w:r w:rsidRPr="00E15129">
              <w:rPr>
                <w:b/>
                <w:bCs/>
                <w:shd w:val="clear" w:color="auto" w:fill="FFFFFF"/>
                <w:lang w:val="fr-CA"/>
              </w:rPr>
              <w:t>Diagramme de rayonnement de l</w:t>
            </w:r>
            <w:r w:rsidR="00446E57" w:rsidRPr="00E15129">
              <w:rPr>
                <w:b/>
                <w:bCs/>
                <w:shd w:val="clear" w:color="auto" w:fill="FFFFFF"/>
                <w:lang w:val="fr-CA"/>
              </w:rPr>
              <w:t>’</w:t>
            </w:r>
            <w:r w:rsidRPr="00E15129">
              <w:rPr>
                <w:b/>
                <w:bCs/>
                <w:shd w:val="clear" w:color="auto" w:fill="FFFFFF"/>
                <w:lang w:val="fr-CA"/>
              </w:rPr>
              <w:t>antenne</w:t>
            </w:r>
            <w:r w:rsidR="004557AA" w:rsidRPr="00E15129">
              <w:rPr>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0A5978E" w14:textId="77777777" w:rsidR="004557AA" w:rsidRPr="00E15129" w:rsidRDefault="004557AA" w:rsidP="005815B6">
            <w:pPr>
              <w:pStyle w:val="NoSpacing"/>
              <w:jc w:val="right"/>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hideMark/>
          </w:tcPr>
          <w:p w14:paraId="6BB3D383" w14:textId="548B2770" w:rsidR="004557AA" w:rsidRPr="00E15129" w:rsidRDefault="001C13C5" w:rsidP="005815B6">
            <w:pPr>
              <w:pStyle w:val="NoSpacing"/>
              <w:rPr>
                <w:lang w:val="fr-CA" w:eastAsia="en-CA"/>
              </w:rPr>
            </w:pPr>
            <w:r w:rsidRPr="00E15129">
              <w:rPr>
                <w:shd w:val="clear" w:color="auto" w:fill="FFFFFF"/>
                <w:lang w:val="fr-CA"/>
              </w:rPr>
              <w:t>Antenne directionnelle</w:t>
            </w:r>
            <w:r w:rsidR="00E81D83">
              <w:rPr>
                <w:shd w:val="clear" w:color="auto" w:fill="FFFFFF"/>
                <w:lang w:val="fr-CA"/>
              </w:rPr>
              <w:t xml:space="preserve"> ou </w:t>
            </w:r>
            <w:r w:rsidRPr="00E15129">
              <w:rPr>
                <w:shd w:val="clear" w:color="auto" w:fill="FFFFFF"/>
                <w:lang w:val="fr-CA"/>
              </w:rPr>
              <w:t>non directionnelle</w:t>
            </w:r>
          </w:p>
        </w:tc>
      </w:tr>
      <w:tr w:rsidR="00E15129" w:rsidRPr="00E15129" w14:paraId="7F86A81C"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A76AB2" w14:textId="122B5824" w:rsidR="004557AA" w:rsidRPr="00E15129" w:rsidRDefault="001C13C5" w:rsidP="005815B6">
            <w:pPr>
              <w:pStyle w:val="NoSpacing"/>
              <w:rPr>
                <w:b/>
                <w:bCs/>
                <w:lang w:val="fr-CA" w:eastAsia="en-CA"/>
              </w:rPr>
            </w:pPr>
            <w:r w:rsidRPr="00E15129">
              <w:rPr>
                <w:b/>
                <w:bCs/>
                <w:shd w:val="clear" w:color="auto" w:fill="FFFFFF"/>
                <w:lang w:val="fr-CA"/>
              </w:rPr>
              <w:t>Hauteur effective au-dessus du sol moyen</w:t>
            </w:r>
            <w:r w:rsidR="00BD7B63">
              <w:rPr>
                <w:b/>
                <w:bCs/>
                <w:shd w:val="clear" w:color="auto" w:fill="FFFFFF"/>
                <w:lang w:val="fr-CA"/>
              </w:rPr>
              <w:t xml:space="preserve"> (</w:t>
            </w:r>
            <w:r w:rsidR="00BD7B63" w:rsidRPr="004030FB">
              <w:rPr>
                <w:b/>
                <w:bCs/>
                <w:lang w:val="fr-CA"/>
              </w:rPr>
              <w:t>HEASM</w:t>
            </w:r>
            <w:r w:rsidR="00BD7B63">
              <w:rPr>
                <w:b/>
                <w:bCs/>
                <w:lang w:val="fr-CA"/>
              </w:rPr>
              <w:t>)</w:t>
            </w:r>
          </w:p>
        </w:tc>
        <w:tc>
          <w:tcPr>
            <w:tcW w:w="0" w:type="auto"/>
            <w:tcBorders>
              <w:top w:val="outset" w:sz="6" w:space="0" w:color="auto"/>
              <w:left w:val="outset" w:sz="6" w:space="0" w:color="auto"/>
              <w:bottom w:val="outset" w:sz="6" w:space="0" w:color="auto"/>
              <w:right w:val="outset" w:sz="6" w:space="0" w:color="auto"/>
            </w:tcBorders>
            <w:hideMark/>
          </w:tcPr>
          <w:p w14:paraId="30B4EF2E" w14:textId="10CA0619" w:rsidR="004557AA" w:rsidRPr="00E15129" w:rsidRDefault="004557AA" w:rsidP="005815B6">
            <w:pPr>
              <w:pStyle w:val="NoSpacing"/>
              <w:jc w:val="right"/>
              <w:rPr>
                <w:lang w:val="fr-CA" w:eastAsia="en-CA"/>
              </w:rPr>
            </w:pPr>
            <w:proofErr w:type="gramStart"/>
            <w:r w:rsidRPr="00E15129">
              <w:rPr>
                <w:lang w:val="fr-CA" w:eastAsia="en-CA"/>
              </w:rPr>
              <w:t>m</w:t>
            </w:r>
            <w:r w:rsidR="00053757" w:rsidRPr="00E15129">
              <w:rPr>
                <w:lang w:val="fr-CA" w:eastAsia="en-CA"/>
              </w:rPr>
              <w:t>è</w:t>
            </w:r>
            <w:r w:rsidRPr="00E15129">
              <w:rPr>
                <w:lang w:val="fr-CA" w:eastAsia="en-CA"/>
              </w:rPr>
              <w:t>tres</w:t>
            </w:r>
            <w:proofErr w:type="gramEnd"/>
            <w:r w:rsidRPr="00E15129">
              <w:rPr>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8487A40" w14:textId="626B7167" w:rsidR="004557AA" w:rsidRPr="00E15129" w:rsidRDefault="004557AA" w:rsidP="005815B6">
            <w:pPr>
              <w:pStyle w:val="NoSpacing"/>
              <w:rPr>
                <w:lang w:val="fr-CA" w:eastAsia="en-CA"/>
              </w:rPr>
            </w:pPr>
            <w:r w:rsidRPr="00E15129">
              <w:rPr>
                <w:lang w:val="fr-CA" w:eastAsia="en-CA"/>
              </w:rPr>
              <w:t xml:space="preserve">FM </w:t>
            </w:r>
            <w:r w:rsidR="001C13C5" w:rsidRPr="00E15129">
              <w:rPr>
                <w:lang w:val="fr-CA" w:eastAsia="en-CA"/>
              </w:rPr>
              <w:t>seulement</w:t>
            </w:r>
            <w:r w:rsidRPr="00E15129">
              <w:rPr>
                <w:lang w:val="fr-CA" w:eastAsia="en-CA"/>
              </w:rPr>
              <w:t xml:space="preserve"> </w:t>
            </w:r>
          </w:p>
        </w:tc>
      </w:tr>
      <w:tr w:rsidR="00E15129" w:rsidRPr="00E15129" w14:paraId="1698AC4B" w14:textId="77777777" w:rsidTr="001207F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6BEC4995" w14:textId="64E93183" w:rsidR="004557AA" w:rsidRPr="00E15129" w:rsidRDefault="001C13C5" w:rsidP="005815B6">
            <w:pPr>
              <w:pStyle w:val="NoSpacing"/>
              <w:rPr>
                <w:b/>
                <w:bCs/>
                <w:lang w:val="fr-CA" w:eastAsia="en-CA"/>
              </w:rPr>
            </w:pPr>
            <w:r w:rsidRPr="00E15129">
              <w:rPr>
                <w:b/>
                <w:bCs/>
                <w:shd w:val="clear" w:color="auto" w:fill="FFFFFF"/>
                <w:lang w:val="fr-CA"/>
              </w:rPr>
              <w:t>Coordonnées géographiques de l</w:t>
            </w:r>
            <w:r w:rsidR="00446E57" w:rsidRPr="00E15129">
              <w:rPr>
                <w:b/>
                <w:bCs/>
                <w:shd w:val="clear" w:color="auto" w:fill="FFFFFF"/>
                <w:lang w:val="fr-CA"/>
              </w:rPr>
              <w:t>’</w:t>
            </w:r>
            <w:r w:rsidRPr="00E15129">
              <w:rPr>
                <w:b/>
                <w:bCs/>
                <w:shd w:val="clear" w:color="auto" w:fill="FFFFFF"/>
                <w:lang w:val="fr-CA"/>
              </w:rPr>
              <w:t>émetteur et de l</w:t>
            </w:r>
            <w:r w:rsidR="00446E57" w:rsidRPr="00E15129">
              <w:rPr>
                <w:b/>
                <w:bCs/>
                <w:shd w:val="clear" w:color="auto" w:fill="FFFFFF"/>
                <w:lang w:val="fr-CA"/>
              </w:rPr>
              <w:t>’</w:t>
            </w:r>
            <w:r w:rsidRPr="00E15129">
              <w:rPr>
                <w:b/>
                <w:bCs/>
                <w:shd w:val="clear" w:color="auto" w:fill="FFFFFF"/>
                <w:lang w:val="fr-CA"/>
              </w:rPr>
              <w:t>antenne</w:t>
            </w:r>
            <w:r w:rsidR="004557AA" w:rsidRPr="00E15129">
              <w:rPr>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2CFCC71" w14:textId="77777777" w:rsidR="004557AA" w:rsidRPr="00E15129" w:rsidRDefault="004557AA" w:rsidP="005815B6">
            <w:pPr>
              <w:pStyle w:val="NoSpacing"/>
              <w:jc w:val="right"/>
              <w:rPr>
                <w:lang w:val="fr-CA" w:eastAsia="en-CA"/>
              </w:rPr>
            </w:pPr>
            <w:r w:rsidRPr="00E15129">
              <w:rPr>
                <w:lang w:val="fr-CA" w:eastAsia="en-CA"/>
              </w:rPr>
              <w:t xml:space="preserve">N. </w:t>
            </w:r>
          </w:p>
        </w:tc>
        <w:tc>
          <w:tcPr>
            <w:tcW w:w="0" w:type="auto"/>
            <w:tcBorders>
              <w:top w:val="outset" w:sz="6" w:space="0" w:color="auto"/>
              <w:left w:val="outset" w:sz="6" w:space="0" w:color="auto"/>
              <w:bottom w:val="outset" w:sz="6" w:space="0" w:color="auto"/>
              <w:right w:val="outset" w:sz="6" w:space="0" w:color="auto"/>
            </w:tcBorders>
            <w:hideMark/>
          </w:tcPr>
          <w:p w14:paraId="58E2F9DE" w14:textId="3735833E" w:rsidR="004557AA" w:rsidRPr="00E15129" w:rsidRDefault="004557AA" w:rsidP="005815B6">
            <w:pPr>
              <w:pStyle w:val="NoSpacing"/>
              <w:rPr>
                <w:lang w:val="fr-CA" w:eastAsia="en-CA"/>
              </w:rPr>
            </w:pPr>
            <w:r w:rsidRPr="00E15129">
              <w:rPr>
                <w:lang w:val="fr-CA" w:eastAsia="en-CA"/>
              </w:rPr>
              <w:t xml:space="preserve">Latitude </w:t>
            </w:r>
            <w:r w:rsidR="001C13C5" w:rsidRPr="00E15129">
              <w:rPr>
                <w:lang w:val="fr-CA" w:eastAsia="en-CA"/>
              </w:rPr>
              <w:t>nord</w:t>
            </w:r>
          </w:p>
        </w:tc>
      </w:tr>
      <w:tr w:rsidR="00E15129" w:rsidRPr="00E15129" w14:paraId="6E5279E2" w14:textId="77777777" w:rsidTr="001207F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7A166946" w14:textId="77777777" w:rsidR="004557AA" w:rsidRPr="00E15129" w:rsidRDefault="004557AA" w:rsidP="005815B6">
            <w:pPr>
              <w:pStyle w:val="NoSpacing"/>
              <w:rPr>
                <w:b/>
                <w:bCs/>
                <w:lang w:val="fr-CA" w:eastAsia="en-CA"/>
              </w:rPr>
            </w:pPr>
          </w:p>
        </w:tc>
        <w:tc>
          <w:tcPr>
            <w:tcW w:w="0" w:type="auto"/>
            <w:tcBorders>
              <w:top w:val="outset" w:sz="6" w:space="0" w:color="auto"/>
              <w:left w:val="outset" w:sz="6" w:space="0" w:color="auto"/>
              <w:bottom w:val="outset" w:sz="6" w:space="0" w:color="auto"/>
              <w:right w:val="outset" w:sz="6" w:space="0" w:color="auto"/>
            </w:tcBorders>
            <w:hideMark/>
          </w:tcPr>
          <w:p w14:paraId="48D18CD4" w14:textId="6BAA63EE" w:rsidR="004557AA" w:rsidRPr="00E15129" w:rsidRDefault="001C13C5" w:rsidP="005815B6">
            <w:pPr>
              <w:pStyle w:val="NoSpacing"/>
              <w:jc w:val="right"/>
              <w:rPr>
                <w:lang w:val="fr-CA" w:eastAsia="en-CA"/>
              </w:rPr>
            </w:pPr>
            <w:r w:rsidRPr="00E15129">
              <w:rPr>
                <w:lang w:val="fr-CA" w:eastAsia="en-CA"/>
              </w:rPr>
              <w:t>O</w:t>
            </w:r>
            <w:r w:rsidR="004557AA" w:rsidRPr="00E15129">
              <w:rPr>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A147829" w14:textId="78DB7B7F" w:rsidR="004557AA" w:rsidRPr="00E15129" w:rsidRDefault="004557AA" w:rsidP="005815B6">
            <w:pPr>
              <w:pStyle w:val="NoSpacing"/>
              <w:rPr>
                <w:lang w:val="fr-CA" w:eastAsia="en-CA"/>
              </w:rPr>
            </w:pPr>
            <w:r w:rsidRPr="00E15129">
              <w:rPr>
                <w:lang w:val="fr-CA" w:eastAsia="en-CA"/>
              </w:rPr>
              <w:t xml:space="preserve">Longitude </w:t>
            </w:r>
            <w:r w:rsidR="001C13C5" w:rsidRPr="00E15129">
              <w:rPr>
                <w:lang w:val="fr-CA" w:eastAsia="en-CA"/>
              </w:rPr>
              <w:t>ouest</w:t>
            </w:r>
          </w:p>
        </w:tc>
      </w:tr>
      <w:tr w:rsidR="00E15129" w:rsidRPr="004D0F80" w14:paraId="384C66E2"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1ACDC2" w14:textId="7F066353" w:rsidR="004557AA" w:rsidRPr="00E15129" w:rsidRDefault="001C13C5" w:rsidP="005815B6">
            <w:pPr>
              <w:pStyle w:val="NoSpacing"/>
              <w:rPr>
                <w:b/>
                <w:bCs/>
                <w:lang w:val="fr-CA" w:eastAsia="en-CA"/>
              </w:rPr>
            </w:pPr>
            <w:r w:rsidRPr="00E15129">
              <w:rPr>
                <w:b/>
                <w:bCs/>
                <w:shd w:val="clear" w:color="auto" w:fill="FFFFFF"/>
                <w:lang w:val="fr-CA"/>
              </w:rPr>
              <w:t>Emplacement des studios</w:t>
            </w:r>
          </w:p>
        </w:tc>
        <w:tc>
          <w:tcPr>
            <w:tcW w:w="0" w:type="auto"/>
            <w:tcBorders>
              <w:top w:val="outset" w:sz="6" w:space="0" w:color="auto"/>
              <w:left w:val="outset" w:sz="6" w:space="0" w:color="auto"/>
              <w:bottom w:val="outset" w:sz="6" w:space="0" w:color="auto"/>
              <w:right w:val="outset" w:sz="6" w:space="0" w:color="auto"/>
            </w:tcBorders>
            <w:hideMark/>
          </w:tcPr>
          <w:p w14:paraId="385472A7" w14:textId="77777777" w:rsidR="004557AA" w:rsidRPr="00E15129" w:rsidRDefault="004557AA" w:rsidP="005815B6">
            <w:pPr>
              <w:pStyle w:val="NoSpacing"/>
              <w:jc w:val="right"/>
              <w:rPr>
                <w:b/>
                <w:bCs/>
                <w:lang w:val="fr-CA" w:eastAsia="en-CA"/>
              </w:rPr>
            </w:pPr>
          </w:p>
        </w:tc>
        <w:tc>
          <w:tcPr>
            <w:tcW w:w="0" w:type="auto"/>
            <w:tcBorders>
              <w:top w:val="outset" w:sz="6" w:space="0" w:color="auto"/>
              <w:left w:val="outset" w:sz="6" w:space="0" w:color="auto"/>
              <w:bottom w:val="outset" w:sz="6" w:space="0" w:color="auto"/>
              <w:right w:val="outset" w:sz="6" w:space="0" w:color="auto"/>
            </w:tcBorders>
            <w:hideMark/>
          </w:tcPr>
          <w:p w14:paraId="1ABF4F28" w14:textId="611D58FC" w:rsidR="004557AA" w:rsidRPr="00E15129" w:rsidRDefault="001C13C5" w:rsidP="005815B6">
            <w:pPr>
              <w:pStyle w:val="NoSpacing"/>
              <w:rPr>
                <w:lang w:val="fr-CA" w:eastAsia="en-CA"/>
              </w:rPr>
            </w:pPr>
            <w:r w:rsidRPr="00E15129">
              <w:rPr>
                <w:shd w:val="clear" w:color="auto" w:fill="FFFFFF"/>
                <w:lang w:val="fr-CA"/>
              </w:rPr>
              <w:t>Ville et, le cas échéant, l</w:t>
            </w:r>
            <w:r w:rsidR="00446E57" w:rsidRPr="00E15129">
              <w:rPr>
                <w:shd w:val="clear" w:color="auto" w:fill="FFFFFF"/>
                <w:lang w:val="fr-CA"/>
              </w:rPr>
              <w:t>’</w:t>
            </w:r>
            <w:r w:rsidRPr="00E15129">
              <w:rPr>
                <w:shd w:val="clear" w:color="auto" w:fill="FFFFFF"/>
                <w:lang w:val="fr-CA"/>
              </w:rPr>
              <w:t>adresse</w:t>
            </w:r>
          </w:p>
        </w:tc>
      </w:tr>
      <w:tr w:rsidR="00E15129" w:rsidRPr="004D0F80" w14:paraId="4A4B9B8E"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13AC2A" w14:textId="23E10577" w:rsidR="004557AA" w:rsidRPr="00E15129" w:rsidRDefault="001C13C5" w:rsidP="005815B6">
            <w:pPr>
              <w:pStyle w:val="NoSpacing"/>
              <w:rPr>
                <w:b/>
                <w:bCs/>
                <w:lang w:val="fr-CA" w:eastAsia="en-CA"/>
              </w:rPr>
            </w:pPr>
            <w:r w:rsidRPr="00E15129">
              <w:rPr>
                <w:b/>
                <w:bCs/>
                <w:shd w:val="clear" w:color="auto" w:fill="FFFFFF"/>
                <w:lang w:val="fr-CA"/>
              </w:rPr>
              <w:t>Communications secondaires (</w:t>
            </w:r>
            <w:r w:rsidRPr="00C03B2E">
              <w:rPr>
                <w:b/>
                <w:bCs/>
                <w:lang w:val="fr-CA"/>
              </w:rPr>
              <w:t>EMCS</w:t>
            </w:r>
            <w:r w:rsidRPr="00E15129">
              <w:rPr>
                <w:b/>
                <w:bCs/>
                <w:shd w:val="clear" w:color="auto" w:fill="FFFFFF"/>
                <w:lang w:val="fr-CA"/>
              </w:rPr>
              <w:t xml:space="preserve">) </w:t>
            </w:r>
            <w:r w:rsidR="00E81D83">
              <w:rPr>
                <w:b/>
                <w:bCs/>
                <w:shd w:val="clear" w:color="auto" w:fill="FFFFFF"/>
                <w:lang w:val="fr-CA"/>
              </w:rPr>
              <w:t>ou</w:t>
            </w:r>
            <w:r w:rsidRPr="00E15129">
              <w:rPr>
                <w:b/>
                <w:bCs/>
                <w:shd w:val="clear" w:color="auto" w:fill="FFFFFF"/>
                <w:lang w:val="fr-CA"/>
              </w:rPr>
              <w:t xml:space="preserve"> données secondaires</w:t>
            </w:r>
          </w:p>
        </w:tc>
        <w:tc>
          <w:tcPr>
            <w:tcW w:w="0" w:type="auto"/>
            <w:tcBorders>
              <w:top w:val="outset" w:sz="6" w:space="0" w:color="auto"/>
              <w:left w:val="outset" w:sz="6" w:space="0" w:color="auto"/>
              <w:bottom w:val="outset" w:sz="6" w:space="0" w:color="auto"/>
              <w:right w:val="outset" w:sz="6" w:space="0" w:color="auto"/>
            </w:tcBorders>
            <w:hideMark/>
          </w:tcPr>
          <w:p w14:paraId="1BC0ACB7" w14:textId="2C723557" w:rsidR="004557AA" w:rsidRPr="00E15129" w:rsidRDefault="001C13C5" w:rsidP="005815B6">
            <w:pPr>
              <w:pStyle w:val="NoSpacing"/>
              <w:jc w:val="right"/>
              <w:rPr>
                <w:lang w:val="fr-CA" w:eastAsia="en-CA"/>
              </w:rPr>
            </w:pPr>
            <w:r w:rsidRPr="00E15129">
              <w:rPr>
                <w:lang w:val="fr-CA" w:eastAsia="en-CA"/>
              </w:rPr>
              <w:t>Oui</w:t>
            </w:r>
            <w:r w:rsidR="004557AA" w:rsidRPr="00E15129">
              <w:rPr>
                <w:lang w:val="fr-CA" w:eastAsia="en-CA"/>
              </w:rPr>
              <w:t xml:space="preserve"> </w:t>
            </w:r>
            <w:r w:rsidR="004557AA" w:rsidRPr="00E15129">
              <w:rPr>
                <w:lang w:val="fr-CA" w:eastAsia="en-CA"/>
              </w:rPr>
              <w:fldChar w:fldCharType="begin">
                <w:ffData>
                  <w:name w:val="Check24"/>
                  <w:enabled/>
                  <w:calcOnExit w:val="0"/>
                  <w:checkBox>
                    <w:sizeAuto/>
                    <w:default w:val="0"/>
                  </w:checkBox>
                </w:ffData>
              </w:fldChar>
            </w:r>
            <w:bookmarkStart w:id="59" w:name="Check24"/>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bookmarkEnd w:id="59"/>
            <w:r w:rsidR="004557AA" w:rsidRPr="00E15129">
              <w:rPr>
                <w:lang w:val="fr-CA" w:eastAsia="en-CA"/>
              </w:rPr>
              <w:t xml:space="preserve"> </w:t>
            </w:r>
            <w:r w:rsidR="004557AA" w:rsidRPr="00E15129">
              <w:rPr>
                <w:lang w:val="fr-CA" w:eastAsia="en-CA"/>
              </w:rPr>
              <w:br/>
              <w:t>No</w:t>
            </w:r>
            <w:r w:rsidRPr="00E15129">
              <w:rPr>
                <w:lang w:val="fr-CA" w:eastAsia="en-CA"/>
              </w:rPr>
              <w:t>n</w:t>
            </w:r>
            <w:r w:rsidR="004557AA" w:rsidRPr="00E15129">
              <w:rPr>
                <w:lang w:val="fr-CA" w:eastAsia="en-CA"/>
              </w:rPr>
              <w:t xml:space="preserve"> </w:t>
            </w:r>
            <w:r w:rsidR="004557AA" w:rsidRPr="00E15129">
              <w:rPr>
                <w:lang w:val="fr-CA" w:eastAsia="en-CA"/>
              </w:rPr>
              <w:fldChar w:fldCharType="begin">
                <w:ffData>
                  <w:name w:val="Check25"/>
                  <w:enabled/>
                  <w:calcOnExit w:val="0"/>
                  <w:checkBox>
                    <w:sizeAuto/>
                    <w:default w:val="0"/>
                  </w:checkBox>
                </w:ffData>
              </w:fldChar>
            </w:r>
            <w:bookmarkStart w:id="60" w:name="Check25"/>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bookmarkEnd w:id="60"/>
            <w:r w:rsidR="004557AA" w:rsidRPr="00E15129">
              <w:rPr>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49AE99B5" w14:textId="436D205D" w:rsidR="004557AA" w:rsidRPr="00E15129" w:rsidRDefault="004557AA" w:rsidP="005815B6">
            <w:pPr>
              <w:pStyle w:val="NoSpacing"/>
              <w:rPr>
                <w:lang w:val="fr-CA" w:eastAsia="en-CA"/>
              </w:rPr>
            </w:pPr>
            <w:r w:rsidRPr="00E15129">
              <w:rPr>
                <w:lang w:val="fr-CA" w:eastAsia="en-CA"/>
              </w:rPr>
              <w:t> </w:t>
            </w:r>
            <w:r w:rsidR="001C13C5" w:rsidRPr="00E15129">
              <w:rPr>
                <w:lang w:val="fr-CA" w:eastAsia="en-CA"/>
              </w:rPr>
              <w:t>Si</w:t>
            </w:r>
            <w:r w:rsidRPr="00E15129">
              <w:rPr>
                <w:lang w:val="fr-CA"/>
              </w:rPr>
              <w:t xml:space="preserve"> </w:t>
            </w:r>
            <w:r w:rsidR="001E6CC8" w:rsidRPr="00E15129">
              <w:rPr>
                <w:lang w:val="fr-CA"/>
              </w:rPr>
              <w:t xml:space="preserve">vous avez répondu </w:t>
            </w:r>
            <w:r w:rsidR="001E6CC8" w:rsidRPr="00E15129">
              <w:rPr>
                <w:lang w:val="fr-CA" w:eastAsia="en-CA"/>
              </w:rPr>
              <w:t>«</w:t>
            </w:r>
            <w:r w:rsidR="00B677DE">
              <w:rPr>
                <w:lang w:val="fr-CA" w:eastAsia="en-CA"/>
              </w:rPr>
              <w:t> </w:t>
            </w:r>
            <w:r w:rsidR="001E6CC8" w:rsidRPr="00E15129">
              <w:rPr>
                <w:b/>
                <w:bCs/>
                <w:lang w:val="fr-CA"/>
              </w:rPr>
              <w:t>O</w:t>
            </w:r>
            <w:r w:rsidR="001C13C5" w:rsidRPr="00E15129">
              <w:rPr>
                <w:b/>
                <w:bCs/>
                <w:lang w:val="fr-CA"/>
              </w:rPr>
              <w:t>ui</w:t>
            </w:r>
            <w:r w:rsidR="00B677DE">
              <w:rPr>
                <w:b/>
                <w:bCs/>
                <w:lang w:val="fr-CA" w:eastAsia="en-CA"/>
              </w:rPr>
              <w:t> </w:t>
            </w:r>
            <w:r w:rsidR="001E6CC8" w:rsidRPr="00E15129">
              <w:rPr>
                <w:lang w:val="fr-CA" w:eastAsia="en-CA"/>
              </w:rPr>
              <w:t>»</w:t>
            </w:r>
            <w:r w:rsidRPr="00E15129">
              <w:rPr>
                <w:lang w:val="fr-CA"/>
              </w:rPr>
              <w:t xml:space="preserve">, </w:t>
            </w:r>
            <w:r w:rsidR="00C34A82">
              <w:rPr>
                <w:lang w:val="fr-CA"/>
              </w:rPr>
              <w:t xml:space="preserve">veuillez </w:t>
            </w:r>
            <w:r w:rsidR="00CB2987" w:rsidRPr="00E15129">
              <w:rPr>
                <w:lang w:val="fr-CA"/>
              </w:rPr>
              <w:t>précise</w:t>
            </w:r>
            <w:r w:rsidR="00C34A82">
              <w:rPr>
                <w:lang w:val="fr-CA"/>
              </w:rPr>
              <w:t>r</w:t>
            </w:r>
          </w:p>
        </w:tc>
      </w:tr>
      <w:tr w:rsidR="00E15129" w:rsidRPr="004D0F80" w14:paraId="08146BA2" w14:textId="77777777" w:rsidTr="001207F4">
        <w:trPr>
          <w:tblCellSpacing w:w="0" w:type="dxa"/>
        </w:trPr>
        <w:tc>
          <w:tcPr>
            <w:tcW w:w="0" w:type="auto"/>
            <w:tcBorders>
              <w:top w:val="outset" w:sz="6" w:space="0" w:color="auto"/>
              <w:left w:val="outset" w:sz="6" w:space="0" w:color="auto"/>
              <w:bottom w:val="outset" w:sz="6" w:space="0" w:color="auto"/>
              <w:right w:val="outset" w:sz="6" w:space="0" w:color="auto"/>
            </w:tcBorders>
          </w:tcPr>
          <w:p w14:paraId="519B7884" w14:textId="6FB48D29" w:rsidR="004557AA" w:rsidRPr="00E15129" w:rsidRDefault="00DA2BCF" w:rsidP="005815B6">
            <w:pPr>
              <w:pStyle w:val="NoSpacing"/>
              <w:rPr>
                <w:b/>
                <w:bCs/>
                <w:lang w:val="fr-CA" w:eastAsia="en-CA"/>
              </w:rPr>
            </w:pPr>
            <w:r w:rsidRPr="00E15129">
              <w:rPr>
                <w:b/>
                <w:bCs/>
                <w:lang w:val="fr-CA"/>
              </w:rPr>
              <w:t>Provenance des émissions</w:t>
            </w:r>
          </w:p>
        </w:tc>
        <w:tc>
          <w:tcPr>
            <w:tcW w:w="0" w:type="auto"/>
            <w:tcBorders>
              <w:top w:val="outset" w:sz="6" w:space="0" w:color="auto"/>
              <w:left w:val="outset" w:sz="6" w:space="0" w:color="auto"/>
              <w:bottom w:val="outset" w:sz="6" w:space="0" w:color="auto"/>
              <w:right w:val="outset" w:sz="6" w:space="0" w:color="auto"/>
            </w:tcBorders>
          </w:tcPr>
          <w:p w14:paraId="546B494D" w14:textId="77777777" w:rsidR="004557AA" w:rsidRPr="00E15129" w:rsidRDefault="004557AA" w:rsidP="005815B6">
            <w:pPr>
              <w:pStyle w:val="NoSpacing"/>
              <w:rPr>
                <w:lang w:val="fr-CA" w:eastAsia="en-CA"/>
              </w:rPr>
            </w:pPr>
            <w:r w:rsidRPr="00E15129">
              <w:rPr>
                <w:lang w:val="fr-CA"/>
              </w:rPr>
              <w:t> </w:t>
            </w:r>
          </w:p>
        </w:tc>
        <w:tc>
          <w:tcPr>
            <w:tcW w:w="0" w:type="auto"/>
            <w:tcBorders>
              <w:top w:val="outset" w:sz="6" w:space="0" w:color="auto"/>
              <w:left w:val="outset" w:sz="6" w:space="0" w:color="auto"/>
              <w:bottom w:val="outset" w:sz="6" w:space="0" w:color="auto"/>
              <w:right w:val="outset" w:sz="6" w:space="0" w:color="auto"/>
            </w:tcBorders>
          </w:tcPr>
          <w:p w14:paraId="32E7F7A6" w14:textId="4C7F7204" w:rsidR="004557AA" w:rsidRPr="00E15129" w:rsidRDefault="004557AA" w:rsidP="005815B6">
            <w:pPr>
              <w:pStyle w:val="NoSpacing"/>
              <w:rPr>
                <w:lang w:val="fr-CA" w:eastAsia="en-CA"/>
              </w:rPr>
            </w:pPr>
            <w:r w:rsidRPr="00E15129">
              <w:rPr>
                <w:lang w:val="fr-CA"/>
              </w:rPr>
              <w:t>Satellite, micro</w:t>
            </w:r>
            <w:r w:rsidR="001C13C5" w:rsidRPr="00E15129">
              <w:rPr>
                <w:lang w:val="fr-CA"/>
              </w:rPr>
              <w:t>-ondes</w:t>
            </w:r>
            <w:r w:rsidRPr="00E15129">
              <w:rPr>
                <w:lang w:val="fr-CA"/>
              </w:rPr>
              <w:t>, fi</w:t>
            </w:r>
            <w:r w:rsidR="001C13C5" w:rsidRPr="00E15129">
              <w:rPr>
                <w:lang w:val="fr-CA"/>
              </w:rPr>
              <w:t>bre</w:t>
            </w:r>
            <w:r w:rsidRPr="00E15129">
              <w:rPr>
                <w:lang w:val="fr-CA"/>
              </w:rPr>
              <w:t xml:space="preserve"> opti</w:t>
            </w:r>
            <w:r w:rsidR="001C13C5" w:rsidRPr="00E15129">
              <w:rPr>
                <w:lang w:val="fr-CA"/>
              </w:rPr>
              <w:t>que</w:t>
            </w:r>
            <w:r w:rsidRPr="00E15129">
              <w:rPr>
                <w:lang w:val="fr-CA"/>
              </w:rPr>
              <w:t xml:space="preserve">, </w:t>
            </w:r>
            <w:r w:rsidR="001C13C5" w:rsidRPr="00E15129">
              <w:rPr>
                <w:lang w:val="fr-CA"/>
              </w:rPr>
              <w:t>autre (</w:t>
            </w:r>
            <w:r w:rsidR="00C34A82">
              <w:rPr>
                <w:lang w:val="fr-CA"/>
              </w:rPr>
              <w:t xml:space="preserve">veuillez </w:t>
            </w:r>
            <w:r w:rsidR="001C13C5" w:rsidRPr="00E15129">
              <w:rPr>
                <w:lang w:val="fr-CA"/>
              </w:rPr>
              <w:t>précise</w:t>
            </w:r>
            <w:r w:rsidR="00C34A82">
              <w:rPr>
                <w:lang w:val="fr-CA"/>
              </w:rPr>
              <w:t>r</w:t>
            </w:r>
            <w:r w:rsidR="001C13C5" w:rsidRPr="00E15129">
              <w:rPr>
                <w:lang w:val="fr-CA"/>
              </w:rPr>
              <w:t>)</w:t>
            </w:r>
          </w:p>
        </w:tc>
      </w:tr>
      <w:tr w:rsidR="00E15129" w:rsidRPr="00E15129" w14:paraId="597EFD0B" w14:textId="77777777" w:rsidTr="001207F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271CE8A" w14:textId="5045E250" w:rsidR="004557AA" w:rsidRPr="00E15129" w:rsidRDefault="001C13C5" w:rsidP="005815B6">
            <w:pPr>
              <w:pStyle w:val="NoSpacing"/>
              <w:rPr>
                <w:b/>
                <w:bCs/>
                <w:lang w:val="fr-CA" w:eastAsia="en-CA"/>
              </w:rPr>
            </w:pPr>
            <w:r w:rsidRPr="00E15129">
              <w:rPr>
                <w:b/>
                <w:bCs/>
                <w:shd w:val="clear" w:color="auto" w:fill="FFFFFF"/>
                <w:lang w:val="fr-CA"/>
              </w:rPr>
              <w:lastRenderedPageBreak/>
              <w:t xml:space="preserve">Dans le cas de stations </w:t>
            </w:r>
            <w:proofErr w:type="spellStart"/>
            <w:r w:rsidRPr="00E15129">
              <w:rPr>
                <w:b/>
                <w:bCs/>
                <w:shd w:val="clear" w:color="auto" w:fill="FFFFFF"/>
                <w:lang w:val="fr-CA"/>
              </w:rPr>
              <w:t>réémettrices</w:t>
            </w:r>
            <w:proofErr w:type="spellEnd"/>
            <w:r w:rsidRPr="00E15129">
              <w:rPr>
                <w:b/>
                <w:bCs/>
                <w:shd w:val="clear" w:color="auto" w:fill="FFFFFF"/>
                <w:lang w:val="fr-CA"/>
              </w:rPr>
              <w:t>,</w:t>
            </w:r>
            <w:r w:rsidR="00D1570D" w:rsidRPr="00E15129">
              <w:rPr>
                <w:b/>
                <w:bCs/>
                <w:shd w:val="clear" w:color="auto" w:fill="FFFFFF"/>
                <w:lang w:val="fr-CA"/>
              </w:rPr>
              <w:t xml:space="preserve"> </w:t>
            </w:r>
            <w:r w:rsidR="00C34A82">
              <w:rPr>
                <w:b/>
                <w:bCs/>
                <w:shd w:val="clear" w:color="auto" w:fill="FFFFFF"/>
                <w:lang w:val="fr-CA"/>
              </w:rPr>
              <w:t xml:space="preserve">veuillez </w:t>
            </w:r>
            <w:r w:rsidR="00D1570D" w:rsidRPr="00E15129">
              <w:rPr>
                <w:b/>
                <w:bCs/>
                <w:shd w:val="clear" w:color="auto" w:fill="FFFFFF"/>
                <w:lang w:val="fr-CA"/>
              </w:rPr>
              <w:t>indique</w:t>
            </w:r>
            <w:r w:rsidR="00C34A82">
              <w:rPr>
                <w:b/>
                <w:bCs/>
                <w:shd w:val="clear" w:color="auto" w:fill="FFFFFF"/>
                <w:lang w:val="fr-CA"/>
              </w:rPr>
              <w:t>r</w:t>
            </w:r>
            <w:r w:rsidR="00D1570D" w:rsidRPr="00E15129">
              <w:rPr>
                <w:b/>
                <w:bCs/>
                <w:shd w:val="clear" w:color="auto" w:fill="FFFFFF"/>
                <w:lang w:val="fr-CA"/>
              </w:rPr>
              <w:t xml:space="preserve"> la</w:t>
            </w:r>
            <w:r w:rsidRPr="00E15129">
              <w:rPr>
                <w:b/>
                <w:bCs/>
                <w:shd w:val="clear" w:color="auto" w:fill="FFFFFF"/>
                <w:lang w:val="fr-CA"/>
              </w:rPr>
              <w:t xml:space="preserve"> station rediffusée</w:t>
            </w:r>
          </w:p>
        </w:tc>
        <w:tc>
          <w:tcPr>
            <w:tcW w:w="0" w:type="auto"/>
            <w:tcBorders>
              <w:top w:val="outset" w:sz="6" w:space="0" w:color="auto"/>
              <w:left w:val="outset" w:sz="6" w:space="0" w:color="auto"/>
              <w:bottom w:val="outset" w:sz="6" w:space="0" w:color="auto"/>
              <w:right w:val="outset" w:sz="6" w:space="0" w:color="auto"/>
            </w:tcBorders>
            <w:hideMark/>
          </w:tcPr>
          <w:p w14:paraId="330D4FD0" w14:textId="77777777" w:rsidR="004557AA" w:rsidRPr="00E15129" w:rsidRDefault="004557AA" w:rsidP="005815B6">
            <w:pPr>
              <w:pStyle w:val="NoSpacing"/>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hideMark/>
          </w:tcPr>
          <w:p w14:paraId="20BBA393" w14:textId="7C3C3861" w:rsidR="004557AA" w:rsidRPr="00E15129" w:rsidRDefault="001C13C5" w:rsidP="005815B6">
            <w:pPr>
              <w:pStyle w:val="NoSpacing"/>
              <w:rPr>
                <w:lang w:val="fr-CA" w:eastAsia="en-CA"/>
              </w:rPr>
            </w:pPr>
            <w:r w:rsidRPr="00E15129">
              <w:rPr>
                <w:lang w:val="fr-CA" w:eastAsia="en-CA"/>
              </w:rPr>
              <w:t>Indicatif d</w:t>
            </w:r>
            <w:r w:rsidR="00446E57" w:rsidRPr="00E15129">
              <w:rPr>
                <w:lang w:val="fr-CA" w:eastAsia="en-CA"/>
              </w:rPr>
              <w:t>’</w:t>
            </w:r>
            <w:r w:rsidRPr="00E15129">
              <w:rPr>
                <w:lang w:val="fr-CA" w:eastAsia="en-CA"/>
              </w:rPr>
              <w:t>appel</w:t>
            </w:r>
            <w:r w:rsidR="004557AA" w:rsidRPr="00E15129">
              <w:rPr>
                <w:lang w:val="fr-CA" w:eastAsia="en-CA"/>
              </w:rPr>
              <w:t xml:space="preserve"> </w:t>
            </w:r>
          </w:p>
        </w:tc>
      </w:tr>
      <w:tr w:rsidR="00E15129" w:rsidRPr="00E15129" w14:paraId="648C681C" w14:textId="77777777" w:rsidTr="001207F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77BE6323" w14:textId="77777777" w:rsidR="004557AA" w:rsidRPr="00E15129" w:rsidRDefault="004557AA" w:rsidP="005815B6">
            <w:pPr>
              <w:pStyle w:val="NoSpacing"/>
              <w:rPr>
                <w:b/>
                <w:bCs/>
                <w:lang w:val="fr-CA" w:eastAsia="en-CA"/>
              </w:rPr>
            </w:pPr>
          </w:p>
        </w:tc>
        <w:tc>
          <w:tcPr>
            <w:tcW w:w="0" w:type="auto"/>
            <w:tcBorders>
              <w:top w:val="outset" w:sz="6" w:space="0" w:color="auto"/>
              <w:left w:val="outset" w:sz="6" w:space="0" w:color="auto"/>
              <w:bottom w:val="outset" w:sz="6" w:space="0" w:color="auto"/>
              <w:right w:val="outset" w:sz="6" w:space="0" w:color="auto"/>
            </w:tcBorders>
            <w:hideMark/>
          </w:tcPr>
          <w:p w14:paraId="5DEE353E" w14:textId="77777777" w:rsidR="004557AA" w:rsidRPr="00E15129" w:rsidRDefault="004557AA" w:rsidP="005815B6">
            <w:pPr>
              <w:pStyle w:val="NoSpacing"/>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hideMark/>
          </w:tcPr>
          <w:p w14:paraId="167D6B5C" w14:textId="5E2A0D80" w:rsidR="004557AA" w:rsidRPr="00E15129" w:rsidRDefault="004557AA" w:rsidP="005815B6">
            <w:pPr>
              <w:pStyle w:val="NoSpacing"/>
              <w:rPr>
                <w:lang w:val="fr-CA" w:eastAsia="en-CA"/>
              </w:rPr>
            </w:pPr>
            <w:r w:rsidRPr="00E15129">
              <w:rPr>
                <w:lang w:val="fr-CA" w:eastAsia="en-CA"/>
              </w:rPr>
              <w:t>Fr</w:t>
            </w:r>
            <w:r w:rsidR="001C13C5" w:rsidRPr="00E15129">
              <w:rPr>
                <w:lang w:val="fr-CA" w:eastAsia="en-CA"/>
              </w:rPr>
              <w:t>équence</w:t>
            </w:r>
            <w:r w:rsidRPr="00E15129">
              <w:rPr>
                <w:lang w:val="fr-CA" w:eastAsia="en-CA"/>
              </w:rPr>
              <w:t xml:space="preserve"> </w:t>
            </w:r>
          </w:p>
        </w:tc>
      </w:tr>
      <w:tr w:rsidR="00E15129" w:rsidRPr="00E15129" w14:paraId="680E009E" w14:textId="77777777" w:rsidTr="001207F4">
        <w:trPr>
          <w:tblCellSpacing w:w="0" w:type="dxa"/>
        </w:trPr>
        <w:tc>
          <w:tcPr>
            <w:tcW w:w="0" w:type="auto"/>
            <w:vMerge/>
            <w:tcBorders>
              <w:top w:val="outset" w:sz="6" w:space="0" w:color="auto"/>
              <w:left w:val="outset" w:sz="6" w:space="0" w:color="auto"/>
              <w:bottom w:val="outset" w:sz="6" w:space="0" w:color="auto"/>
              <w:right w:val="outset" w:sz="6" w:space="0" w:color="auto"/>
            </w:tcBorders>
            <w:hideMark/>
          </w:tcPr>
          <w:p w14:paraId="7982E325" w14:textId="77777777" w:rsidR="004557AA" w:rsidRPr="00E15129" w:rsidRDefault="004557AA" w:rsidP="005815B6">
            <w:pPr>
              <w:pStyle w:val="NoSpacing"/>
              <w:rPr>
                <w:b/>
                <w:bCs/>
                <w:lang w:val="fr-CA" w:eastAsia="en-CA"/>
              </w:rPr>
            </w:pPr>
          </w:p>
        </w:tc>
        <w:tc>
          <w:tcPr>
            <w:tcW w:w="0" w:type="auto"/>
            <w:tcBorders>
              <w:top w:val="outset" w:sz="6" w:space="0" w:color="auto"/>
              <w:left w:val="outset" w:sz="6" w:space="0" w:color="auto"/>
              <w:bottom w:val="outset" w:sz="6" w:space="0" w:color="auto"/>
              <w:right w:val="outset" w:sz="6" w:space="0" w:color="auto"/>
            </w:tcBorders>
            <w:hideMark/>
          </w:tcPr>
          <w:p w14:paraId="2D50EEA4" w14:textId="77777777" w:rsidR="004557AA" w:rsidRPr="00E15129" w:rsidRDefault="004557AA" w:rsidP="005815B6">
            <w:pPr>
              <w:pStyle w:val="NoSpacing"/>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hideMark/>
          </w:tcPr>
          <w:p w14:paraId="14DFC825" w14:textId="2CA3E7C0" w:rsidR="004557AA" w:rsidRPr="00E15129" w:rsidRDefault="001C13C5" w:rsidP="005815B6">
            <w:pPr>
              <w:pStyle w:val="NoSpacing"/>
              <w:rPr>
                <w:lang w:val="fr-CA" w:eastAsia="en-CA"/>
              </w:rPr>
            </w:pPr>
            <w:r w:rsidRPr="00E15129">
              <w:rPr>
                <w:lang w:val="fr-CA" w:eastAsia="en-CA"/>
              </w:rPr>
              <w:t>Emplacement</w:t>
            </w:r>
            <w:r w:rsidR="004557AA" w:rsidRPr="00E15129">
              <w:rPr>
                <w:lang w:val="fr-CA" w:eastAsia="en-CA"/>
              </w:rPr>
              <w:t xml:space="preserve"> </w:t>
            </w:r>
          </w:p>
        </w:tc>
      </w:tr>
    </w:tbl>
    <w:p w14:paraId="6CE73AE1" w14:textId="1C8311FE" w:rsidR="004557AA" w:rsidRPr="00E15129" w:rsidRDefault="00B72639" w:rsidP="005815B6">
      <w:pPr>
        <w:pStyle w:val="Heading2"/>
        <w:rPr>
          <w:lang w:val="fr-CA"/>
        </w:rPr>
      </w:pPr>
      <w:bookmarkStart w:id="61" w:name="_Hlk153269669"/>
      <w:bookmarkEnd w:id="58"/>
      <w:r w:rsidRPr="00E15129">
        <w:rPr>
          <w:lang w:val="fr-CA"/>
        </w:rPr>
        <w:t>Système national d</w:t>
      </w:r>
      <w:r w:rsidR="00446E57" w:rsidRPr="00E15129">
        <w:rPr>
          <w:lang w:val="fr-CA"/>
        </w:rPr>
        <w:t>’</w:t>
      </w:r>
      <w:r w:rsidRPr="00E15129">
        <w:rPr>
          <w:lang w:val="fr-CA"/>
        </w:rPr>
        <w:t>alerte au public</w:t>
      </w:r>
    </w:p>
    <w:p w14:paraId="67F6F131" w14:textId="2EB668F0" w:rsidR="004557AA" w:rsidRPr="00E15129" w:rsidRDefault="004557AA" w:rsidP="005815B6">
      <w:pPr>
        <w:pStyle w:val="NoSpacing"/>
        <w:rPr>
          <w:lang w:val="fr-CA"/>
        </w:rPr>
      </w:pPr>
      <w:r w:rsidRPr="00E15129">
        <w:rPr>
          <w:lang w:val="fr-CA"/>
        </w:rPr>
        <w:t>*</w:t>
      </w:r>
      <w:r w:rsidR="00B72639" w:rsidRPr="00E15129">
        <w:rPr>
          <w:lang w:val="fr-CA"/>
        </w:rPr>
        <w:t xml:space="preserve">Le demandeur mettra en </w:t>
      </w:r>
      <w:r w:rsidR="00C254C8" w:rsidRPr="00E15129">
        <w:rPr>
          <w:lang w:val="fr-CA"/>
        </w:rPr>
        <w:t>œuvre</w:t>
      </w:r>
      <w:r w:rsidR="00B72639" w:rsidRPr="00E15129">
        <w:rPr>
          <w:lang w:val="fr-CA"/>
        </w:rPr>
        <w:t xml:space="preserve"> le Système national d</w:t>
      </w:r>
      <w:r w:rsidR="00446E57" w:rsidRPr="00E15129">
        <w:rPr>
          <w:lang w:val="fr-CA"/>
        </w:rPr>
        <w:t>’</w:t>
      </w:r>
      <w:r w:rsidR="00B72639" w:rsidRPr="00E15129">
        <w:rPr>
          <w:lang w:val="fr-CA"/>
        </w:rPr>
        <w:t>alerte au public (SNAP) d</w:t>
      </w:r>
      <w:r w:rsidR="00446E57" w:rsidRPr="00E15129">
        <w:rPr>
          <w:lang w:val="fr-CA"/>
        </w:rPr>
        <w:t>’</w:t>
      </w:r>
      <w:r w:rsidR="00B72639" w:rsidRPr="00E15129">
        <w:rPr>
          <w:lang w:val="fr-CA"/>
        </w:rPr>
        <w:t xml:space="preserve">ici le lancement de la station de la manière </w:t>
      </w:r>
      <w:r w:rsidR="00DB0B1B" w:rsidRPr="00E15129">
        <w:rPr>
          <w:lang w:val="fr-CA"/>
        </w:rPr>
        <w:t>énoncé</w:t>
      </w:r>
      <w:r w:rsidR="005D6294">
        <w:rPr>
          <w:lang w:val="fr-CA"/>
        </w:rPr>
        <w:t>e</w:t>
      </w:r>
      <w:r w:rsidR="00DB0B1B" w:rsidRPr="00E15129">
        <w:rPr>
          <w:lang w:val="fr-CA"/>
        </w:rPr>
        <w:t xml:space="preserve"> </w:t>
      </w:r>
      <w:r w:rsidR="00B72639" w:rsidRPr="00E15129">
        <w:rPr>
          <w:lang w:val="fr-CA"/>
        </w:rPr>
        <w:t>à l</w:t>
      </w:r>
      <w:r w:rsidR="00446E57" w:rsidRPr="00E15129">
        <w:rPr>
          <w:lang w:val="fr-CA"/>
        </w:rPr>
        <w:t>’</w:t>
      </w:r>
      <w:r w:rsidR="00B72639" w:rsidRPr="00E15129">
        <w:rPr>
          <w:lang w:val="fr-CA"/>
        </w:rPr>
        <w:t>article</w:t>
      </w:r>
      <w:r w:rsidR="00CB59D6" w:rsidRPr="00E15129">
        <w:rPr>
          <w:lang w:val="fr-CA"/>
        </w:rPr>
        <w:t> </w:t>
      </w:r>
      <w:r w:rsidR="00B72639" w:rsidRPr="00E15129">
        <w:rPr>
          <w:lang w:val="fr-CA"/>
        </w:rPr>
        <w:t>16 du</w:t>
      </w:r>
      <w:r w:rsidR="00666A66">
        <w:rPr>
          <w:lang w:val="fr-CA"/>
        </w:rPr>
        <w:t xml:space="preserve"> </w:t>
      </w:r>
      <w:hyperlink r:id="rId37" w:history="1">
        <w:r w:rsidR="00666A66" w:rsidRPr="00DC4880">
          <w:rPr>
            <w:rStyle w:val="Hyperlink"/>
            <w:i/>
            <w:iCs/>
            <w:lang w:val="fr-CA"/>
          </w:rPr>
          <w:t>Règlement</w:t>
        </w:r>
      </w:hyperlink>
      <w:r w:rsidR="00B72639" w:rsidRPr="00603E38">
        <w:rPr>
          <w:lang w:val="fr-CA"/>
        </w:rPr>
        <w:t xml:space="preserve"> et dans </w:t>
      </w:r>
      <w:r w:rsidR="00B72639" w:rsidRPr="00603E38">
        <w:rPr>
          <w:i/>
          <w:iCs/>
          <w:lang w:val="fr-CA"/>
        </w:rPr>
        <w:t xml:space="preserve">Modifications à divers règlements, aux conditions de licence normalisées </w:t>
      </w:r>
      <w:r w:rsidR="00DE33DF" w:rsidRPr="00603E38">
        <w:rPr>
          <w:i/>
          <w:iCs/>
          <w:lang w:val="fr-CA"/>
        </w:rPr>
        <w:t>des</w:t>
      </w:r>
      <w:r w:rsidR="00B72639" w:rsidRPr="00603E38">
        <w:rPr>
          <w:i/>
          <w:iCs/>
          <w:lang w:val="fr-CA"/>
        </w:rPr>
        <w:t xml:space="preserve"> entreprises de vidéo sur demande et à certaines ordonnances d’exemption – </w:t>
      </w:r>
      <w:r w:rsidR="00DE33DF" w:rsidRPr="00603E38">
        <w:rPr>
          <w:i/>
          <w:iCs/>
          <w:lang w:val="fr-CA"/>
        </w:rPr>
        <w:t>Règles encadrant la</w:t>
      </w:r>
      <w:r w:rsidR="00B72639" w:rsidRPr="00603E38">
        <w:rPr>
          <w:i/>
          <w:iCs/>
          <w:lang w:val="fr-CA"/>
        </w:rPr>
        <w:t xml:space="preserve"> distribution obligatoire de messages d’alerte en cas d’urgence</w:t>
      </w:r>
      <w:r w:rsidR="00B72639" w:rsidRPr="00603E38">
        <w:rPr>
          <w:lang w:val="fr-CA"/>
        </w:rPr>
        <w:t xml:space="preserve">, </w:t>
      </w:r>
      <w:r w:rsidR="00DE33DF" w:rsidRPr="00603E38">
        <w:rPr>
          <w:lang w:val="fr-CA"/>
        </w:rPr>
        <w:t>P</w:t>
      </w:r>
      <w:r w:rsidR="00B72639" w:rsidRPr="00603E38">
        <w:rPr>
          <w:lang w:val="fr-CA"/>
        </w:rPr>
        <w:t>olitique réglementaire de radiodiffusion CRTC</w:t>
      </w:r>
      <w:r w:rsidR="00B677DE">
        <w:rPr>
          <w:lang w:val="fr-CA"/>
        </w:rPr>
        <w:t> </w:t>
      </w:r>
      <w:hyperlink r:id="rId38" w:history="1">
        <w:r w:rsidR="00B72639" w:rsidRPr="00603E38">
          <w:rPr>
            <w:rStyle w:val="Hyperlink"/>
            <w:rFonts w:cs="Arial"/>
            <w:szCs w:val="20"/>
            <w:lang w:val="fr-CA"/>
          </w:rPr>
          <w:t>2014-444</w:t>
        </w:r>
      </w:hyperlink>
      <w:r w:rsidR="00B72639" w:rsidRPr="00603E38">
        <w:rPr>
          <w:lang w:val="fr-CA"/>
        </w:rPr>
        <w:t xml:space="preserve"> et </w:t>
      </w:r>
      <w:r w:rsidR="00E629B2">
        <w:rPr>
          <w:lang w:val="fr-CA"/>
        </w:rPr>
        <w:t>o</w:t>
      </w:r>
      <w:r w:rsidR="00B72639" w:rsidRPr="00603E38">
        <w:rPr>
          <w:lang w:val="fr-CA"/>
        </w:rPr>
        <w:t>rdonnances de radiodiffusion CRTC</w:t>
      </w:r>
      <w:r w:rsidR="00B677DE">
        <w:rPr>
          <w:lang w:val="fr-CA"/>
        </w:rPr>
        <w:t> </w:t>
      </w:r>
      <w:hyperlink r:id="rId39" w:anchor="bm1" w:history="1">
        <w:r w:rsidR="00B72639" w:rsidRPr="00603E38">
          <w:rPr>
            <w:rStyle w:val="Hyperlink"/>
            <w:rFonts w:cs="Arial"/>
            <w:szCs w:val="20"/>
            <w:lang w:val="fr-CA"/>
          </w:rPr>
          <w:t>2014-445</w:t>
        </w:r>
      </w:hyperlink>
      <w:r w:rsidR="00B72639" w:rsidRPr="00603E38">
        <w:rPr>
          <w:lang w:val="fr-CA"/>
        </w:rPr>
        <w:t xml:space="preserve">, </w:t>
      </w:r>
      <w:hyperlink r:id="rId40" w:anchor="bm2" w:history="1">
        <w:r w:rsidR="00B72639" w:rsidRPr="00603E38">
          <w:rPr>
            <w:rStyle w:val="Hyperlink"/>
            <w:rFonts w:cs="Arial"/>
            <w:szCs w:val="20"/>
            <w:lang w:val="fr-CA"/>
          </w:rPr>
          <w:t>2014-446</w:t>
        </w:r>
      </w:hyperlink>
      <w:r w:rsidR="00B72639" w:rsidRPr="00603E38">
        <w:rPr>
          <w:lang w:val="fr-CA"/>
        </w:rPr>
        <w:t xml:space="preserve">, </w:t>
      </w:r>
      <w:hyperlink r:id="rId41" w:anchor="bm3" w:history="1">
        <w:r w:rsidR="00B72639" w:rsidRPr="00603E38">
          <w:rPr>
            <w:rStyle w:val="Hyperlink"/>
            <w:rFonts w:cs="Arial"/>
            <w:szCs w:val="20"/>
            <w:lang w:val="fr-CA"/>
          </w:rPr>
          <w:t>2014-447</w:t>
        </w:r>
      </w:hyperlink>
      <w:r w:rsidR="00B72639" w:rsidRPr="00603E38">
        <w:rPr>
          <w:lang w:val="fr-CA"/>
        </w:rPr>
        <w:t xml:space="preserve"> et </w:t>
      </w:r>
      <w:hyperlink r:id="rId42" w:anchor="bm4" w:history="1">
        <w:r w:rsidR="00B72639" w:rsidRPr="00603E38">
          <w:rPr>
            <w:rStyle w:val="Hyperlink"/>
            <w:rFonts w:cs="Arial"/>
            <w:szCs w:val="20"/>
            <w:lang w:val="fr-CA"/>
          </w:rPr>
          <w:t>2014-448</w:t>
        </w:r>
      </w:hyperlink>
      <w:r w:rsidR="00B72639" w:rsidRPr="00603E38">
        <w:rPr>
          <w:lang w:val="fr-CA"/>
        </w:rPr>
        <w:t>, 29</w:t>
      </w:r>
      <w:r w:rsidR="00B677DE">
        <w:rPr>
          <w:lang w:val="fr-CA"/>
        </w:rPr>
        <w:t> </w:t>
      </w:r>
      <w:r w:rsidR="00B72639" w:rsidRPr="00603E38">
        <w:rPr>
          <w:lang w:val="fr-CA"/>
        </w:rPr>
        <w:t xml:space="preserve">août 2014, </w:t>
      </w:r>
      <w:r w:rsidR="00CF6728" w:rsidRPr="00603E38">
        <w:rPr>
          <w:lang w:val="fr-CA"/>
        </w:rPr>
        <w:t>compte tenu de</w:t>
      </w:r>
      <w:r w:rsidR="00D82183" w:rsidRPr="00603E38">
        <w:rPr>
          <w:lang w:val="fr-CA"/>
        </w:rPr>
        <w:t xml:space="preserve"> se</w:t>
      </w:r>
      <w:r w:rsidR="00CF6728" w:rsidRPr="00603E38">
        <w:rPr>
          <w:lang w:val="fr-CA"/>
        </w:rPr>
        <w:t>s modifications successives</w:t>
      </w:r>
      <w:r w:rsidRPr="00603E38">
        <w:rPr>
          <w:lang w:val="fr-CA"/>
        </w:rPr>
        <w:t>.</w:t>
      </w:r>
      <w:r w:rsidRPr="00603E38">
        <w:rPr>
          <w:lang w:val="fr-CA"/>
        </w:rPr>
        <w:br/>
      </w:r>
    </w:p>
    <w:p w14:paraId="078FD56C" w14:textId="50DD1CBF" w:rsidR="004557AA" w:rsidRPr="00E15129" w:rsidRDefault="00DE33DF" w:rsidP="005815B6">
      <w:pPr>
        <w:pStyle w:val="NoSpacing"/>
        <w:rPr>
          <w:rFonts w:eastAsia="Times New Roman"/>
          <w:lang w:val="fr-CA" w:eastAsia="en-CA"/>
        </w:rPr>
      </w:pPr>
      <w:r w:rsidRPr="00E15129">
        <w:rPr>
          <w:rFonts w:eastAsia="Times New Roman"/>
          <w:lang w:val="fr-CA" w:eastAsia="en-CA"/>
        </w:rPr>
        <w:t>Oui</w:t>
      </w:r>
      <w:r w:rsidR="004557AA" w:rsidRPr="00E15129">
        <w:rPr>
          <w:rFonts w:eastAsia="Times New Roman"/>
          <w:lang w:val="fr-CA" w:eastAsia="en-CA"/>
        </w:rPr>
        <w:t> </w:t>
      </w:r>
      <w:r w:rsidR="004557AA" w:rsidRPr="00E15129">
        <w:rPr>
          <w:rFonts w:eastAsia="Times New Roman"/>
          <w:lang w:val="fr-CA" w:eastAsia="en-CA"/>
        </w:rPr>
        <w:fldChar w:fldCharType="begin">
          <w:ffData>
            <w:name w:val="Check26"/>
            <w:enabled/>
            <w:calcOnExit w:val="0"/>
            <w:checkBox>
              <w:sizeAuto/>
              <w:default w:val="0"/>
            </w:checkBox>
          </w:ffData>
        </w:fldChar>
      </w:r>
      <w:bookmarkStart w:id="62" w:name="Check26"/>
      <w:r w:rsidR="004557AA" w:rsidRPr="00E15129">
        <w:rPr>
          <w:rFonts w:eastAsia="Times New Roman"/>
          <w:lang w:val="fr-CA" w:eastAsia="en-CA"/>
        </w:rPr>
        <w:instrText xml:space="preserve"> FORMCHECKBOX </w:instrText>
      </w:r>
      <w:r w:rsidR="004557AA" w:rsidRPr="00E15129">
        <w:rPr>
          <w:rFonts w:eastAsia="Times New Roman"/>
          <w:lang w:val="fr-CA" w:eastAsia="en-CA"/>
        </w:rPr>
      </w:r>
      <w:r w:rsidR="004557AA" w:rsidRPr="00E15129">
        <w:rPr>
          <w:rFonts w:eastAsia="Times New Roman"/>
          <w:lang w:val="fr-CA" w:eastAsia="en-CA"/>
        </w:rPr>
        <w:fldChar w:fldCharType="separate"/>
      </w:r>
      <w:r w:rsidR="004557AA" w:rsidRPr="00E15129">
        <w:rPr>
          <w:rFonts w:eastAsia="Times New Roman"/>
          <w:lang w:val="fr-CA" w:eastAsia="en-CA"/>
        </w:rPr>
        <w:fldChar w:fldCharType="end"/>
      </w:r>
      <w:bookmarkEnd w:id="62"/>
      <w:r w:rsidR="004557AA" w:rsidRPr="00E15129">
        <w:rPr>
          <w:rFonts w:eastAsia="Times New Roman"/>
          <w:lang w:val="fr-CA" w:eastAsia="en-CA"/>
        </w:rPr>
        <w:t xml:space="preserve"> No</w:t>
      </w:r>
      <w:r w:rsidRPr="00E15129">
        <w:rPr>
          <w:rFonts w:eastAsia="Times New Roman"/>
          <w:lang w:val="fr-CA" w:eastAsia="en-CA"/>
        </w:rPr>
        <w:t>n</w:t>
      </w:r>
      <w:r w:rsidR="004557AA" w:rsidRPr="00E15129">
        <w:rPr>
          <w:rFonts w:eastAsia="Times New Roman"/>
          <w:lang w:val="fr-CA" w:eastAsia="en-CA"/>
        </w:rPr>
        <w:t> </w:t>
      </w:r>
      <w:r w:rsidR="004557AA" w:rsidRPr="00E15129">
        <w:rPr>
          <w:rFonts w:eastAsia="Times New Roman"/>
          <w:lang w:val="fr-CA" w:eastAsia="en-CA"/>
        </w:rPr>
        <w:fldChar w:fldCharType="begin">
          <w:ffData>
            <w:name w:val="Check27"/>
            <w:enabled/>
            <w:calcOnExit w:val="0"/>
            <w:checkBox>
              <w:sizeAuto/>
              <w:default w:val="0"/>
            </w:checkBox>
          </w:ffData>
        </w:fldChar>
      </w:r>
      <w:bookmarkStart w:id="63" w:name="Check27"/>
      <w:r w:rsidR="004557AA" w:rsidRPr="00E15129">
        <w:rPr>
          <w:rFonts w:eastAsia="Times New Roman"/>
          <w:lang w:val="fr-CA" w:eastAsia="en-CA"/>
        </w:rPr>
        <w:instrText xml:space="preserve"> FORMCHECKBOX </w:instrText>
      </w:r>
      <w:r w:rsidR="004557AA" w:rsidRPr="00E15129">
        <w:rPr>
          <w:rFonts w:eastAsia="Times New Roman"/>
          <w:lang w:val="fr-CA" w:eastAsia="en-CA"/>
        </w:rPr>
      </w:r>
      <w:r w:rsidR="004557AA" w:rsidRPr="00E15129">
        <w:rPr>
          <w:rFonts w:eastAsia="Times New Roman"/>
          <w:lang w:val="fr-CA" w:eastAsia="en-CA"/>
        </w:rPr>
        <w:fldChar w:fldCharType="separate"/>
      </w:r>
      <w:r w:rsidR="004557AA" w:rsidRPr="00E15129">
        <w:rPr>
          <w:rFonts w:eastAsia="Times New Roman"/>
          <w:lang w:val="fr-CA" w:eastAsia="en-CA"/>
        </w:rPr>
        <w:fldChar w:fldCharType="end"/>
      </w:r>
      <w:bookmarkEnd w:id="63"/>
    </w:p>
    <w:p w14:paraId="33FB43F0" w14:textId="77777777" w:rsidR="004557AA" w:rsidRPr="00E15129" w:rsidRDefault="004557AA" w:rsidP="005815B6">
      <w:pPr>
        <w:pStyle w:val="NoSpacing"/>
        <w:rPr>
          <w:rFonts w:eastAsia="Times New Roman"/>
          <w:lang w:val="fr-CA" w:eastAsia="en-CA"/>
        </w:rPr>
      </w:pPr>
    </w:p>
    <w:p w14:paraId="496A0E67" w14:textId="38D7DEEB" w:rsidR="004557AA" w:rsidRPr="00E15129" w:rsidRDefault="00DE33DF" w:rsidP="005815B6">
      <w:pPr>
        <w:pStyle w:val="NoSpacing"/>
        <w:rPr>
          <w:rFonts w:eastAsia="Times New Roman"/>
          <w:lang w:val="fr-CA" w:eastAsia="en-CA"/>
        </w:rPr>
      </w:pPr>
      <w:r w:rsidRPr="00E15129">
        <w:rPr>
          <w:rFonts w:eastAsia="Times New Roman"/>
          <w:lang w:val="fr-CA" w:eastAsia="en-CA"/>
        </w:rPr>
        <w:t>Si</w:t>
      </w:r>
      <w:r w:rsidR="004557AA" w:rsidRPr="00E15129">
        <w:rPr>
          <w:rFonts w:eastAsia="Times New Roman"/>
          <w:lang w:val="fr-CA" w:eastAsia="en-CA"/>
        </w:rPr>
        <w:t xml:space="preserve"> </w:t>
      </w:r>
      <w:r w:rsidR="00703FC9" w:rsidRPr="00E15129">
        <w:rPr>
          <w:lang w:val="fr-CA"/>
        </w:rPr>
        <w:t xml:space="preserve">vous avez répondu </w:t>
      </w:r>
      <w:r w:rsidR="00703FC9" w:rsidRPr="00E15129">
        <w:rPr>
          <w:rFonts w:eastAsia="Times New Roman"/>
          <w:lang w:val="fr-CA" w:eastAsia="en-CA"/>
        </w:rPr>
        <w:t>«</w:t>
      </w:r>
      <w:r w:rsidR="00B677DE">
        <w:rPr>
          <w:rFonts w:eastAsia="Times New Roman"/>
          <w:lang w:val="fr-CA" w:eastAsia="en-CA"/>
        </w:rPr>
        <w:t> </w:t>
      </w:r>
      <w:r w:rsidR="00703FC9" w:rsidRPr="00E15129">
        <w:rPr>
          <w:rFonts w:eastAsia="Times New Roman"/>
          <w:b/>
          <w:bCs/>
          <w:lang w:val="fr-CA" w:eastAsia="en-CA"/>
        </w:rPr>
        <w:t>Non</w:t>
      </w:r>
      <w:r w:rsidR="00B677DE">
        <w:rPr>
          <w:rFonts w:eastAsia="Times New Roman"/>
          <w:b/>
          <w:bCs/>
          <w:lang w:val="fr-CA" w:eastAsia="en-CA"/>
        </w:rPr>
        <w:t> </w:t>
      </w:r>
      <w:r w:rsidR="00703FC9" w:rsidRPr="00E15129">
        <w:rPr>
          <w:rFonts w:eastAsia="Times New Roman"/>
          <w:lang w:val="fr-CA" w:eastAsia="en-CA"/>
        </w:rPr>
        <w:t>»</w:t>
      </w:r>
      <w:r w:rsidR="004557AA" w:rsidRPr="00E15129">
        <w:rPr>
          <w:rFonts w:eastAsia="Times New Roman"/>
          <w:lang w:val="fr-CA" w:eastAsia="en-CA"/>
        </w:rPr>
        <w:t xml:space="preserve">, </w:t>
      </w:r>
      <w:r w:rsidR="00C254C8" w:rsidRPr="00E15129">
        <w:rPr>
          <w:rFonts w:eastAsia="Times New Roman"/>
          <w:lang w:val="fr-CA" w:eastAsia="en-CA"/>
        </w:rPr>
        <w:t xml:space="preserve">veuillez </w:t>
      </w:r>
      <w:r w:rsidR="004557AA" w:rsidRPr="00E15129">
        <w:rPr>
          <w:rFonts w:eastAsia="Times New Roman"/>
          <w:lang w:val="fr-CA" w:eastAsia="en-CA"/>
        </w:rPr>
        <w:t>expl</w:t>
      </w:r>
      <w:r w:rsidRPr="00E15129">
        <w:rPr>
          <w:rFonts w:eastAsia="Times New Roman"/>
          <w:lang w:val="fr-CA" w:eastAsia="en-CA"/>
        </w:rPr>
        <w:t>ique</w:t>
      </w:r>
      <w:r w:rsidR="00C254C8" w:rsidRPr="00E15129">
        <w:rPr>
          <w:rFonts w:eastAsia="Times New Roman"/>
          <w:lang w:val="fr-CA" w:eastAsia="en-CA"/>
        </w:rPr>
        <w:t>r</w:t>
      </w:r>
      <w:r w:rsidR="002B0594">
        <w:rPr>
          <w:rFonts w:eastAsia="Times New Roman"/>
          <w:lang w:val="fr-CA" w:eastAsia="en-CA"/>
        </w:rPr>
        <w:t xml:space="preserve"> </w:t>
      </w:r>
      <w:r w:rsidR="004557AA" w:rsidRPr="00E15129">
        <w:rPr>
          <w:rFonts w:eastAsia="Times New Roman"/>
          <w:lang w:val="fr-CA" w:eastAsia="en-CA"/>
        </w:rPr>
        <w:t>:</w:t>
      </w:r>
    </w:p>
    <w:p w14:paraId="07E2AEC4" w14:textId="41155D0C" w:rsidR="004557AA" w:rsidRPr="00E15129" w:rsidRDefault="004557AA" w:rsidP="005815B6">
      <w:pPr>
        <w:pStyle w:val="NoSpacing"/>
        <w:rPr>
          <w:lang w:val="fr-CA"/>
        </w:rPr>
      </w:pPr>
      <w:r w:rsidRPr="00E15129">
        <w:rPr>
          <w:lang w:val="fr-CA"/>
        </w:rPr>
        <w:br/>
        <w:t>*</w:t>
      </w:r>
      <w:r w:rsidR="000D73A3" w:rsidRPr="00E15129">
        <w:rPr>
          <w:lang w:val="fr-CA"/>
        </w:rPr>
        <w:t xml:space="preserve">Le demandeur déposera auprès du Conseil </w:t>
      </w:r>
      <w:r w:rsidR="00DB0B1B" w:rsidRPr="00E15129">
        <w:rPr>
          <w:lang w:val="fr-CA"/>
        </w:rPr>
        <w:t xml:space="preserve">une lettre </w:t>
      </w:r>
      <w:r w:rsidR="000D73A3" w:rsidRPr="00E15129">
        <w:rPr>
          <w:lang w:val="fr-CA"/>
        </w:rPr>
        <w:t>pour attester de la date de mise en œuvre de son SNAP dans les 14</w:t>
      </w:r>
      <w:r w:rsidR="00B677DE">
        <w:rPr>
          <w:lang w:val="fr-CA"/>
        </w:rPr>
        <w:t> </w:t>
      </w:r>
      <w:r w:rsidR="000D73A3" w:rsidRPr="00E15129">
        <w:rPr>
          <w:lang w:val="fr-CA"/>
        </w:rPr>
        <w:t>jours suivant l</w:t>
      </w:r>
      <w:r w:rsidR="00446E57" w:rsidRPr="00E15129">
        <w:rPr>
          <w:lang w:val="fr-CA"/>
        </w:rPr>
        <w:t>’</w:t>
      </w:r>
      <w:r w:rsidR="000D73A3" w:rsidRPr="00E15129">
        <w:rPr>
          <w:lang w:val="fr-CA"/>
        </w:rPr>
        <w:t>installation de l</w:t>
      </w:r>
      <w:r w:rsidR="00446E57" w:rsidRPr="00E15129">
        <w:rPr>
          <w:lang w:val="fr-CA"/>
        </w:rPr>
        <w:t>’</w:t>
      </w:r>
      <w:r w:rsidR="000D73A3" w:rsidRPr="00E15129">
        <w:rPr>
          <w:lang w:val="fr-CA"/>
        </w:rPr>
        <w:t>équipement d</w:t>
      </w:r>
      <w:r w:rsidR="00446E57" w:rsidRPr="00E15129">
        <w:rPr>
          <w:lang w:val="fr-CA"/>
        </w:rPr>
        <w:t>’</w:t>
      </w:r>
      <w:r w:rsidR="000D73A3" w:rsidRPr="00E15129">
        <w:rPr>
          <w:lang w:val="fr-CA"/>
        </w:rPr>
        <w:t xml:space="preserve">alerte. Cette lettre doit contenir </w:t>
      </w:r>
      <w:r w:rsidR="00D82183" w:rsidRPr="00E15129">
        <w:rPr>
          <w:lang w:val="fr-CA"/>
        </w:rPr>
        <w:t xml:space="preserve">des éléments de </w:t>
      </w:r>
      <w:r w:rsidR="000D73A3" w:rsidRPr="00E15129">
        <w:rPr>
          <w:lang w:val="fr-CA"/>
        </w:rPr>
        <w:t xml:space="preserve">preuve </w:t>
      </w:r>
      <w:r w:rsidR="00D82183" w:rsidRPr="00E15129">
        <w:rPr>
          <w:lang w:val="fr-CA"/>
        </w:rPr>
        <w:t xml:space="preserve">démontrant </w:t>
      </w:r>
      <w:r w:rsidR="000D73A3" w:rsidRPr="00E15129">
        <w:rPr>
          <w:lang w:val="fr-CA"/>
        </w:rPr>
        <w:t>que le système est correctement configuré pour recevoir et distribuer les alertes du Système d</w:t>
      </w:r>
      <w:r w:rsidR="00446E57" w:rsidRPr="00E15129">
        <w:rPr>
          <w:lang w:val="fr-CA"/>
        </w:rPr>
        <w:t>’</w:t>
      </w:r>
      <w:r w:rsidR="000D73A3" w:rsidRPr="00E15129">
        <w:rPr>
          <w:lang w:val="fr-CA"/>
        </w:rPr>
        <w:t>agrégation et de dissémination national d</w:t>
      </w:r>
      <w:r w:rsidR="00446E57" w:rsidRPr="00E15129">
        <w:rPr>
          <w:lang w:val="fr-CA"/>
        </w:rPr>
        <w:t>’</w:t>
      </w:r>
      <w:r w:rsidR="000D73A3" w:rsidRPr="00E15129">
        <w:rPr>
          <w:lang w:val="fr-CA"/>
        </w:rPr>
        <w:t>alertes (par exemple, une attestation d</w:t>
      </w:r>
      <w:r w:rsidR="00446E57" w:rsidRPr="00E15129">
        <w:rPr>
          <w:lang w:val="fr-CA"/>
        </w:rPr>
        <w:t>’</w:t>
      </w:r>
      <w:r w:rsidR="000D73A3" w:rsidRPr="00E15129">
        <w:rPr>
          <w:lang w:val="fr-CA"/>
        </w:rPr>
        <w:t xml:space="preserve">un </w:t>
      </w:r>
      <w:r w:rsidR="00A979CE" w:rsidRPr="00E15129">
        <w:rPr>
          <w:lang w:val="fr-CA"/>
        </w:rPr>
        <w:t xml:space="preserve">chef de </w:t>
      </w:r>
      <w:r w:rsidR="00CB2987" w:rsidRPr="00E15129">
        <w:rPr>
          <w:lang w:val="fr-CA"/>
        </w:rPr>
        <w:t xml:space="preserve">la </w:t>
      </w:r>
      <w:r w:rsidR="00A979CE" w:rsidRPr="00E15129">
        <w:rPr>
          <w:lang w:val="fr-CA"/>
        </w:rPr>
        <w:t>direction</w:t>
      </w:r>
      <w:r w:rsidR="000D73A3" w:rsidRPr="00E15129">
        <w:rPr>
          <w:lang w:val="fr-CA"/>
        </w:rPr>
        <w:t>, d</w:t>
      </w:r>
      <w:r w:rsidR="00446E57" w:rsidRPr="00E15129">
        <w:rPr>
          <w:lang w:val="fr-CA"/>
        </w:rPr>
        <w:t>’</w:t>
      </w:r>
      <w:r w:rsidR="000D73A3" w:rsidRPr="00E15129">
        <w:rPr>
          <w:lang w:val="fr-CA"/>
        </w:rPr>
        <w:t>un président ou d</w:t>
      </w:r>
      <w:r w:rsidR="00446E57" w:rsidRPr="00E15129">
        <w:rPr>
          <w:lang w:val="fr-CA"/>
        </w:rPr>
        <w:t>’</w:t>
      </w:r>
      <w:r w:rsidR="000D73A3" w:rsidRPr="00E15129">
        <w:rPr>
          <w:lang w:val="fr-CA"/>
        </w:rPr>
        <w:t xml:space="preserve">une personne </w:t>
      </w:r>
      <w:r w:rsidR="00DB0B1B" w:rsidRPr="00E15129">
        <w:rPr>
          <w:lang w:val="fr-CA"/>
        </w:rPr>
        <w:t xml:space="preserve">qui exerce </w:t>
      </w:r>
      <w:r w:rsidR="000D73A3" w:rsidRPr="00E15129">
        <w:rPr>
          <w:lang w:val="fr-CA"/>
        </w:rPr>
        <w:t xml:space="preserve">un rôle de supervision similaire </w:t>
      </w:r>
      <w:r w:rsidR="00DB0B1B" w:rsidRPr="00E15129">
        <w:rPr>
          <w:lang w:val="fr-CA"/>
        </w:rPr>
        <w:t>au sein d</w:t>
      </w:r>
      <w:r w:rsidR="000D73A3" w:rsidRPr="00E15129">
        <w:rPr>
          <w:lang w:val="fr-CA"/>
        </w:rPr>
        <w:t>es opérations du demandeur, concernant l</w:t>
      </w:r>
      <w:r w:rsidR="00446E57" w:rsidRPr="00E15129">
        <w:rPr>
          <w:lang w:val="fr-CA"/>
        </w:rPr>
        <w:t>’</w:t>
      </w:r>
      <w:r w:rsidR="000D73A3" w:rsidRPr="00E15129">
        <w:rPr>
          <w:lang w:val="fr-CA"/>
        </w:rPr>
        <w:t>installation d</w:t>
      </w:r>
      <w:r w:rsidR="00446E57" w:rsidRPr="00E15129">
        <w:rPr>
          <w:lang w:val="fr-CA"/>
        </w:rPr>
        <w:t>’</w:t>
      </w:r>
      <w:r w:rsidR="000D73A3" w:rsidRPr="00E15129">
        <w:rPr>
          <w:lang w:val="fr-CA"/>
        </w:rPr>
        <w:t>un équipement d</w:t>
      </w:r>
      <w:r w:rsidR="00446E57" w:rsidRPr="00E15129">
        <w:rPr>
          <w:lang w:val="fr-CA"/>
        </w:rPr>
        <w:t>’</w:t>
      </w:r>
      <w:r w:rsidR="000D73A3" w:rsidRPr="00E15129">
        <w:rPr>
          <w:lang w:val="fr-CA"/>
        </w:rPr>
        <w:t xml:space="preserve">alerte </w:t>
      </w:r>
      <w:r w:rsidR="00DB0B1B" w:rsidRPr="00E15129">
        <w:rPr>
          <w:lang w:val="fr-CA"/>
        </w:rPr>
        <w:t>opérationnel</w:t>
      </w:r>
      <w:r w:rsidR="000D73A3" w:rsidRPr="00E15129">
        <w:rPr>
          <w:lang w:val="fr-CA"/>
        </w:rPr>
        <w:t>).</w:t>
      </w:r>
    </w:p>
    <w:p w14:paraId="1E575665" w14:textId="77777777" w:rsidR="004557AA" w:rsidRPr="00E15129" w:rsidRDefault="004557AA" w:rsidP="005815B6">
      <w:pPr>
        <w:pStyle w:val="NoSpacing"/>
        <w:rPr>
          <w:rFonts w:eastAsia="Times New Roman"/>
          <w:lang w:val="fr-CA" w:eastAsia="en-CA"/>
        </w:rPr>
      </w:pPr>
    </w:p>
    <w:p w14:paraId="179A1538" w14:textId="7C0EDB24" w:rsidR="004557AA" w:rsidRPr="00E15129" w:rsidRDefault="000D73A3" w:rsidP="005815B6">
      <w:pPr>
        <w:pStyle w:val="NoSpacing"/>
        <w:rPr>
          <w:rFonts w:eastAsia="Times New Roman"/>
          <w:lang w:val="fr-CA" w:eastAsia="en-CA"/>
        </w:rPr>
      </w:pPr>
      <w:r w:rsidRPr="00E15129">
        <w:rPr>
          <w:rFonts w:eastAsia="Times New Roman"/>
          <w:lang w:val="fr-CA" w:eastAsia="en-CA"/>
        </w:rPr>
        <w:t>Oui</w:t>
      </w:r>
      <w:r w:rsidR="004557AA" w:rsidRPr="00E15129">
        <w:rPr>
          <w:rFonts w:eastAsia="Times New Roman"/>
          <w:lang w:val="fr-CA" w:eastAsia="en-CA"/>
        </w:rPr>
        <w:t> </w:t>
      </w:r>
      <w:r w:rsidR="004557AA" w:rsidRPr="00E15129">
        <w:rPr>
          <w:rFonts w:eastAsia="Times New Roman"/>
          <w:lang w:val="fr-CA" w:eastAsia="en-CA"/>
        </w:rPr>
        <w:fldChar w:fldCharType="begin">
          <w:ffData>
            <w:name w:val="Check28"/>
            <w:enabled/>
            <w:calcOnExit w:val="0"/>
            <w:checkBox>
              <w:sizeAuto/>
              <w:default w:val="0"/>
            </w:checkBox>
          </w:ffData>
        </w:fldChar>
      </w:r>
      <w:bookmarkStart w:id="64" w:name="Check28"/>
      <w:r w:rsidR="004557AA" w:rsidRPr="00E15129">
        <w:rPr>
          <w:rFonts w:eastAsia="Times New Roman"/>
          <w:lang w:val="fr-CA" w:eastAsia="en-CA"/>
        </w:rPr>
        <w:instrText xml:space="preserve"> FORMCHECKBOX </w:instrText>
      </w:r>
      <w:r w:rsidR="004557AA" w:rsidRPr="00E15129">
        <w:rPr>
          <w:rFonts w:eastAsia="Times New Roman"/>
          <w:lang w:val="fr-CA" w:eastAsia="en-CA"/>
        </w:rPr>
      </w:r>
      <w:r w:rsidR="004557AA" w:rsidRPr="00E15129">
        <w:rPr>
          <w:rFonts w:eastAsia="Times New Roman"/>
          <w:lang w:val="fr-CA" w:eastAsia="en-CA"/>
        </w:rPr>
        <w:fldChar w:fldCharType="separate"/>
      </w:r>
      <w:r w:rsidR="004557AA" w:rsidRPr="00E15129">
        <w:rPr>
          <w:rFonts w:eastAsia="Times New Roman"/>
          <w:lang w:val="fr-CA" w:eastAsia="en-CA"/>
        </w:rPr>
        <w:fldChar w:fldCharType="end"/>
      </w:r>
      <w:bookmarkEnd w:id="64"/>
      <w:r w:rsidR="004557AA" w:rsidRPr="00E15129">
        <w:rPr>
          <w:rFonts w:eastAsia="Times New Roman"/>
          <w:lang w:val="fr-CA" w:eastAsia="en-CA"/>
        </w:rPr>
        <w:t xml:space="preserve"> No</w:t>
      </w:r>
      <w:r w:rsidRPr="00E15129">
        <w:rPr>
          <w:rFonts w:eastAsia="Times New Roman"/>
          <w:lang w:val="fr-CA" w:eastAsia="en-CA"/>
        </w:rPr>
        <w:t>n</w:t>
      </w:r>
      <w:r w:rsidR="004557AA" w:rsidRPr="00E15129">
        <w:rPr>
          <w:rFonts w:eastAsia="Times New Roman"/>
          <w:lang w:val="fr-CA" w:eastAsia="en-CA"/>
        </w:rPr>
        <w:t> </w:t>
      </w:r>
      <w:r w:rsidR="004557AA" w:rsidRPr="00E15129">
        <w:rPr>
          <w:rFonts w:eastAsia="Times New Roman"/>
          <w:lang w:val="fr-CA" w:eastAsia="en-CA"/>
        </w:rPr>
        <w:fldChar w:fldCharType="begin">
          <w:ffData>
            <w:name w:val="Check29"/>
            <w:enabled/>
            <w:calcOnExit w:val="0"/>
            <w:checkBox>
              <w:sizeAuto/>
              <w:default w:val="0"/>
            </w:checkBox>
          </w:ffData>
        </w:fldChar>
      </w:r>
      <w:bookmarkStart w:id="65" w:name="Check29"/>
      <w:r w:rsidR="004557AA" w:rsidRPr="00E15129">
        <w:rPr>
          <w:rFonts w:eastAsia="Times New Roman"/>
          <w:lang w:val="fr-CA" w:eastAsia="en-CA"/>
        </w:rPr>
        <w:instrText xml:space="preserve"> FORMCHECKBOX </w:instrText>
      </w:r>
      <w:r w:rsidR="004557AA" w:rsidRPr="00E15129">
        <w:rPr>
          <w:rFonts w:eastAsia="Times New Roman"/>
          <w:lang w:val="fr-CA" w:eastAsia="en-CA"/>
        </w:rPr>
      </w:r>
      <w:r w:rsidR="004557AA" w:rsidRPr="00E15129">
        <w:rPr>
          <w:rFonts w:eastAsia="Times New Roman"/>
          <w:lang w:val="fr-CA" w:eastAsia="en-CA"/>
        </w:rPr>
        <w:fldChar w:fldCharType="separate"/>
      </w:r>
      <w:r w:rsidR="004557AA" w:rsidRPr="00E15129">
        <w:rPr>
          <w:rFonts w:eastAsia="Times New Roman"/>
          <w:lang w:val="fr-CA" w:eastAsia="en-CA"/>
        </w:rPr>
        <w:fldChar w:fldCharType="end"/>
      </w:r>
      <w:bookmarkEnd w:id="65"/>
      <w:r w:rsidR="004557AA" w:rsidRPr="00E15129">
        <w:rPr>
          <w:rFonts w:eastAsia="Times New Roman"/>
          <w:lang w:val="fr-CA" w:eastAsia="en-CA"/>
        </w:rPr>
        <w:t xml:space="preserve"> </w:t>
      </w:r>
    </w:p>
    <w:p w14:paraId="0D2CC57C" w14:textId="77777777" w:rsidR="004557AA" w:rsidRPr="00603E38" w:rsidRDefault="004557AA" w:rsidP="005815B6">
      <w:pPr>
        <w:pStyle w:val="NoSpacing"/>
        <w:rPr>
          <w:rFonts w:eastAsia="Times New Roman"/>
          <w:color w:val="404041"/>
          <w:lang w:val="fr-CA" w:eastAsia="en-CA"/>
        </w:rPr>
      </w:pPr>
    </w:p>
    <w:p w14:paraId="09A0EC1C" w14:textId="5E518B02" w:rsidR="004557AA" w:rsidRPr="00E15129" w:rsidRDefault="000D73A3" w:rsidP="005815B6">
      <w:pPr>
        <w:pStyle w:val="NoSpacing"/>
        <w:rPr>
          <w:rFonts w:eastAsia="Times New Roman"/>
          <w:lang w:val="fr-CA" w:eastAsia="en-CA"/>
        </w:rPr>
      </w:pPr>
      <w:r w:rsidRPr="00E15129">
        <w:rPr>
          <w:rFonts w:eastAsia="Times New Roman"/>
          <w:lang w:val="fr-CA" w:eastAsia="en-CA"/>
        </w:rPr>
        <w:t>Si</w:t>
      </w:r>
      <w:r w:rsidR="004557AA" w:rsidRPr="00E15129">
        <w:rPr>
          <w:rFonts w:eastAsia="Times New Roman"/>
          <w:lang w:val="fr-CA" w:eastAsia="en-CA"/>
        </w:rPr>
        <w:t xml:space="preserve"> </w:t>
      </w:r>
      <w:r w:rsidR="00703FC9" w:rsidRPr="00E15129">
        <w:rPr>
          <w:lang w:val="fr-CA"/>
        </w:rPr>
        <w:t xml:space="preserve">vous avez répondu </w:t>
      </w:r>
      <w:r w:rsidR="00703FC9" w:rsidRPr="00E15129">
        <w:rPr>
          <w:rFonts w:eastAsia="Times New Roman"/>
          <w:lang w:val="fr-CA" w:eastAsia="en-CA"/>
        </w:rPr>
        <w:t>«</w:t>
      </w:r>
      <w:r w:rsidR="00B677DE">
        <w:rPr>
          <w:rFonts w:eastAsia="Times New Roman"/>
          <w:lang w:val="fr-CA" w:eastAsia="en-CA"/>
        </w:rPr>
        <w:t> </w:t>
      </w:r>
      <w:r w:rsidR="00703FC9" w:rsidRPr="00E15129">
        <w:rPr>
          <w:rFonts w:eastAsia="Times New Roman"/>
          <w:b/>
          <w:bCs/>
          <w:lang w:val="fr-CA" w:eastAsia="en-CA"/>
        </w:rPr>
        <w:t>Non</w:t>
      </w:r>
      <w:r w:rsidR="00B677DE">
        <w:rPr>
          <w:rFonts w:eastAsia="Times New Roman"/>
          <w:b/>
          <w:bCs/>
          <w:lang w:val="fr-CA" w:eastAsia="en-CA"/>
        </w:rPr>
        <w:t> </w:t>
      </w:r>
      <w:r w:rsidR="00703FC9" w:rsidRPr="00E15129">
        <w:rPr>
          <w:rFonts w:eastAsia="Times New Roman"/>
          <w:lang w:val="fr-CA" w:eastAsia="en-CA"/>
        </w:rPr>
        <w:t>»</w:t>
      </w:r>
      <w:r w:rsidR="004557AA" w:rsidRPr="00E15129">
        <w:rPr>
          <w:rFonts w:eastAsia="Times New Roman"/>
          <w:lang w:val="fr-CA" w:eastAsia="en-CA"/>
        </w:rPr>
        <w:t xml:space="preserve">, </w:t>
      </w:r>
      <w:r w:rsidR="00C254C8" w:rsidRPr="00E15129">
        <w:rPr>
          <w:rFonts w:eastAsia="Times New Roman"/>
          <w:lang w:val="fr-CA" w:eastAsia="en-CA"/>
        </w:rPr>
        <w:t>veuillez expliquer</w:t>
      </w:r>
      <w:r w:rsidR="002B0594">
        <w:rPr>
          <w:rFonts w:eastAsia="Times New Roman"/>
          <w:lang w:val="fr-CA" w:eastAsia="en-CA"/>
        </w:rPr>
        <w:t xml:space="preserve"> </w:t>
      </w:r>
      <w:r w:rsidR="004557AA" w:rsidRPr="00E15129">
        <w:rPr>
          <w:rFonts w:eastAsia="Times New Roman"/>
          <w:lang w:val="fr-CA" w:eastAsia="en-CA"/>
        </w:rPr>
        <w:t>:</w:t>
      </w:r>
    </w:p>
    <w:bookmarkEnd w:id="61"/>
    <w:p w14:paraId="7D8E9B46" w14:textId="77777777" w:rsidR="004557AA" w:rsidRPr="00E15129" w:rsidRDefault="004557AA" w:rsidP="005815B6">
      <w:pPr>
        <w:pStyle w:val="NoSpacing"/>
        <w:rPr>
          <w:rFonts w:eastAsia="Times New Roman"/>
          <w:b/>
          <w:bCs/>
          <w:sz w:val="21"/>
          <w:szCs w:val="21"/>
          <w:lang w:val="fr-CA" w:eastAsia="en-CA"/>
        </w:rPr>
      </w:pPr>
    </w:p>
    <w:p w14:paraId="62E7D9F8" w14:textId="66A0D152" w:rsidR="004557AA" w:rsidRPr="00E15129" w:rsidRDefault="000D73A3" w:rsidP="005815B6">
      <w:pPr>
        <w:pStyle w:val="Heading3"/>
        <w:rPr>
          <w:lang w:val="fr-CA"/>
        </w:rPr>
      </w:pPr>
      <w:r w:rsidRPr="00E15129">
        <w:rPr>
          <w:bCs w:val="0"/>
          <w:lang w:val="fr-CA"/>
        </w:rPr>
        <w:t xml:space="preserve">Documents justificatifs </w:t>
      </w:r>
      <w:r w:rsidR="00357F0E" w:rsidRPr="00E15129">
        <w:rPr>
          <w:bCs w:val="0"/>
          <w:lang w:val="fr-CA"/>
        </w:rPr>
        <w:t>à soumettre en</w:t>
      </w:r>
      <w:r w:rsidRPr="00E15129">
        <w:rPr>
          <w:bCs w:val="0"/>
          <w:lang w:val="fr-CA"/>
        </w:rPr>
        <w:t xml:space="preserve"> annex</w:t>
      </w:r>
      <w:r w:rsidR="00357F0E" w:rsidRPr="00E15129">
        <w:rPr>
          <w:bCs w:val="0"/>
          <w:lang w:val="fr-CA"/>
        </w:rPr>
        <w:t>e</w:t>
      </w:r>
      <w:r w:rsidR="00357F0E" w:rsidRPr="00E15129">
        <w:rPr>
          <w:lang w:val="fr-CA"/>
        </w:rPr>
        <w:t> </w:t>
      </w:r>
      <w:r w:rsidR="004557AA" w:rsidRPr="00E15129">
        <w:rPr>
          <w:lang w:val="fr-CA"/>
        </w:rPr>
        <w:t xml:space="preserve">: </w:t>
      </w:r>
    </w:p>
    <w:p w14:paraId="73A1DD93" w14:textId="77777777" w:rsidR="004557AA" w:rsidRDefault="004557AA" w:rsidP="005815B6">
      <w:pPr>
        <w:pStyle w:val="NoSpacing"/>
        <w:rPr>
          <w:rFonts w:eastAsia="Times New Roman"/>
          <w:b/>
          <w:bCs/>
          <w:lang w:val="fr-CA" w:eastAsia="en-CA"/>
        </w:rPr>
      </w:pPr>
    </w:p>
    <w:p w14:paraId="6E8BFF2C" w14:textId="016B3F75" w:rsidR="008F7DF5" w:rsidRDefault="008F7DF5" w:rsidP="005815B6">
      <w:pPr>
        <w:pStyle w:val="NoSpacing"/>
        <w:rPr>
          <w:rFonts w:eastAsia="Times New Roman"/>
          <w:lang w:val="fr-CA" w:eastAsia="en-CA"/>
        </w:rPr>
      </w:pPr>
      <w:r w:rsidRPr="00E15129">
        <w:rPr>
          <w:rFonts w:eastAsia="Times New Roman"/>
          <w:lang w:val="fr-CA" w:eastAsia="en-CA"/>
        </w:rPr>
        <w:t>Vous devez soumettre vos cartes en format électronique (p</w:t>
      </w:r>
      <w:r w:rsidR="0059679D">
        <w:rPr>
          <w:rFonts w:eastAsia="Times New Roman"/>
          <w:lang w:val="fr-CA" w:eastAsia="en-CA"/>
        </w:rPr>
        <w:t>ar exemple</w:t>
      </w:r>
      <w:r w:rsidRPr="00E15129">
        <w:rPr>
          <w:rFonts w:eastAsia="Times New Roman"/>
          <w:lang w:val="fr-CA" w:eastAsia="en-CA"/>
        </w:rPr>
        <w:t xml:space="preserve">, .jpg </w:t>
      </w:r>
      <w:proofErr w:type="gramStart"/>
      <w:r w:rsidRPr="00E15129">
        <w:rPr>
          <w:rFonts w:eastAsia="Times New Roman"/>
          <w:lang w:val="fr-CA" w:eastAsia="en-CA"/>
        </w:rPr>
        <w:t>ou</w:t>
      </w:r>
      <w:proofErr w:type="gramEnd"/>
      <w:r w:rsidRPr="00E15129">
        <w:rPr>
          <w:rFonts w:eastAsia="Times New Roman"/>
          <w:lang w:val="fr-CA" w:eastAsia="en-CA"/>
        </w:rPr>
        <w:t xml:space="preserve"> .</w:t>
      </w:r>
      <w:proofErr w:type="spellStart"/>
      <w:r w:rsidRPr="00E15129">
        <w:rPr>
          <w:rFonts w:eastAsia="Times New Roman"/>
          <w:lang w:val="fr-CA" w:eastAsia="en-CA"/>
        </w:rPr>
        <w:t>bmp</w:t>
      </w:r>
      <w:proofErr w:type="spellEnd"/>
      <w:r w:rsidRPr="00E15129">
        <w:rPr>
          <w:rFonts w:eastAsia="Times New Roman"/>
          <w:lang w:val="fr-CA" w:eastAsia="en-CA"/>
        </w:rPr>
        <w:t xml:space="preserve">). De plus, le Conseil vous encourage à soumettre les périmètres de rayonnement proposés dans un format électronique compatible avec un système d’information géographique (SGI) </w:t>
      </w:r>
      <w:r w:rsidR="0059679D">
        <w:rPr>
          <w:rFonts w:eastAsia="Times New Roman" w:cs="Arial"/>
          <w:lang w:val="fr-CA" w:eastAsia="en-CA"/>
        </w:rPr>
        <w:t>[</w:t>
      </w:r>
      <w:r w:rsidRPr="00E15129">
        <w:rPr>
          <w:rFonts w:eastAsia="Times New Roman"/>
          <w:lang w:val="fr-CA" w:eastAsia="en-CA"/>
        </w:rPr>
        <w:t>p</w:t>
      </w:r>
      <w:r w:rsidR="0059679D">
        <w:rPr>
          <w:rFonts w:eastAsia="Times New Roman"/>
          <w:lang w:val="fr-CA" w:eastAsia="en-CA"/>
        </w:rPr>
        <w:t>ar exemple</w:t>
      </w:r>
      <w:r w:rsidRPr="00E15129">
        <w:rPr>
          <w:rFonts w:eastAsia="Times New Roman"/>
          <w:lang w:val="fr-CA" w:eastAsia="en-CA"/>
        </w:rPr>
        <w:t>, .</w:t>
      </w:r>
      <w:proofErr w:type="spellStart"/>
      <w:r w:rsidRPr="00E15129">
        <w:rPr>
          <w:rFonts w:eastAsia="Times New Roman"/>
          <w:lang w:val="fr-CA" w:eastAsia="en-CA"/>
        </w:rPr>
        <w:t>mid</w:t>
      </w:r>
      <w:proofErr w:type="spellEnd"/>
      <w:r w:rsidRPr="00E15129">
        <w:rPr>
          <w:rFonts w:eastAsia="Times New Roman"/>
          <w:lang w:val="fr-CA" w:eastAsia="en-CA"/>
        </w:rPr>
        <w:t>.</w:t>
      </w:r>
      <w:r w:rsidR="0059679D">
        <w:rPr>
          <w:rFonts w:eastAsia="Times New Roman"/>
          <w:lang w:val="fr-CA" w:eastAsia="en-CA"/>
        </w:rPr>
        <w:t xml:space="preserve"> </w:t>
      </w:r>
      <w:proofErr w:type="gramStart"/>
      <w:r w:rsidR="0059679D">
        <w:rPr>
          <w:rFonts w:eastAsia="Times New Roman"/>
          <w:lang w:val="fr-CA" w:eastAsia="en-CA"/>
        </w:rPr>
        <w:t>ou</w:t>
      </w:r>
      <w:proofErr w:type="gramEnd"/>
      <w:r w:rsidR="00B677DE">
        <w:rPr>
          <w:rFonts w:eastAsia="Times New Roman"/>
          <w:lang w:val="fr-CA" w:eastAsia="en-CA"/>
        </w:rPr>
        <w:t xml:space="preserve"> .</w:t>
      </w:r>
      <w:proofErr w:type="spellStart"/>
      <w:r w:rsidRPr="00E15129">
        <w:rPr>
          <w:rFonts w:eastAsia="Times New Roman"/>
          <w:lang w:val="fr-CA" w:eastAsia="en-CA"/>
        </w:rPr>
        <w:t>mif</w:t>
      </w:r>
      <w:proofErr w:type="spellEnd"/>
      <w:r w:rsidRPr="00E15129">
        <w:rPr>
          <w:rFonts w:eastAsia="Times New Roman"/>
          <w:lang w:val="fr-CA" w:eastAsia="en-CA"/>
        </w:rPr>
        <w:t xml:space="preserve">, </w:t>
      </w:r>
      <w:proofErr w:type="gramStart"/>
      <w:r w:rsidRPr="00E15129">
        <w:rPr>
          <w:rFonts w:eastAsia="Times New Roman"/>
          <w:lang w:val="fr-CA" w:eastAsia="en-CA"/>
        </w:rPr>
        <w:t>ou</w:t>
      </w:r>
      <w:proofErr w:type="gramEnd"/>
      <w:r w:rsidR="00B677DE">
        <w:rPr>
          <w:rFonts w:eastAsia="Times New Roman"/>
          <w:lang w:val="fr-CA" w:eastAsia="en-CA"/>
        </w:rPr>
        <w:t xml:space="preserve"> .</w:t>
      </w:r>
      <w:r w:rsidRPr="00E15129">
        <w:rPr>
          <w:rFonts w:eastAsia="Times New Roman"/>
          <w:lang w:val="fr-CA" w:eastAsia="en-CA"/>
        </w:rPr>
        <w:t>tab</w:t>
      </w:r>
      <w:r w:rsidR="0059679D">
        <w:rPr>
          <w:rFonts w:eastAsia="Times New Roman" w:cs="Arial"/>
          <w:lang w:val="fr-CA" w:eastAsia="en-CA"/>
        </w:rPr>
        <w:t>]</w:t>
      </w:r>
      <w:r w:rsidRPr="00E15129">
        <w:rPr>
          <w:rFonts w:eastAsia="Times New Roman"/>
          <w:lang w:val="fr-CA" w:eastAsia="en-CA"/>
        </w:rPr>
        <w:t>. Vous devez également inclure le système de référence géodésique ainsi que la projection cartographique utilisés.</w:t>
      </w:r>
    </w:p>
    <w:p w14:paraId="6DCB6A65" w14:textId="77777777" w:rsidR="008F7DF5" w:rsidRPr="00E15129" w:rsidRDefault="008F7DF5" w:rsidP="005815B6">
      <w:pPr>
        <w:pStyle w:val="NoSpacing"/>
        <w:rPr>
          <w:rFonts w:eastAsia="Times New Roman"/>
          <w:b/>
          <w:bCs/>
          <w:lang w:val="fr-CA" w:eastAsia="en-CA"/>
        </w:rPr>
      </w:pPr>
    </w:p>
    <w:p w14:paraId="23BE527B" w14:textId="428B1ECA" w:rsidR="004557AA" w:rsidRPr="00C03B2E" w:rsidRDefault="004557AA" w:rsidP="005815B6">
      <w:pPr>
        <w:pStyle w:val="Heading4"/>
        <w:rPr>
          <w:u w:val="single"/>
          <w:lang w:val="fr-CA"/>
        </w:rPr>
      </w:pPr>
      <w:bookmarkStart w:id="66" w:name="_Hlk153270206"/>
      <w:r w:rsidRPr="00C03B2E">
        <w:rPr>
          <w:u w:val="single"/>
          <w:lang w:val="fr-CA"/>
        </w:rPr>
        <w:t>*A</w:t>
      </w:r>
      <w:r w:rsidR="000D73A3" w:rsidRPr="00C03B2E">
        <w:rPr>
          <w:u w:val="single"/>
          <w:lang w:val="fr-CA"/>
        </w:rPr>
        <w:t>nnexe</w:t>
      </w:r>
      <w:r w:rsidR="00624EB3" w:rsidRPr="00C03B2E">
        <w:rPr>
          <w:u w:val="single"/>
          <w:lang w:val="fr-CA"/>
        </w:rPr>
        <w:t> </w:t>
      </w:r>
      <w:r w:rsidRPr="00C03B2E">
        <w:rPr>
          <w:u w:val="single"/>
          <w:lang w:val="fr-CA"/>
        </w:rPr>
        <w:t xml:space="preserve">4A </w:t>
      </w:r>
    </w:p>
    <w:p w14:paraId="576EF8BF" w14:textId="77EC8D37" w:rsidR="004557AA" w:rsidRPr="00E15129" w:rsidRDefault="00C77813" w:rsidP="005815B6">
      <w:pPr>
        <w:pStyle w:val="NoSpacing"/>
        <w:rPr>
          <w:rFonts w:eastAsia="Times New Roman"/>
          <w:lang w:val="fr-CA" w:eastAsia="en-CA"/>
        </w:rPr>
      </w:pPr>
      <w:r w:rsidRPr="00E15129">
        <w:rPr>
          <w:rFonts w:eastAsia="Times New Roman"/>
          <w:lang w:val="fr-CA" w:eastAsia="en-CA"/>
        </w:rPr>
        <w:t>Une copie de l</w:t>
      </w:r>
      <w:r w:rsidR="00446E57" w:rsidRPr="00E15129">
        <w:rPr>
          <w:rFonts w:eastAsia="Times New Roman"/>
          <w:lang w:val="fr-CA" w:eastAsia="en-CA"/>
        </w:rPr>
        <w:t>’</w:t>
      </w:r>
      <w:r w:rsidRPr="00E15129">
        <w:rPr>
          <w:rFonts w:eastAsia="Times New Roman"/>
          <w:lang w:val="fr-CA" w:eastAsia="en-CA"/>
        </w:rPr>
        <w:t xml:space="preserve">accusé de réception par courrier électronique ou </w:t>
      </w:r>
      <w:r w:rsidR="00624EB3" w:rsidRPr="00E15129">
        <w:rPr>
          <w:rFonts w:eastAsia="Times New Roman"/>
          <w:lang w:val="fr-CA" w:eastAsia="en-CA"/>
        </w:rPr>
        <w:t>du récépissé du service de messagerie</w:t>
      </w:r>
      <w:r w:rsidRPr="00E15129">
        <w:rPr>
          <w:rFonts w:eastAsia="Times New Roman"/>
          <w:lang w:val="fr-CA" w:eastAsia="en-CA"/>
        </w:rPr>
        <w:t xml:space="preserve"> des documents techniques déposés auprès </w:t>
      </w:r>
      <w:r w:rsidR="00611E2B" w:rsidRPr="00E15129">
        <w:rPr>
          <w:rFonts w:eastAsia="Times New Roman"/>
          <w:lang w:val="fr-CA" w:eastAsia="en-CA"/>
        </w:rPr>
        <w:t>d’ISDE</w:t>
      </w:r>
      <w:r w:rsidR="004557AA" w:rsidRPr="00E15129">
        <w:rPr>
          <w:rFonts w:eastAsia="Times New Roman"/>
          <w:lang w:val="fr-CA" w:eastAsia="en-CA"/>
        </w:rPr>
        <w:t xml:space="preserve">. </w:t>
      </w:r>
    </w:p>
    <w:bookmarkEnd w:id="66"/>
    <w:p w14:paraId="57499CD7" w14:textId="77777777" w:rsidR="004557AA" w:rsidRPr="00E15129" w:rsidRDefault="004557AA" w:rsidP="005815B6">
      <w:pPr>
        <w:pStyle w:val="NoSpacing"/>
        <w:rPr>
          <w:rFonts w:eastAsia="Times New Roman"/>
          <w:b/>
          <w:bCs/>
          <w:lang w:val="fr-CA" w:eastAsia="en-CA"/>
        </w:rPr>
      </w:pPr>
    </w:p>
    <w:p w14:paraId="3E12BBB2" w14:textId="275B669A" w:rsidR="004557AA" w:rsidRPr="00E15129" w:rsidRDefault="004557AA" w:rsidP="005815B6">
      <w:pPr>
        <w:pStyle w:val="Heading4"/>
        <w:rPr>
          <w:lang w:val="fr-CA"/>
        </w:rPr>
      </w:pPr>
      <w:r w:rsidRPr="00C03B2E">
        <w:rPr>
          <w:u w:val="single"/>
          <w:lang w:val="fr-CA"/>
        </w:rPr>
        <w:t>*A</w:t>
      </w:r>
      <w:r w:rsidR="00C77813" w:rsidRPr="00C03B2E">
        <w:rPr>
          <w:u w:val="single"/>
          <w:lang w:val="fr-CA"/>
        </w:rPr>
        <w:t>nnexe</w:t>
      </w:r>
      <w:r w:rsidR="00624EB3" w:rsidRPr="00C03B2E">
        <w:rPr>
          <w:u w:val="single"/>
          <w:lang w:val="fr-CA"/>
        </w:rPr>
        <w:t> </w:t>
      </w:r>
      <w:r w:rsidRPr="00C03B2E">
        <w:rPr>
          <w:u w:val="single"/>
          <w:lang w:val="fr-CA"/>
        </w:rPr>
        <w:t>4B</w:t>
      </w:r>
      <w:r w:rsidRPr="00E15129">
        <w:rPr>
          <w:lang w:val="fr-CA"/>
        </w:rPr>
        <w:t xml:space="preserve"> (</w:t>
      </w:r>
      <w:r w:rsidR="001D6E08" w:rsidRPr="00E15129">
        <w:rPr>
          <w:lang w:val="fr-CA"/>
        </w:rPr>
        <w:t>le cas échéant</w:t>
      </w:r>
      <w:r w:rsidRPr="00E15129">
        <w:rPr>
          <w:lang w:val="fr-CA"/>
        </w:rPr>
        <w:t>)</w:t>
      </w:r>
    </w:p>
    <w:p w14:paraId="6FB78277" w14:textId="78B42DE7" w:rsidR="004557AA" w:rsidRPr="00E15129" w:rsidRDefault="00C77813" w:rsidP="005815B6">
      <w:pPr>
        <w:pStyle w:val="NoSpacing"/>
        <w:rPr>
          <w:rFonts w:eastAsia="Times New Roman"/>
          <w:lang w:val="fr-CA" w:eastAsia="en-CA"/>
        </w:rPr>
      </w:pPr>
      <w:r w:rsidRPr="00E15129">
        <w:rPr>
          <w:shd w:val="clear" w:color="auto" w:fill="FFFFFF"/>
          <w:lang w:val="fr-CA"/>
        </w:rPr>
        <w:t>Dans le cas d</w:t>
      </w:r>
      <w:r w:rsidR="00446E57" w:rsidRPr="00E15129">
        <w:rPr>
          <w:shd w:val="clear" w:color="auto" w:fill="FFFFFF"/>
          <w:lang w:val="fr-CA"/>
        </w:rPr>
        <w:t>’</w:t>
      </w:r>
      <w:r w:rsidRPr="00E15129">
        <w:rPr>
          <w:shd w:val="clear" w:color="auto" w:fill="FFFFFF"/>
          <w:lang w:val="fr-CA"/>
        </w:rPr>
        <w:t>une conversion de la bande </w:t>
      </w:r>
      <w:r w:rsidRPr="00E15129">
        <w:rPr>
          <w:lang w:val="fr-CA"/>
        </w:rPr>
        <w:t>AM</w:t>
      </w:r>
      <w:r w:rsidRPr="00E15129">
        <w:rPr>
          <w:shd w:val="clear" w:color="auto" w:fill="FFFFFF"/>
          <w:lang w:val="fr-CA"/>
        </w:rPr>
        <w:t> à la bande </w:t>
      </w:r>
      <w:r w:rsidRPr="00E15129">
        <w:rPr>
          <w:lang w:val="fr-CA"/>
        </w:rPr>
        <w:t>FM</w:t>
      </w:r>
      <w:r w:rsidRPr="00E15129">
        <w:rPr>
          <w:shd w:val="clear" w:color="auto" w:fill="FFFFFF"/>
          <w:lang w:val="fr-CA"/>
        </w:rPr>
        <w:t>, il faut présenter une carte de comparaison (en couleur, le cas échéant) entre le périmètre de rayonnement de 5</w:t>
      </w:r>
      <w:r w:rsidR="00B677DE">
        <w:rPr>
          <w:shd w:val="clear" w:color="auto" w:fill="FFFFFF"/>
          <w:lang w:val="fr-CA"/>
        </w:rPr>
        <w:t> </w:t>
      </w:r>
      <w:r w:rsidRPr="00E15129">
        <w:rPr>
          <w:shd w:val="clear" w:color="auto" w:fill="FFFFFF"/>
          <w:lang w:val="fr-CA"/>
        </w:rPr>
        <w:t>mV/m </w:t>
      </w:r>
      <w:r w:rsidRPr="00E15129">
        <w:rPr>
          <w:lang w:val="fr-CA"/>
        </w:rPr>
        <w:t>AM</w:t>
      </w:r>
      <w:r w:rsidRPr="00E15129">
        <w:rPr>
          <w:shd w:val="clear" w:color="auto" w:fill="FFFFFF"/>
          <w:lang w:val="fr-CA"/>
        </w:rPr>
        <w:t> et le périmètre de rayonnement de 0,5</w:t>
      </w:r>
      <w:r w:rsidR="00B677DE">
        <w:rPr>
          <w:shd w:val="clear" w:color="auto" w:fill="FFFFFF"/>
          <w:lang w:val="fr-CA"/>
        </w:rPr>
        <w:t> </w:t>
      </w:r>
      <w:r w:rsidRPr="00E15129">
        <w:rPr>
          <w:shd w:val="clear" w:color="auto" w:fill="FFFFFF"/>
          <w:lang w:val="fr-CA"/>
        </w:rPr>
        <w:t>mV/m </w:t>
      </w:r>
      <w:r w:rsidRPr="00E15129">
        <w:rPr>
          <w:lang w:val="fr-CA"/>
        </w:rPr>
        <w:t>FM</w:t>
      </w:r>
      <w:r w:rsidRPr="00E15129">
        <w:rPr>
          <w:shd w:val="clear" w:color="auto" w:fill="FFFFFF"/>
          <w:lang w:val="fr-CA"/>
        </w:rPr>
        <w:t> et, entre le périmètre de rayonnement 15</w:t>
      </w:r>
      <w:r w:rsidR="00B677DE">
        <w:rPr>
          <w:shd w:val="clear" w:color="auto" w:fill="FFFFFF"/>
          <w:lang w:val="fr-CA"/>
        </w:rPr>
        <w:t> </w:t>
      </w:r>
      <w:r w:rsidRPr="00E15129">
        <w:rPr>
          <w:shd w:val="clear" w:color="auto" w:fill="FFFFFF"/>
          <w:lang w:val="fr-CA"/>
        </w:rPr>
        <w:t>mV/m </w:t>
      </w:r>
      <w:r w:rsidRPr="00E15129">
        <w:rPr>
          <w:lang w:val="fr-CA"/>
        </w:rPr>
        <w:t>AM</w:t>
      </w:r>
      <w:r w:rsidRPr="00E15129">
        <w:rPr>
          <w:shd w:val="clear" w:color="auto" w:fill="FFFFFF"/>
          <w:lang w:val="fr-CA"/>
        </w:rPr>
        <w:t> et le périmètre de rayonnement 3</w:t>
      </w:r>
      <w:r w:rsidR="00B677DE">
        <w:rPr>
          <w:shd w:val="clear" w:color="auto" w:fill="FFFFFF"/>
          <w:lang w:val="fr-CA"/>
        </w:rPr>
        <w:t> </w:t>
      </w:r>
      <w:r w:rsidRPr="00E15129">
        <w:rPr>
          <w:shd w:val="clear" w:color="auto" w:fill="FFFFFF"/>
          <w:lang w:val="fr-CA"/>
        </w:rPr>
        <w:t>mV/m </w:t>
      </w:r>
      <w:r w:rsidRPr="00E15129">
        <w:rPr>
          <w:lang w:val="fr-CA"/>
        </w:rPr>
        <w:t>FM</w:t>
      </w:r>
      <w:r w:rsidR="004557AA" w:rsidRPr="00E15129">
        <w:rPr>
          <w:rFonts w:eastAsia="Times New Roman"/>
          <w:lang w:val="fr-CA" w:eastAsia="en-CA"/>
        </w:rPr>
        <w:t xml:space="preserve">. </w:t>
      </w:r>
    </w:p>
    <w:p w14:paraId="6E14F129" w14:textId="77777777" w:rsidR="004557AA" w:rsidRPr="00E15129" w:rsidRDefault="004557AA" w:rsidP="005815B6">
      <w:pPr>
        <w:pStyle w:val="NoSpacing"/>
        <w:rPr>
          <w:rFonts w:eastAsia="Times New Roman"/>
          <w:b/>
          <w:bCs/>
          <w:lang w:val="fr-CA" w:eastAsia="en-CA"/>
        </w:rPr>
      </w:pPr>
    </w:p>
    <w:p w14:paraId="34749B52" w14:textId="4344100F" w:rsidR="004557AA" w:rsidRPr="00E15129" w:rsidRDefault="004557AA" w:rsidP="005815B6">
      <w:pPr>
        <w:pStyle w:val="Heading4"/>
        <w:rPr>
          <w:lang w:val="fr-CA"/>
        </w:rPr>
      </w:pPr>
      <w:r w:rsidRPr="00C03B2E">
        <w:rPr>
          <w:u w:val="single"/>
          <w:lang w:val="fr-CA"/>
        </w:rPr>
        <w:t>*A</w:t>
      </w:r>
      <w:r w:rsidR="00C77813" w:rsidRPr="00C03B2E">
        <w:rPr>
          <w:u w:val="single"/>
          <w:lang w:val="fr-CA"/>
        </w:rPr>
        <w:t>nnexe</w:t>
      </w:r>
      <w:r w:rsidR="00624EB3" w:rsidRPr="00C03B2E">
        <w:rPr>
          <w:u w:val="single"/>
          <w:lang w:val="fr-CA"/>
        </w:rPr>
        <w:t> </w:t>
      </w:r>
      <w:r w:rsidRPr="00C03B2E">
        <w:rPr>
          <w:u w:val="single"/>
          <w:lang w:val="fr-CA"/>
        </w:rPr>
        <w:t>4C</w:t>
      </w:r>
      <w:r w:rsidRPr="00E15129">
        <w:rPr>
          <w:lang w:val="fr-CA"/>
        </w:rPr>
        <w:t xml:space="preserve"> (</w:t>
      </w:r>
      <w:r w:rsidR="001D6E08" w:rsidRPr="00E15129">
        <w:rPr>
          <w:lang w:val="fr-CA"/>
        </w:rPr>
        <w:t>le cas échéant</w:t>
      </w:r>
      <w:r w:rsidRPr="00E15129">
        <w:rPr>
          <w:lang w:val="fr-CA"/>
        </w:rPr>
        <w:t>)</w:t>
      </w:r>
    </w:p>
    <w:p w14:paraId="78776224" w14:textId="66800040" w:rsidR="004557AA" w:rsidRPr="00E15129" w:rsidRDefault="00C77813" w:rsidP="005815B6">
      <w:pPr>
        <w:pStyle w:val="NoSpacing"/>
        <w:rPr>
          <w:rFonts w:eastAsia="Times New Roman"/>
          <w:lang w:val="fr-CA" w:eastAsia="en-CA"/>
        </w:rPr>
      </w:pPr>
      <w:r w:rsidRPr="00E15129">
        <w:rPr>
          <w:shd w:val="clear" w:color="auto" w:fill="FFFFFF"/>
          <w:lang w:val="fr-CA"/>
        </w:rPr>
        <w:t>Dans le cas d</w:t>
      </w:r>
      <w:r w:rsidR="00446E57" w:rsidRPr="00E15129">
        <w:rPr>
          <w:shd w:val="clear" w:color="auto" w:fill="FFFFFF"/>
          <w:lang w:val="fr-CA"/>
        </w:rPr>
        <w:t>’</w:t>
      </w:r>
      <w:r w:rsidRPr="00E15129">
        <w:rPr>
          <w:shd w:val="clear" w:color="auto" w:fill="FFFFFF"/>
          <w:lang w:val="fr-CA"/>
        </w:rPr>
        <w:t>une station de radio </w:t>
      </w:r>
      <w:r w:rsidRPr="00E15129">
        <w:rPr>
          <w:lang w:val="fr-CA"/>
        </w:rPr>
        <w:t>AM</w:t>
      </w:r>
      <w:r w:rsidRPr="00E15129">
        <w:rPr>
          <w:shd w:val="clear" w:color="auto" w:fill="FFFFFF"/>
          <w:lang w:val="fr-CA"/>
        </w:rPr>
        <w:t> de faible puissance, il faut présenter une carte (en couleur, le cas échéant) démontrant les périmètres de rayonnement 5</w:t>
      </w:r>
      <w:r w:rsidR="00B677DE">
        <w:rPr>
          <w:shd w:val="clear" w:color="auto" w:fill="FFFFFF"/>
          <w:lang w:val="fr-CA"/>
        </w:rPr>
        <w:t> </w:t>
      </w:r>
      <w:r w:rsidRPr="00E15129">
        <w:rPr>
          <w:shd w:val="clear" w:color="auto" w:fill="FFFFFF"/>
          <w:lang w:val="fr-CA"/>
        </w:rPr>
        <w:t>mV/m et 15</w:t>
      </w:r>
      <w:r w:rsidR="00B677DE">
        <w:rPr>
          <w:shd w:val="clear" w:color="auto" w:fill="FFFFFF"/>
          <w:lang w:val="fr-CA"/>
        </w:rPr>
        <w:t> </w:t>
      </w:r>
      <w:r w:rsidRPr="00E15129">
        <w:rPr>
          <w:shd w:val="clear" w:color="auto" w:fill="FFFFFF"/>
          <w:lang w:val="fr-CA"/>
        </w:rPr>
        <w:t>mV/m proposés.</w:t>
      </w:r>
      <w:r w:rsidR="004557AA" w:rsidRPr="00E15129">
        <w:rPr>
          <w:rFonts w:eastAsia="Times New Roman"/>
          <w:lang w:val="fr-CA" w:eastAsia="en-CA"/>
        </w:rPr>
        <w:t xml:space="preserve"> </w:t>
      </w:r>
    </w:p>
    <w:p w14:paraId="16FCF89D" w14:textId="77777777" w:rsidR="004557AA" w:rsidRPr="00E15129" w:rsidRDefault="004557AA" w:rsidP="005815B6">
      <w:pPr>
        <w:pStyle w:val="NoSpacing"/>
        <w:rPr>
          <w:rFonts w:eastAsia="Times New Roman"/>
          <w:b/>
          <w:bCs/>
          <w:lang w:val="fr-CA" w:eastAsia="en-CA"/>
        </w:rPr>
      </w:pPr>
    </w:p>
    <w:p w14:paraId="01DA6A7E" w14:textId="2E7C02B1" w:rsidR="004557AA" w:rsidRPr="00E15129" w:rsidRDefault="004557AA" w:rsidP="005815B6">
      <w:pPr>
        <w:pStyle w:val="Heading4"/>
        <w:rPr>
          <w:lang w:val="fr-CA"/>
        </w:rPr>
      </w:pPr>
      <w:r w:rsidRPr="00C03B2E">
        <w:rPr>
          <w:u w:val="single"/>
          <w:lang w:val="fr-CA"/>
        </w:rPr>
        <w:t>*A</w:t>
      </w:r>
      <w:r w:rsidR="00C77813" w:rsidRPr="00C03B2E">
        <w:rPr>
          <w:u w:val="single"/>
          <w:lang w:val="fr-CA"/>
        </w:rPr>
        <w:t>nnexe</w:t>
      </w:r>
      <w:r w:rsidR="00624EB3" w:rsidRPr="00C03B2E">
        <w:rPr>
          <w:u w:val="single"/>
          <w:lang w:val="fr-CA"/>
        </w:rPr>
        <w:t> </w:t>
      </w:r>
      <w:r w:rsidRPr="00C03B2E">
        <w:rPr>
          <w:u w:val="single"/>
          <w:lang w:val="fr-CA"/>
        </w:rPr>
        <w:t>4D</w:t>
      </w:r>
      <w:r w:rsidRPr="00E15129">
        <w:rPr>
          <w:lang w:val="fr-CA"/>
        </w:rPr>
        <w:t xml:space="preserve"> (</w:t>
      </w:r>
      <w:r w:rsidR="001D6E08" w:rsidRPr="00E15129">
        <w:rPr>
          <w:lang w:val="fr-CA"/>
        </w:rPr>
        <w:t>le cas échéant</w:t>
      </w:r>
      <w:r w:rsidRPr="00E15129">
        <w:rPr>
          <w:lang w:val="fr-CA"/>
        </w:rPr>
        <w:t>)</w:t>
      </w:r>
    </w:p>
    <w:p w14:paraId="333413E1" w14:textId="45854299" w:rsidR="004557AA" w:rsidRPr="00E15129" w:rsidRDefault="00C77813" w:rsidP="005815B6">
      <w:pPr>
        <w:pStyle w:val="NoSpacing"/>
        <w:rPr>
          <w:rFonts w:eastAsia="Times New Roman"/>
          <w:lang w:val="fr-CA" w:eastAsia="en-CA"/>
        </w:rPr>
      </w:pPr>
      <w:r w:rsidRPr="00E15129">
        <w:rPr>
          <w:shd w:val="clear" w:color="auto" w:fill="FFFFFF"/>
          <w:lang w:val="fr-CA"/>
        </w:rPr>
        <w:t>Dans le cas d</w:t>
      </w:r>
      <w:r w:rsidR="00446E57" w:rsidRPr="00E15129">
        <w:rPr>
          <w:shd w:val="clear" w:color="auto" w:fill="FFFFFF"/>
          <w:lang w:val="fr-CA"/>
        </w:rPr>
        <w:t>’</w:t>
      </w:r>
      <w:r w:rsidRPr="00E15129">
        <w:rPr>
          <w:shd w:val="clear" w:color="auto" w:fill="FFFFFF"/>
          <w:lang w:val="fr-CA"/>
        </w:rPr>
        <w:t>une station de radio </w:t>
      </w:r>
      <w:r w:rsidRPr="00E15129">
        <w:rPr>
          <w:lang w:val="fr-CA"/>
        </w:rPr>
        <w:t>FM</w:t>
      </w:r>
      <w:r w:rsidRPr="00E15129">
        <w:rPr>
          <w:shd w:val="clear" w:color="auto" w:fill="FFFFFF"/>
          <w:lang w:val="fr-CA"/>
        </w:rPr>
        <w:t> de faible puissance, il faut présenter une carte (en couleur, le cas échéant) démontrant les périmètres de rayonnement 0,5</w:t>
      </w:r>
      <w:r w:rsidR="00B677DE">
        <w:rPr>
          <w:shd w:val="clear" w:color="auto" w:fill="FFFFFF"/>
          <w:lang w:val="fr-CA"/>
        </w:rPr>
        <w:t> </w:t>
      </w:r>
      <w:r w:rsidRPr="00E15129">
        <w:rPr>
          <w:shd w:val="clear" w:color="auto" w:fill="FFFFFF"/>
          <w:lang w:val="fr-CA"/>
        </w:rPr>
        <w:t>mV/m et 3</w:t>
      </w:r>
      <w:r w:rsidR="00B677DE">
        <w:rPr>
          <w:shd w:val="clear" w:color="auto" w:fill="FFFFFF"/>
          <w:lang w:val="fr-CA"/>
        </w:rPr>
        <w:t> </w:t>
      </w:r>
      <w:r w:rsidRPr="00E15129">
        <w:rPr>
          <w:shd w:val="clear" w:color="auto" w:fill="FFFFFF"/>
          <w:lang w:val="fr-CA"/>
        </w:rPr>
        <w:t>mV/m proposés.</w:t>
      </w:r>
      <w:r w:rsidR="004557AA" w:rsidRPr="00E15129">
        <w:rPr>
          <w:rFonts w:eastAsia="Times New Roman"/>
          <w:lang w:val="fr-CA" w:eastAsia="en-CA"/>
        </w:rPr>
        <w:t xml:space="preserve"> </w:t>
      </w:r>
    </w:p>
    <w:p w14:paraId="6FEB69BE" w14:textId="77777777" w:rsidR="004557AA" w:rsidRPr="00E15129" w:rsidRDefault="004557AA" w:rsidP="005815B6">
      <w:pPr>
        <w:pStyle w:val="NoSpacing"/>
        <w:rPr>
          <w:rFonts w:eastAsia="Times New Roman"/>
          <w:b/>
          <w:bCs/>
          <w:lang w:val="fr-CA" w:eastAsia="en-CA"/>
        </w:rPr>
      </w:pPr>
    </w:p>
    <w:p w14:paraId="3544880C" w14:textId="5B43EB14" w:rsidR="004557AA" w:rsidRPr="00C03B2E" w:rsidRDefault="004557AA" w:rsidP="005815B6">
      <w:pPr>
        <w:pStyle w:val="Heading4"/>
        <w:rPr>
          <w:u w:val="single"/>
          <w:lang w:val="fr-CA"/>
        </w:rPr>
      </w:pPr>
      <w:r w:rsidRPr="00C03B2E">
        <w:rPr>
          <w:u w:val="single"/>
          <w:lang w:val="fr-CA"/>
        </w:rPr>
        <w:lastRenderedPageBreak/>
        <w:t>*A</w:t>
      </w:r>
      <w:r w:rsidR="00C77813" w:rsidRPr="00C03B2E">
        <w:rPr>
          <w:u w:val="single"/>
          <w:lang w:val="fr-CA"/>
        </w:rPr>
        <w:t>nnexe</w:t>
      </w:r>
      <w:r w:rsidR="00624EB3" w:rsidRPr="00C03B2E">
        <w:rPr>
          <w:u w:val="single"/>
          <w:lang w:val="fr-CA"/>
        </w:rPr>
        <w:t> </w:t>
      </w:r>
      <w:r w:rsidRPr="00C03B2E">
        <w:rPr>
          <w:u w:val="single"/>
          <w:lang w:val="fr-CA"/>
        </w:rPr>
        <w:t xml:space="preserve">4E </w:t>
      </w:r>
    </w:p>
    <w:p w14:paraId="04B7C6F9" w14:textId="449E65DB" w:rsidR="00C77813" w:rsidRDefault="00C77813" w:rsidP="005815B6">
      <w:pPr>
        <w:pStyle w:val="NoSpacing"/>
        <w:rPr>
          <w:rFonts w:eastAsia="Times New Roman"/>
          <w:lang w:val="fr-CA" w:eastAsia="en-CA"/>
        </w:rPr>
      </w:pPr>
      <w:r w:rsidRPr="00E15129">
        <w:rPr>
          <w:rFonts w:eastAsia="Times New Roman"/>
          <w:lang w:val="fr-CA" w:eastAsia="en-CA"/>
        </w:rPr>
        <w:t>Dans le cas d</w:t>
      </w:r>
      <w:r w:rsidR="00446E57" w:rsidRPr="00E15129">
        <w:rPr>
          <w:rFonts w:eastAsia="Times New Roman"/>
          <w:lang w:val="fr-CA" w:eastAsia="en-CA"/>
        </w:rPr>
        <w:t>’</w:t>
      </w:r>
      <w:r w:rsidRPr="00E15129">
        <w:rPr>
          <w:rFonts w:eastAsia="Times New Roman"/>
          <w:lang w:val="fr-CA" w:eastAsia="en-CA"/>
        </w:rPr>
        <w:t xml:space="preserve">une radio de puissance régulière, des copies clairement lisibles (en couleur, si disponible) de toutes les cartes </w:t>
      </w:r>
      <w:r w:rsidR="0076313C" w:rsidRPr="00E15129">
        <w:rPr>
          <w:rFonts w:eastAsia="Times New Roman"/>
          <w:lang w:val="fr-CA" w:eastAsia="en-CA"/>
        </w:rPr>
        <w:t>qui</w:t>
      </w:r>
      <w:r w:rsidRPr="00E15129">
        <w:rPr>
          <w:rFonts w:eastAsia="Times New Roman"/>
          <w:lang w:val="fr-CA" w:eastAsia="en-CA"/>
        </w:rPr>
        <w:t xml:space="preserve"> doivent illustrer les périmètres de rayonnement proposés en vertu des </w:t>
      </w:r>
      <w:r w:rsidRPr="00C03B2E">
        <w:rPr>
          <w:rFonts w:eastAsia="Times New Roman"/>
          <w:i/>
          <w:iCs/>
          <w:lang w:val="fr-CA" w:eastAsia="en-CA"/>
        </w:rPr>
        <w:t xml:space="preserve">Règles et procédures </w:t>
      </w:r>
      <w:r w:rsidR="00A70366" w:rsidRPr="00C03B2E">
        <w:rPr>
          <w:rFonts w:eastAsia="Times New Roman"/>
          <w:i/>
          <w:iCs/>
          <w:lang w:val="fr-CA" w:eastAsia="en-CA"/>
        </w:rPr>
        <w:t>sur la radiodiffusion</w:t>
      </w:r>
      <w:r w:rsidR="00A70366">
        <w:rPr>
          <w:rFonts w:eastAsia="Times New Roman"/>
          <w:lang w:val="fr-CA" w:eastAsia="en-CA"/>
        </w:rPr>
        <w:t xml:space="preserve"> </w:t>
      </w:r>
      <w:r w:rsidR="0076313C" w:rsidRPr="00E15129">
        <w:rPr>
          <w:rFonts w:eastAsia="Times New Roman"/>
          <w:lang w:val="fr-CA" w:eastAsia="en-CA"/>
        </w:rPr>
        <w:t>d’ISDE</w:t>
      </w:r>
      <w:r w:rsidRPr="00E15129">
        <w:rPr>
          <w:rFonts w:eastAsia="Times New Roman"/>
          <w:lang w:val="fr-CA" w:eastAsia="en-CA"/>
        </w:rPr>
        <w:t>.</w:t>
      </w:r>
    </w:p>
    <w:p w14:paraId="46293198" w14:textId="77777777" w:rsidR="004D2415" w:rsidRPr="00E15129" w:rsidRDefault="004D2415" w:rsidP="005815B6">
      <w:pPr>
        <w:pStyle w:val="NoSpacing"/>
        <w:rPr>
          <w:rFonts w:eastAsia="Times New Roman"/>
          <w:lang w:val="fr-CA" w:eastAsia="en-CA"/>
        </w:rPr>
      </w:pPr>
    </w:p>
    <w:p w14:paraId="27E763A3" w14:textId="48D58EFF" w:rsidR="004557AA" w:rsidRPr="00C03B2E" w:rsidRDefault="004557AA" w:rsidP="005815B6">
      <w:pPr>
        <w:pStyle w:val="Heading4"/>
        <w:rPr>
          <w:u w:val="single"/>
          <w:lang w:val="fr-CA"/>
        </w:rPr>
      </w:pPr>
      <w:r w:rsidRPr="00C03B2E">
        <w:rPr>
          <w:u w:val="single"/>
          <w:lang w:val="fr-CA"/>
        </w:rPr>
        <w:t>*A</w:t>
      </w:r>
      <w:r w:rsidR="00C77813" w:rsidRPr="00C03B2E">
        <w:rPr>
          <w:u w:val="single"/>
          <w:lang w:val="fr-CA"/>
        </w:rPr>
        <w:t>nnexe</w:t>
      </w:r>
      <w:r w:rsidR="00624EB3" w:rsidRPr="00C03B2E">
        <w:rPr>
          <w:u w:val="single"/>
          <w:lang w:val="fr-CA"/>
        </w:rPr>
        <w:t> </w:t>
      </w:r>
      <w:r w:rsidRPr="00C03B2E">
        <w:rPr>
          <w:u w:val="single"/>
          <w:lang w:val="fr-CA"/>
        </w:rPr>
        <w:t xml:space="preserve">4F </w:t>
      </w:r>
    </w:p>
    <w:p w14:paraId="72E61AFC" w14:textId="7E70E1D7" w:rsidR="004557AA" w:rsidRPr="00E15129" w:rsidRDefault="00C77813" w:rsidP="005815B6">
      <w:pPr>
        <w:pStyle w:val="NoSpacing"/>
        <w:rPr>
          <w:rFonts w:eastAsia="Times New Roman"/>
          <w:lang w:val="fr-CA" w:eastAsia="en-CA"/>
        </w:rPr>
      </w:pPr>
      <w:r w:rsidRPr="00E15129">
        <w:rPr>
          <w:shd w:val="clear" w:color="auto" w:fill="FFFFFF"/>
          <w:lang w:val="fr-CA"/>
        </w:rPr>
        <w:t>S</w:t>
      </w:r>
      <w:r w:rsidR="00446E57" w:rsidRPr="00E15129">
        <w:rPr>
          <w:shd w:val="clear" w:color="auto" w:fill="FFFFFF"/>
          <w:lang w:val="fr-CA"/>
        </w:rPr>
        <w:t>’</w:t>
      </w:r>
      <w:r w:rsidRPr="00E15129">
        <w:rPr>
          <w:shd w:val="clear" w:color="auto" w:fill="FFFFFF"/>
          <w:lang w:val="fr-CA"/>
        </w:rPr>
        <w:t>il s</w:t>
      </w:r>
      <w:r w:rsidR="00446E57" w:rsidRPr="00E15129">
        <w:rPr>
          <w:shd w:val="clear" w:color="auto" w:fill="FFFFFF"/>
          <w:lang w:val="fr-CA"/>
        </w:rPr>
        <w:t>’</w:t>
      </w:r>
      <w:r w:rsidRPr="00E15129">
        <w:rPr>
          <w:shd w:val="clear" w:color="auto" w:fill="FFFFFF"/>
          <w:lang w:val="fr-CA"/>
        </w:rPr>
        <w:t>agit d</w:t>
      </w:r>
      <w:r w:rsidR="00446E57" w:rsidRPr="00E15129">
        <w:rPr>
          <w:shd w:val="clear" w:color="auto" w:fill="FFFFFF"/>
          <w:lang w:val="fr-CA"/>
        </w:rPr>
        <w:t>’</w:t>
      </w:r>
      <w:r w:rsidRPr="00E15129">
        <w:rPr>
          <w:shd w:val="clear" w:color="auto" w:fill="FFFFFF"/>
          <w:lang w:val="fr-CA"/>
        </w:rPr>
        <w:t>une demande visant une entreprise </w:t>
      </w:r>
      <w:r w:rsidRPr="00E15129">
        <w:rPr>
          <w:lang w:val="fr-CA"/>
        </w:rPr>
        <w:t>FM</w:t>
      </w:r>
      <w:r w:rsidRPr="00E15129">
        <w:rPr>
          <w:shd w:val="clear" w:color="auto" w:fill="FFFFFF"/>
          <w:lang w:val="fr-CA"/>
        </w:rPr>
        <w:t>, veuillez fournir une carte qui illustre les périmètres de rayonnement 3</w:t>
      </w:r>
      <w:r w:rsidR="00B677DE">
        <w:rPr>
          <w:shd w:val="clear" w:color="auto" w:fill="FFFFFF"/>
          <w:lang w:val="fr-CA"/>
        </w:rPr>
        <w:t> </w:t>
      </w:r>
      <w:r w:rsidRPr="00E15129">
        <w:rPr>
          <w:shd w:val="clear" w:color="auto" w:fill="FFFFFF"/>
          <w:lang w:val="fr-CA"/>
        </w:rPr>
        <w:t>mV/m et 0,5</w:t>
      </w:r>
      <w:r w:rsidR="00B677DE">
        <w:rPr>
          <w:shd w:val="clear" w:color="auto" w:fill="FFFFFF"/>
          <w:lang w:val="fr-CA"/>
        </w:rPr>
        <w:t> </w:t>
      </w:r>
      <w:r w:rsidRPr="00E15129">
        <w:rPr>
          <w:shd w:val="clear" w:color="auto" w:fill="FFFFFF"/>
          <w:lang w:val="fr-CA"/>
        </w:rPr>
        <w:t>mV/m réels en utilisant un outil technique reconnu comme le logiciel </w:t>
      </w:r>
      <w:r w:rsidRPr="00E15129">
        <w:rPr>
          <w:lang w:val="fr-CA"/>
        </w:rPr>
        <w:t>CRC</w:t>
      </w:r>
      <w:r w:rsidRPr="00E15129">
        <w:rPr>
          <w:shd w:val="clear" w:color="auto" w:fill="FFFFFF"/>
          <w:lang w:val="fr-CA"/>
        </w:rPr>
        <w:t>-</w:t>
      </w:r>
      <w:proofErr w:type="spellStart"/>
      <w:r w:rsidRPr="00E15129">
        <w:rPr>
          <w:shd w:val="clear" w:color="auto" w:fill="FFFFFF"/>
          <w:lang w:val="fr-CA"/>
        </w:rPr>
        <w:t>Predict</w:t>
      </w:r>
      <w:proofErr w:type="spellEnd"/>
      <w:r w:rsidRPr="00E15129">
        <w:rPr>
          <w:shd w:val="clear" w:color="auto" w:fill="FFFFFF"/>
          <w:lang w:val="fr-CA"/>
        </w:rPr>
        <w:t>.</w:t>
      </w:r>
      <w:r w:rsidR="004557AA" w:rsidRPr="00E15129">
        <w:rPr>
          <w:rFonts w:eastAsia="Times New Roman"/>
          <w:lang w:val="fr-CA" w:eastAsia="en-CA"/>
        </w:rPr>
        <w:t xml:space="preserve"> </w:t>
      </w:r>
    </w:p>
    <w:p w14:paraId="00A62D49" w14:textId="77777777" w:rsidR="004557AA" w:rsidRPr="00E15129" w:rsidRDefault="004557AA" w:rsidP="005815B6">
      <w:pPr>
        <w:pStyle w:val="NoSpacing"/>
        <w:rPr>
          <w:rFonts w:eastAsia="Times New Roman"/>
          <w:b/>
          <w:bCs/>
          <w:lang w:val="fr-CA" w:eastAsia="en-CA"/>
        </w:rPr>
      </w:pPr>
    </w:p>
    <w:p w14:paraId="02240731" w14:textId="733F9F77" w:rsidR="004557AA" w:rsidRPr="00C03B2E" w:rsidRDefault="004557AA" w:rsidP="005815B6">
      <w:pPr>
        <w:pStyle w:val="Heading4"/>
        <w:rPr>
          <w:u w:val="single"/>
          <w:lang w:val="fr-CA"/>
        </w:rPr>
      </w:pPr>
      <w:r w:rsidRPr="00C03B2E">
        <w:rPr>
          <w:u w:val="single"/>
          <w:lang w:val="fr-CA"/>
        </w:rPr>
        <w:t>*A</w:t>
      </w:r>
      <w:r w:rsidR="00C77813" w:rsidRPr="00C03B2E">
        <w:rPr>
          <w:u w:val="single"/>
          <w:lang w:val="fr-CA"/>
        </w:rPr>
        <w:t>nnexe</w:t>
      </w:r>
      <w:r w:rsidR="00624EB3" w:rsidRPr="00C03B2E">
        <w:rPr>
          <w:u w:val="single"/>
          <w:lang w:val="fr-CA"/>
        </w:rPr>
        <w:t> </w:t>
      </w:r>
      <w:r w:rsidRPr="00C03B2E">
        <w:rPr>
          <w:u w:val="single"/>
          <w:lang w:val="fr-CA"/>
        </w:rPr>
        <w:t xml:space="preserve">4G </w:t>
      </w:r>
    </w:p>
    <w:p w14:paraId="6887C0B7" w14:textId="1C208502" w:rsidR="004557AA" w:rsidRDefault="00C77813" w:rsidP="005815B6">
      <w:pPr>
        <w:pStyle w:val="NoSpacing"/>
        <w:rPr>
          <w:shd w:val="clear" w:color="auto" w:fill="FFFFFF"/>
          <w:lang w:val="fr-CA"/>
        </w:rPr>
      </w:pPr>
      <w:r w:rsidRPr="00E15129">
        <w:rPr>
          <w:shd w:val="clear" w:color="auto" w:fill="FFFFFF"/>
          <w:lang w:val="fr-CA"/>
        </w:rPr>
        <w:t>Documents justifiant la disponibilité des sites proposés de l</w:t>
      </w:r>
      <w:r w:rsidR="00446E57" w:rsidRPr="00E15129">
        <w:rPr>
          <w:shd w:val="clear" w:color="auto" w:fill="FFFFFF"/>
          <w:lang w:val="fr-CA"/>
        </w:rPr>
        <w:t>’</w:t>
      </w:r>
      <w:r w:rsidRPr="00E15129">
        <w:rPr>
          <w:shd w:val="clear" w:color="auto" w:fill="FFFFFF"/>
          <w:lang w:val="fr-CA"/>
        </w:rPr>
        <w:t>émetteur.</w:t>
      </w:r>
    </w:p>
    <w:p w14:paraId="031A53ED" w14:textId="2639B9AC" w:rsidR="004557AA" w:rsidRPr="00E15129" w:rsidRDefault="0076313C" w:rsidP="005815B6">
      <w:pPr>
        <w:pStyle w:val="Heading1"/>
        <w:rPr>
          <w:lang w:val="fr-CA"/>
        </w:rPr>
      </w:pPr>
      <w:bookmarkStart w:id="67" w:name="_Hlk136855348"/>
      <w:r w:rsidRPr="00E15129">
        <w:rPr>
          <w:lang w:val="fr-CA"/>
        </w:rPr>
        <w:t>Coûts et financement</w:t>
      </w:r>
    </w:p>
    <w:p w14:paraId="6CFA1F26" w14:textId="6B2F4EA8" w:rsidR="004557AA" w:rsidRPr="00E15129" w:rsidRDefault="001F76CB" w:rsidP="005815B6">
      <w:pPr>
        <w:pStyle w:val="Heading2"/>
        <w:rPr>
          <w:lang w:val="fr-CA"/>
        </w:rPr>
      </w:pPr>
      <w:bookmarkStart w:id="68" w:name="_Hlk152769945"/>
      <w:r w:rsidRPr="00E15129">
        <w:rPr>
          <w:lang w:val="fr-CA"/>
        </w:rPr>
        <w:t>Coûts du capital</w:t>
      </w:r>
    </w:p>
    <w:p w14:paraId="0D19B27C" w14:textId="489C6CAE" w:rsidR="004557AA" w:rsidRPr="00E15129" w:rsidRDefault="004557AA" w:rsidP="005815B6">
      <w:pPr>
        <w:pStyle w:val="NoSpacing"/>
        <w:rPr>
          <w:szCs w:val="20"/>
          <w:lang w:val="fr-CA" w:eastAsia="en-CA"/>
        </w:rPr>
      </w:pPr>
      <w:r w:rsidRPr="00E15129">
        <w:rPr>
          <w:szCs w:val="20"/>
          <w:lang w:val="fr-CA" w:eastAsia="en-CA"/>
        </w:rPr>
        <w:t>*</w:t>
      </w:r>
      <w:r w:rsidR="001F76CB" w:rsidRPr="00E15129">
        <w:rPr>
          <w:szCs w:val="20"/>
          <w:shd w:val="clear" w:color="auto" w:fill="FFFFFF"/>
          <w:lang w:val="fr-CA"/>
        </w:rPr>
        <w:t>Vous devez fournir les renseignements suivant concernant les dépenses en immobilisations et les installations</w:t>
      </w:r>
      <w:r w:rsidR="005C330F" w:rsidRPr="00E15129">
        <w:rPr>
          <w:szCs w:val="20"/>
          <w:shd w:val="clear" w:color="auto" w:fill="FFFFFF"/>
          <w:lang w:val="fr-CA"/>
        </w:rPr>
        <w:t> </w:t>
      </w:r>
      <w:r w:rsidRPr="00E15129">
        <w:rPr>
          <w:szCs w:val="20"/>
          <w:lang w:val="fr-CA" w:eastAsia="en-CA"/>
        </w:rPr>
        <w:t xml:space="preserve">: </w:t>
      </w:r>
    </w:p>
    <w:tbl>
      <w:tblPr>
        <w:tblW w:w="4925" w:type="pct"/>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1975"/>
        <w:gridCol w:w="2486"/>
        <w:gridCol w:w="3269"/>
        <w:gridCol w:w="1474"/>
      </w:tblGrid>
      <w:tr w:rsidR="00933215" w:rsidRPr="00E15129" w14:paraId="4B63186E"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E102A2" w14:textId="77777777" w:rsidR="004557AA" w:rsidRPr="00E15129" w:rsidRDefault="004557AA" w:rsidP="005815B6">
            <w:pPr>
              <w:pStyle w:val="NoSpacing"/>
              <w:rPr>
                <w:szCs w:val="20"/>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2ED48C" w14:textId="1E1756A6" w:rsidR="004557AA" w:rsidRPr="00E15129" w:rsidRDefault="001F76CB" w:rsidP="005815B6">
            <w:pPr>
              <w:pStyle w:val="NoSpacing"/>
              <w:jc w:val="center"/>
              <w:rPr>
                <w:b/>
                <w:bCs/>
                <w:szCs w:val="20"/>
                <w:lang w:val="fr-CA" w:eastAsia="en-CA"/>
              </w:rPr>
            </w:pPr>
            <w:r w:rsidRPr="00E15129">
              <w:rPr>
                <w:b/>
                <w:bCs/>
                <w:szCs w:val="20"/>
                <w:shd w:val="clear" w:color="auto" w:fill="FFFFFF"/>
                <w:lang w:val="fr-CA"/>
              </w:rPr>
              <w:t>Coût des immobilisations à acheter</w:t>
            </w:r>
            <w:r w:rsidRPr="00E15129">
              <w:rPr>
                <w:b/>
                <w:bCs/>
                <w:szCs w:val="20"/>
                <w:lang w:val="fr-CA"/>
              </w:rPr>
              <w:br/>
            </w:r>
            <w:r w:rsidRPr="00E15129">
              <w:rPr>
                <w:b/>
                <w:bCs/>
                <w:szCs w:val="20"/>
                <w:shd w:val="clear" w:color="auto" w:fill="FFFFFF"/>
                <w:lang w:val="fr-C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CD494" w14:textId="2AB95EDC" w:rsidR="004557AA" w:rsidRPr="00E15129" w:rsidRDefault="00933215" w:rsidP="005815B6">
            <w:pPr>
              <w:pStyle w:val="NoSpacing"/>
              <w:jc w:val="center"/>
              <w:rPr>
                <w:b/>
                <w:bCs/>
                <w:szCs w:val="20"/>
                <w:lang w:val="fr-CA" w:eastAsia="en-CA"/>
              </w:rPr>
            </w:pPr>
            <w:r>
              <w:rPr>
                <w:b/>
                <w:bCs/>
                <w:szCs w:val="20"/>
                <w:shd w:val="clear" w:color="auto" w:fill="FFFFFF"/>
                <w:lang w:val="fr-CA"/>
              </w:rPr>
              <w:t>Juste v</w:t>
            </w:r>
            <w:r w:rsidR="001F76CB" w:rsidRPr="00E15129">
              <w:rPr>
                <w:b/>
                <w:bCs/>
                <w:szCs w:val="20"/>
                <w:shd w:val="clear" w:color="auto" w:fill="FFFFFF"/>
                <w:lang w:val="fr-CA"/>
              </w:rPr>
              <w:t>aleur</w:t>
            </w:r>
            <w:r>
              <w:rPr>
                <w:b/>
                <w:bCs/>
                <w:szCs w:val="20"/>
                <w:shd w:val="clear" w:color="auto" w:fill="FFFFFF"/>
                <w:lang w:val="fr-CA"/>
              </w:rPr>
              <w:t xml:space="preserve"> marchande </w:t>
            </w:r>
            <w:r w:rsidR="001F76CB" w:rsidRPr="00E15129">
              <w:rPr>
                <w:b/>
                <w:bCs/>
                <w:szCs w:val="20"/>
                <w:shd w:val="clear" w:color="auto" w:fill="FFFFFF"/>
                <w:lang w:val="fr-CA"/>
              </w:rPr>
              <w:t>(</w:t>
            </w:r>
            <w:r w:rsidR="001F76CB" w:rsidRPr="00E15129">
              <w:rPr>
                <w:b/>
                <w:bCs/>
                <w:szCs w:val="20"/>
                <w:lang w:val="fr-CA"/>
              </w:rPr>
              <w:t>JVM</w:t>
            </w:r>
            <w:r w:rsidR="001F76CB" w:rsidRPr="00E15129">
              <w:rPr>
                <w:b/>
                <w:bCs/>
                <w:szCs w:val="20"/>
                <w:shd w:val="clear" w:color="auto" w:fill="FFFFFF"/>
                <w:lang w:val="fr-CA"/>
              </w:rPr>
              <w:t>) des immobilisations à louer</w:t>
            </w:r>
            <w:r w:rsidR="001F76CB" w:rsidRPr="00E15129">
              <w:rPr>
                <w:b/>
                <w:bCs/>
                <w:szCs w:val="20"/>
                <w:lang w:val="fr-CA"/>
              </w:rPr>
              <w:br/>
            </w:r>
            <w:r w:rsidR="001F76CB" w:rsidRPr="00E15129">
              <w:rPr>
                <w:b/>
                <w:bCs/>
                <w:szCs w:val="20"/>
                <w:shd w:val="clear" w:color="auto" w:fill="FFFFFF"/>
                <w:lang w:val="fr-C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403CF" w14:textId="4E3EB95E" w:rsidR="004557AA" w:rsidRPr="00E15129" w:rsidRDefault="001F76CB" w:rsidP="005815B6">
            <w:pPr>
              <w:pStyle w:val="NoSpacing"/>
              <w:jc w:val="center"/>
              <w:rPr>
                <w:b/>
                <w:bCs/>
                <w:szCs w:val="20"/>
                <w:lang w:val="fr-CA" w:eastAsia="en-CA"/>
              </w:rPr>
            </w:pPr>
            <w:r w:rsidRPr="00E15129">
              <w:rPr>
                <w:b/>
                <w:bCs/>
                <w:szCs w:val="20"/>
                <w:shd w:val="clear" w:color="auto" w:fill="FFFFFF"/>
                <w:lang w:val="fr-CA"/>
              </w:rPr>
              <w:t>Bail annuel/loyer</w:t>
            </w:r>
            <w:r w:rsidRPr="00E15129">
              <w:rPr>
                <w:b/>
                <w:bCs/>
                <w:szCs w:val="20"/>
                <w:lang w:val="fr-CA"/>
              </w:rPr>
              <w:br/>
            </w:r>
            <w:r w:rsidRPr="00E15129">
              <w:rPr>
                <w:b/>
                <w:bCs/>
                <w:szCs w:val="20"/>
                <w:shd w:val="clear" w:color="auto" w:fill="FFFFFF"/>
                <w:lang w:val="fr-CA"/>
              </w:rPr>
              <w:t>($)</w:t>
            </w:r>
          </w:p>
        </w:tc>
      </w:tr>
      <w:tr w:rsidR="00933215" w:rsidRPr="00E15129" w14:paraId="68CF0A51"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AD13F2" w14:textId="7AC92CD9" w:rsidR="004557AA" w:rsidRPr="00E15129" w:rsidRDefault="001F76CB" w:rsidP="005815B6">
            <w:pPr>
              <w:pStyle w:val="NoSpacing"/>
              <w:rPr>
                <w:b/>
                <w:bCs/>
                <w:szCs w:val="20"/>
                <w:lang w:val="fr-CA" w:eastAsia="en-CA"/>
              </w:rPr>
            </w:pPr>
            <w:r w:rsidRPr="00E15129">
              <w:rPr>
                <w:b/>
                <w:bCs/>
                <w:szCs w:val="20"/>
                <w:shd w:val="clear" w:color="auto" w:fill="FFFFFF"/>
                <w:lang w:val="fr-CA"/>
              </w:rPr>
              <w:t>Installations de studio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2F88B" w14:textId="77777777" w:rsidR="004557AA" w:rsidRPr="00E15129" w:rsidRDefault="004557AA" w:rsidP="005815B6">
            <w:pPr>
              <w:pStyle w:val="NoSpacing"/>
              <w:rPr>
                <w:szCs w:val="20"/>
                <w:lang w:val="fr-CA" w:eastAsia="en-CA"/>
              </w:rPr>
            </w:pPr>
            <w:r w:rsidRPr="00E15129">
              <w:rPr>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5A6DD" w14:textId="77777777" w:rsidR="004557AA" w:rsidRPr="00E15129" w:rsidRDefault="004557AA" w:rsidP="005815B6">
            <w:pPr>
              <w:pStyle w:val="NoSpacing"/>
              <w:rPr>
                <w:szCs w:val="20"/>
                <w:lang w:val="fr-CA" w:eastAsia="en-CA"/>
              </w:rPr>
            </w:pPr>
            <w:r w:rsidRPr="00E15129">
              <w:rPr>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F593C" w14:textId="77777777" w:rsidR="004557AA" w:rsidRPr="00E15129" w:rsidRDefault="004557AA" w:rsidP="005815B6">
            <w:pPr>
              <w:pStyle w:val="NoSpacing"/>
              <w:rPr>
                <w:szCs w:val="20"/>
                <w:lang w:val="fr-CA" w:eastAsia="en-CA"/>
              </w:rPr>
            </w:pPr>
            <w:r w:rsidRPr="00E15129">
              <w:rPr>
                <w:szCs w:val="20"/>
                <w:lang w:val="fr-CA" w:eastAsia="en-CA"/>
              </w:rPr>
              <w:t> </w:t>
            </w:r>
          </w:p>
        </w:tc>
      </w:tr>
      <w:tr w:rsidR="00933215" w:rsidRPr="00E15129" w14:paraId="3CC648C2"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CBB61E" w14:textId="5D86838A" w:rsidR="004557AA" w:rsidRPr="00E15129" w:rsidRDefault="001F76CB" w:rsidP="005815B6">
            <w:pPr>
              <w:pStyle w:val="NoSpacing"/>
              <w:rPr>
                <w:b/>
                <w:bCs/>
                <w:szCs w:val="20"/>
                <w:lang w:val="fr-CA" w:eastAsia="en-CA"/>
              </w:rPr>
            </w:pPr>
            <w:r w:rsidRPr="00E15129">
              <w:rPr>
                <w:b/>
                <w:bCs/>
                <w:szCs w:val="20"/>
                <w:shd w:val="clear" w:color="auto" w:fill="FFFFFF"/>
                <w:lang w:val="fr-CA"/>
              </w:rPr>
              <w:t>Installations de transmission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67DEE" w14:textId="77777777" w:rsidR="004557AA" w:rsidRPr="00E15129" w:rsidRDefault="004557AA" w:rsidP="005815B6">
            <w:pPr>
              <w:pStyle w:val="NoSpacing"/>
              <w:rPr>
                <w:szCs w:val="20"/>
                <w:lang w:val="fr-CA" w:eastAsia="en-CA"/>
              </w:rPr>
            </w:pPr>
            <w:r w:rsidRPr="00E15129">
              <w:rPr>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9F5EB" w14:textId="77777777" w:rsidR="004557AA" w:rsidRPr="00E15129" w:rsidRDefault="004557AA" w:rsidP="005815B6">
            <w:pPr>
              <w:pStyle w:val="NoSpacing"/>
              <w:rPr>
                <w:szCs w:val="20"/>
                <w:lang w:val="fr-CA" w:eastAsia="en-CA"/>
              </w:rPr>
            </w:pPr>
            <w:r w:rsidRPr="00E15129">
              <w:rPr>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C05C5" w14:textId="77777777" w:rsidR="004557AA" w:rsidRPr="00E15129" w:rsidRDefault="004557AA" w:rsidP="005815B6">
            <w:pPr>
              <w:pStyle w:val="NoSpacing"/>
              <w:rPr>
                <w:szCs w:val="20"/>
                <w:lang w:val="fr-CA" w:eastAsia="en-CA"/>
              </w:rPr>
            </w:pPr>
            <w:r w:rsidRPr="00E15129">
              <w:rPr>
                <w:szCs w:val="20"/>
                <w:lang w:val="fr-CA" w:eastAsia="en-CA"/>
              </w:rPr>
              <w:t> </w:t>
            </w:r>
          </w:p>
        </w:tc>
      </w:tr>
      <w:tr w:rsidR="00933215" w:rsidRPr="00E15129" w14:paraId="64E615E1"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E20D6D" w14:textId="77777777" w:rsidR="004557AA" w:rsidRPr="00E15129" w:rsidRDefault="004557AA" w:rsidP="005815B6">
            <w:pPr>
              <w:pStyle w:val="NoSpacing"/>
              <w:rPr>
                <w:b/>
                <w:bCs/>
                <w:szCs w:val="20"/>
                <w:lang w:val="fr-CA" w:eastAsia="en-CA"/>
              </w:rPr>
            </w:pPr>
            <w:r w:rsidRPr="00E15129">
              <w:rPr>
                <w:b/>
                <w:bCs/>
                <w:szCs w:val="20"/>
                <w:lang w:val="fr-CA" w:eastAsia="en-CA"/>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9C500" w14:textId="77777777" w:rsidR="004557AA" w:rsidRPr="00E15129" w:rsidRDefault="004557AA" w:rsidP="005815B6">
            <w:pPr>
              <w:pStyle w:val="NoSpacing"/>
              <w:rPr>
                <w:szCs w:val="20"/>
                <w:lang w:val="fr-CA" w:eastAsia="en-CA"/>
              </w:rPr>
            </w:pPr>
            <w:r w:rsidRPr="00E15129">
              <w:rPr>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73F88" w14:textId="77777777" w:rsidR="004557AA" w:rsidRPr="00E15129" w:rsidRDefault="004557AA" w:rsidP="005815B6">
            <w:pPr>
              <w:pStyle w:val="NoSpacing"/>
              <w:rPr>
                <w:szCs w:val="20"/>
                <w:lang w:val="fr-CA" w:eastAsia="en-CA"/>
              </w:rPr>
            </w:pPr>
            <w:r w:rsidRPr="00E15129">
              <w:rPr>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D1687" w14:textId="77777777" w:rsidR="004557AA" w:rsidRPr="00E15129" w:rsidRDefault="004557AA" w:rsidP="005815B6">
            <w:pPr>
              <w:pStyle w:val="NoSpacing"/>
              <w:rPr>
                <w:szCs w:val="20"/>
                <w:lang w:val="fr-CA" w:eastAsia="en-CA"/>
              </w:rPr>
            </w:pPr>
            <w:r w:rsidRPr="00E15129">
              <w:rPr>
                <w:szCs w:val="20"/>
                <w:lang w:val="fr-CA" w:eastAsia="en-CA"/>
              </w:rPr>
              <w:t> </w:t>
            </w:r>
          </w:p>
        </w:tc>
      </w:tr>
      <w:bookmarkEnd w:id="68"/>
    </w:tbl>
    <w:p w14:paraId="69E23499" w14:textId="77777777" w:rsidR="004557AA" w:rsidRPr="00E15129" w:rsidRDefault="004557AA" w:rsidP="005815B6">
      <w:pPr>
        <w:pStyle w:val="NoSpacing"/>
        <w:rPr>
          <w:lang w:val="fr-CA" w:eastAsia="en-CA"/>
        </w:rPr>
      </w:pPr>
    </w:p>
    <w:p w14:paraId="2608C5F3" w14:textId="5035E078" w:rsidR="004557AA" w:rsidRPr="00E15129" w:rsidRDefault="00540849" w:rsidP="005815B6">
      <w:pPr>
        <w:pStyle w:val="NoSpacing"/>
        <w:rPr>
          <w:szCs w:val="20"/>
          <w:lang w:val="fr-CA" w:eastAsia="en-CA"/>
        </w:rPr>
      </w:pPr>
      <w:r w:rsidRPr="00E15129">
        <w:rPr>
          <w:rStyle w:val="Strong"/>
          <w:rFonts w:cs="Arial"/>
          <w:szCs w:val="20"/>
          <w:shd w:val="clear" w:color="auto" w:fill="FFFFFF"/>
          <w:lang w:val="fr-CA"/>
        </w:rPr>
        <w:t>Répondre aux questions</w:t>
      </w:r>
      <w:r w:rsidR="00B677DE">
        <w:rPr>
          <w:rStyle w:val="Strong"/>
          <w:rFonts w:cs="Arial"/>
          <w:szCs w:val="20"/>
          <w:shd w:val="clear" w:color="auto" w:fill="FFFFFF"/>
          <w:lang w:val="fr-CA"/>
        </w:rPr>
        <w:t> </w:t>
      </w:r>
      <w:r w:rsidRPr="00E15129">
        <w:rPr>
          <w:rStyle w:val="Strong"/>
          <w:rFonts w:cs="Arial"/>
          <w:szCs w:val="20"/>
          <w:shd w:val="clear" w:color="auto" w:fill="FFFFFF"/>
          <w:lang w:val="fr-CA"/>
        </w:rPr>
        <w:t xml:space="preserve">5.2 et 5.3 </w:t>
      </w:r>
      <w:r w:rsidR="005C330F" w:rsidRPr="00E15129">
        <w:rPr>
          <w:rStyle w:val="Strong"/>
          <w:rFonts w:cs="Arial"/>
          <w:szCs w:val="20"/>
          <w:shd w:val="clear" w:color="auto" w:fill="FFFFFF"/>
          <w:lang w:val="fr-CA"/>
        </w:rPr>
        <w:t xml:space="preserve">seulement si </w:t>
      </w:r>
      <w:r w:rsidRPr="00E15129">
        <w:rPr>
          <w:rStyle w:val="Strong"/>
          <w:rFonts w:cs="Arial"/>
          <w:szCs w:val="20"/>
          <w:shd w:val="clear" w:color="auto" w:fill="FFFFFF"/>
          <w:lang w:val="fr-CA"/>
        </w:rPr>
        <w:t>le coût de l</w:t>
      </w:r>
      <w:r w:rsidR="00446E57" w:rsidRPr="00E15129">
        <w:rPr>
          <w:rStyle w:val="Strong"/>
          <w:rFonts w:cs="Arial"/>
          <w:szCs w:val="20"/>
          <w:shd w:val="clear" w:color="auto" w:fill="FFFFFF"/>
          <w:lang w:val="fr-CA"/>
        </w:rPr>
        <w:t>’</w:t>
      </w:r>
      <w:r w:rsidRPr="00E15129">
        <w:rPr>
          <w:rStyle w:val="Strong"/>
          <w:rFonts w:cs="Arial"/>
          <w:szCs w:val="20"/>
          <w:shd w:val="clear" w:color="auto" w:fill="FFFFFF"/>
          <w:lang w:val="fr-CA"/>
        </w:rPr>
        <w:t>entreprise est supérieur à 250</w:t>
      </w:r>
      <w:r w:rsidR="00B677DE">
        <w:rPr>
          <w:rStyle w:val="Strong"/>
          <w:rFonts w:cs="Arial"/>
          <w:szCs w:val="20"/>
          <w:shd w:val="clear" w:color="auto" w:fill="FFFFFF"/>
          <w:lang w:val="fr-CA"/>
        </w:rPr>
        <w:t> </w:t>
      </w:r>
      <w:r w:rsidRPr="00E15129">
        <w:rPr>
          <w:rStyle w:val="Strong"/>
          <w:rFonts w:cs="Arial"/>
          <w:szCs w:val="20"/>
          <w:shd w:val="clear" w:color="auto" w:fill="FFFFFF"/>
          <w:lang w:val="fr-CA"/>
        </w:rPr>
        <w:t>000</w:t>
      </w:r>
      <w:r w:rsidR="005C330F" w:rsidRPr="00E15129">
        <w:rPr>
          <w:rStyle w:val="Strong"/>
          <w:rFonts w:cs="Arial"/>
          <w:szCs w:val="20"/>
          <w:shd w:val="clear" w:color="auto" w:fill="FFFFFF"/>
          <w:lang w:val="fr-CA"/>
        </w:rPr>
        <w:t> </w:t>
      </w:r>
      <w:r w:rsidRPr="00E15129">
        <w:rPr>
          <w:rStyle w:val="Strong"/>
          <w:rFonts w:cs="Arial"/>
          <w:szCs w:val="20"/>
          <w:shd w:val="clear" w:color="auto" w:fill="FFFFFF"/>
          <w:lang w:val="fr-CA"/>
        </w:rPr>
        <w:t>$.</w:t>
      </w:r>
      <w:r w:rsidR="004557AA" w:rsidRPr="00E15129">
        <w:rPr>
          <w:szCs w:val="20"/>
          <w:lang w:val="fr-CA" w:eastAsia="en-CA"/>
        </w:rPr>
        <w:t xml:space="preserve"> </w:t>
      </w:r>
    </w:p>
    <w:p w14:paraId="399EB220" w14:textId="0E49B91A" w:rsidR="004557AA" w:rsidRPr="00E15129" w:rsidRDefault="00540849" w:rsidP="005815B6">
      <w:pPr>
        <w:pStyle w:val="Heading2"/>
        <w:rPr>
          <w:lang w:val="fr-CA"/>
        </w:rPr>
      </w:pPr>
      <w:r w:rsidRPr="00E15129">
        <w:rPr>
          <w:lang w:val="fr-CA"/>
        </w:rPr>
        <w:t>Fonds disponibles</w:t>
      </w:r>
    </w:p>
    <w:p w14:paraId="662F7EE7" w14:textId="0B33F6E0" w:rsidR="00540849" w:rsidRPr="00E15129" w:rsidRDefault="00540849" w:rsidP="005815B6">
      <w:pPr>
        <w:pStyle w:val="NoSpacing"/>
        <w:rPr>
          <w:rFonts w:eastAsia="Times New Roman" w:cs="Arial"/>
          <w:szCs w:val="20"/>
          <w:lang w:val="fr-CA" w:eastAsia="en-CA"/>
        </w:rPr>
      </w:pPr>
      <w:r w:rsidRPr="00E15129">
        <w:rPr>
          <w:rFonts w:eastAsia="Times New Roman" w:cs="Arial"/>
          <w:szCs w:val="20"/>
          <w:lang w:val="fr-CA" w:eastAsia="en-CA"/>
        </w:rPr>
        <w:t>Veuillez indiquer les fonds disponibles pour financer l</w:t>
      </w:r>
      <w:r w:rsidR="00446E57" w:rsidRPr="00E15129">
        <w:rPr>
          <w:rFonts w:eastAsia="Times New Roman" w:cs="Arial"/>
          <w:szCs w:val="20"/>
          <w:lang w:val="fr-CA" w:eastAsia="en-CA"/>
        </w:rPr>
        <w:t>’</w:t>
      </w:r>
      <w:r w:rsidRPr="00E15129">
        <w:rPr>
          <w:rFonts w:eastAsia="Times New Roman" w:cs="Arial"/>
          <w:szCs w:val="20"/>
          <w:lang w:val="fr-CA" w:eastAsia="en-CA"/>
        </w:rPr>
        <w:t>entreprise proposée :</w:t>
      </w:r>
    </w:p>
    <w:p w14:paraId="18403A72" w14:textId="77777777" w:rsidR="007D1F92" w:rsidRPr="00E15129" w:rsidRDefault="007D1F92" w:rsidP="005815B6">
      <w:pPr>
        <w:pStyle w:val="NoSpacing"/>
        <w:rPr>
          <w:rFonts w:eastAsia="Times New Roman" w:cs="Arial"/>
          <w:szCs w:val="20"/>
          <w:lang w:val="fr-CA" w:eastAsia="en-CA"/>
        </w:rPr>
      </w:pPr>
    </w:p>
    <w:p w14:paraId="47245463" w14:textId="4B0BA185" w:rsidR="00540849" w:rsidRPr="00E15129" w:rsidRDefault="00540849" w:rsidP="005815B6">
      <w:pPr>
        <w:pStyle w:val="NoSpacing"/>
        <w:rPr>
          <w:rFonts w:eastAsia="Times New Roman" w:cs="Arial"/>
          <w:szCs w:val="20"/>
          <w:lang w:val="fr-CA" w:eastAsia="en-CA"/>
        </w:rPr>
      </w:pPr>
      <w:r w:rsidRPr="00E15129">
        <w:rPr>
          <w:rFonts w:eastAsia="Times New Roman" w:cs="Arial"/>
          <w:szCs w:val="20"/>
          <w:lang w:val="fr-CA" w:eastAsia="en-CA"/>
        </w:rPr>
        <w:t>Capitaux propres :</w:t>
      </w:r>
    </w:p>
    <w:p w14:paraId="4C19763F" w14:textId="77777777" w:rsidR="005815B6" w:rsidRPr="00E15129" w:rsidRDefault="005815B6" w:rsidP="005815B6">
      <w:pPr>
        <w:pStyle w:val="NoSpacing"/>
        <w:rPr>
          <w:rFonts w:eastAsia="Times New Roman" w:cs="Arial"/>
          <w:szCs w:val="20"/>
          <w:lang w:val="fr-CA" w:eastAsia="en-CA"/>
        </w:rPr>
      </w:pPr>
    </w:p>
    <w:p w14:paraId="57C62617" w14:textId="3083D1EE" w:rsidR="00540849" w:rsidRPr="00E15129" w:rsidRDefault="00540849" w:rsidP="005815B6">
      <w:pPr>
        <w:pStyle w:val="NoSpacing"/>
        <w:rPr>
          <w:rFonts w:eastAsia="Times New Roman" w:cs="Arial"/>
          <w:szCs w:val="20"/>
          <w:lang w:val="fr-CA" w:eastAsia="en-CA"/>
        </w:rPr>
      </w:pPr>
      <w:r w:rsidRPr="00E15129">
        <w:rPr>
          <w:rFonts w:eastAsia="Times New Roman" w:cs="Arial"/>
          <w:szCs w:val="20"/>
          <w:lang w:val="fr-CA" w:eastAsia="en-CA"/>
        </w:rPr>
        <w:t>Capitaux d</w:t>
      </w:r>
      <w:r w:rsidR="00446E57" w:rsidRPr="00E15129">
        <w:rPr>
          <w:rFonts w:eastAsia="Times New Roman" w:cs="Arial"/>
          <w:szCs w:val="20"/>
          <w:lang w:val="fr-CA" w:eastAsia="en-CA"/>
        </w:rPr>
        <w:t>’</w:t>
      </w:r>
      <w:r w:rsidRPr="00E15129">
        <w:rPr>
          <w:rFonts w:eastAsia="Times New Roman" w:cs="Arial"/>
          <w:szCs w:val="20"/>
          <w:lang w:val="fr-CA" w:eastAsia="en-CA"/>
        </w:rPr>
        <w:t>emprunt :</w:t>
      </w:r>
    </w:p>
    <w:p w14:paraId="560EA81D" w14:textId="77777777" w:rsidR="005815B6" w:rsidRPr="00E15129" w:rsidRDefault="005815B6" w:rsidP="005815B6">
      <w:pPr>
        <w:pStyle w:val="NoSpacing"/>
        <w:rPr>
          <w:rFonts w:eastAsia="Times New Roman" w:cs="Arial"/>
          <w:szCs w:val="20"/>
          <w:lang w:val="fr-CA" w:eastAsia="en-CA"/>
        </w:rPr>
      </w:pPr>
    </w:p>
    <w:p w14:paraId="072657A7" w14:textId="07DA201D" w:rsidR="004557AA" w:rsidRPr="00E15129" w:rsidRDefault="004557AA" w:rsidP="005815B6">
      <w:pPr>
        <w:pStyle w:val="NoSpacing"/>
        <w:rPr>
          <w:rFonts w:eastAsia="Times New Roman" w:cs="Arial"/>
          <w:szCs w:val="20"/>
          <w:lang w:val="fr-CA" w:eastAsia="en-CA"/>
        </w:rPr>
      </w:pPr>
      <w:r w:rsidRPr="00E15129">
        <w:rPr>
          <w:rFonts w:eastAsia="Times New Roman" w:cs="Arial"/>
          <w:szCs w:val="20"/>
          <w:lang w:val="fr-CA" w:eastAsia="en-CA"/>
        </w:rPr>
        <w:t>Total</w:t>
      </w:r>
      <w:r w:rsidR="005C330F" w:rsidRPr="00E15129">
        <w:rPr>
          <w:rFonts w:eastAsia="Times New Roman" w:cs="Arial"/>
          <w:szCs w:val="20"/>
          <w:lang w:val="fr-CA" w:eastAsia="en-CA"/>
        </w:rPr>
        <w:t> </w:t>
      </w:r>
      <w:r w:rsidRPr="00E15129">
        <w:rPr>
          <w:rFonts w:eastAsia="Times New Roman" w:cs="Arial"/>
          <w:szCs w:val="20"/>
          <w:lang w:val="fr-CA" w:eastAsia="en-CA"/>
        </w:rPr>
        <w:t xml:space="preserve">: </w:t>
      </w:r>
    </w:p>
    <w:p w14:paraId="655C4240" w14:textId="533B4249" w:rsidR="004557AA" w:rsidRPr="00E15129" w:rsidRDefault="004557AA" w:rsidP="005815B6">
      <w:pPr>
        <w:pStyle w:val="Heading2"/>
        <w:rPr>
          <w:lang w:val="fr-CA"/>
        </w:rPr>
      </w:pPr>
      <w:r w:rsidRPr="00E15129">
        <w:rPr>
          <w:lang w:val="fr-CA"/>
        </w:rPr>
        <w:t xml:space="preserve">Sources </w:t>
      </w:r>
      <w:r w:rsidR="00540849" w:rsidRPr="00E15129">
        <w:rPr>
          <w:lang w:val="fr-CA"/>
        </w:rPr>
        <w:t>de financement</w:t>
      </w:r>
      <w:r w:rsidRPr="00E15129">
        <w:rPr>
          <w:lang w:val="fr-CA"/>
        </w:rPr>
        <w:t xml:space="preserve"> </w:t>
      </w:r>
    </w:p>
    <w:p w14:paraId="3999C6D6" w14:textId="3726D94A" w:rsidR="004557AA" w:rsidRPr="00E15129" w:rsidRDefault="00540849" w:rsidP="008A59F1">
      <w:pPr>
        <w:pStyle w:val="NoSpacing"/>
        <w:numPr>
          <w:ilvl w:val="0"/>
          <w:numId w:val="4"/>
        </w:numPr>
        <w:rPr>
          <w:lang w:val="fr-CA" w:eastAsia="en-CA"/>
        </w:rPr>
      </w:pPr>
      <w:r w:rsidRPr="00E15129">
        <w:rPr>
          <w:shd w:val="clear" w:color="auto" w:fill="FFFFFF"/>
          <w:lang w:val="fr-CA"/>
        </w:rPr>
        <w:t>Veuillez préciser les différentes sources de financement indiquées à la question</w:t>
      </w:r>
      <w:r w:rsidR="00B677DE">
        <w:rPr>
          <w:shd w:val="clear" w:color="auto" w:fill="FFFFFF"/>
          <w:lang w:val="fr-CA"/>
        </w:rPr>
        <w:t> </w:t>
      </w:r>
      <w:r w:rsidRPr="00E15129">
        <w:rPr>
          <w:shd w:val="clear" w:color="auto" w:fill="FFFFFF"/>
          <w:lang w:val="fr-CA"/>
        </w:rPr>
        <w:t>5.2 (p</w:t>
      </w:r>
      <w:r w:rsidR="00CB2A9D">
        <w:rPr>
          <w:shd w:val="clear" w:color="auto" w:fill="FFFFFF"/>
          <w:lang w:val="fr-CA"/>
        </w:rPr>
        <w:t xml:space="preserve">ar </w:t>
      </w:r>
      <w:r w:rsidRPr="00E15129">
        <w:rPr>
          <w:shd w:val="clear" w:color="auto" w:fill="FFFFFF"/>
          <w:lang w:val="fr-CA"/>
        </w:rPr>
        <w:t>ex</w:t>
      </w:r>
      <w:r w:rsidR="00CB2A9D">
        <w:rPr>
          <w:shd w:val="clear" w:color="auto" w:fill="FFFFFF"/>
          <w:lang w:val="fr-CA"/>
        </w:rPr>
        <w:t>emple</w:t>
      </w:r>
      <w:r w:rsidRPr="00E15129">
        <w:rPr>
          <w:shd w:val="clear" w:color="auto" w:fill="FFFFFF"/>
          <w:lang w:val="fr-CA"/>
        </w:rPr>
        <w:t>, emprunts bancaires, capital-actions et autres emprunts). Parmi les sources de financement, si une personne exerce des fonctions publiques à la suite d</w:t>
      </w:r>
      <w:r w:rsidR="00446E57" w:rsidRPr="00E15129">
        <w:rPr>
          <w:shd w:val="clear" w:color="auto" w:fill="FFFFFF"/>
          <w:lang w:val="fr-CA"/>
        </w:rPr>
        <w:t>’</w:t>
      </w:r>
      <w:r w:rsidRPr="00E15129">
        <w:rPr>
          <w:shd w:val="clear" w:color="auto" w:fill="FFFFFF"/>
          <w:lang w:val="fr-CA"/>
        </w:rPr>
        <w:t>élections ou d</w:t>
      </w:r>
      <w:r w:rsidR="00446E57" w:rsidRPr="00E15129">
        <w:rPr>
          <w:shd w:val="clear" w:color="auto" w:fill="FFFFFF"/>
          <w:lang w:val="fr-CA"/>
        </w:rPr>
        <w:t>’</w:t>
      </w:r>
      <w:r w:rsidRPr="00E15129">
        <w:rPr>
          <w:shd w:val="clear" w:color="auto" w:fill="FFFFFF"/>
          <w:lang w:val="fr-CA"/>
        </w:rPr>
        <w:t>une nomination, veuillez préciser ses fonctions sous le nom de la personne concernée.</w:t>
      </w:r>
      <w:r w:rsidR="004557AA" w:rsidRPr="00E15129">
        <w:rPr>
          <w:lang w:val="fr-CA" w:eastAsia="en-CA"/>
        </w:rPr>
        <w:t xml:space="preserve"> </w:t>
      </w:r>
    </w:p>
    <w:p w14:paraId="5B6DC918" w14:textId="77777777" w:rsidR="004557AA" w:rsidRPr="00E15129" w:rsidRDefault="004557AA" w:rsidP="007C311F">
      <w:pPr>
        <w:pStyle w:val="NoSpacing"/>
        <w:rPr>
          <w:lang w:val="fr-CA" w:eastAsia="en-CA"/>
        </w:rPr>
      </w:pPr>
    </w:p>
    <w:tbl>
      <w:tblPr>
        <w:tblW w:w="4925" w:type="pct"/>
        <w:tblCellSpacing w:w="0" w:type="dxa"/>
        <w:tblInd w:w="-71"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7104"/>
        <w:gridCol w:w="2100"/>
      </w:tblGrid>
      <w:tr w:rsidR="00E15129" w:rsidRPr="00E15129" w14:paraId="6D88F6E6" w14:textId="77777777" w:rsidTr="007C311F">
        <w:trPr>
          <w:trHeight w:val="39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C89741" w14:textId="5957529A" w:rsidR="004557AA" w:rsidRPr="00E15129" w:rsidRDefault="004557AA" w:rsidP="007C311F">
            <w:pPr>
              <w:pStyle w:val="NoSpacing"/>
              <w:jc w:val="center"/>
              <w:rPr>
                <w:b/>
                <w:bCs/>
                <w:lang w:val="fr-CA" w:eastAsia="en-CA"/>
              </w:rPr>
            </w:pPr>
            <w:r w:rsidRPr="00E15129">
              <w:rPr>
                <w:b/>
                <w:bCs/>
                <w:lang w:val="fr-CA" w:eastAsia="en-CA"/>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F63EB" w14:textId="46DAAA9C" w:rsidR="004557AA" w:rsidRPr="00E15129" w:rsidRDefault="004557AA" w:rsidP="007C311F">
            <w:pPr>
              <w:pStyle w:val="NoSpacing"/>
              <w:jc w:val="center"/>
              <w:rPr>
                <w:b/>
                <w:bCs/>
                <w:lang w:val="fr-CA" w:eastAsia="en-CA"/>
              </w:rPr>
            </w:pPr>
            <w:r w:rsidRPr="00E15129">
              <w:rPr>
                <w:b/>
                <w:bCs/>
                <w:lang w:val="fr-CA" w:eastAsia="en-CA"/>
              </w:rPr>
              <w:t>$</w:t>
            </w:r>
          </w:p>
        </w:tc>
      </w:tr>
      <w:tr w:rsidR="00E15129" w:rsidRPr="00E15129" w14:paraId="5AED15AF" w14:textId="77777777" w:rsidTr="007C31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74CF2A" w14:textId="77777777" w:rsidR="004557AA" w:rsidRPr="00E15129" w:rsidRDefault="004557AA" w:rsidP="007C311F">
            <w:pPr>
              <w:pStyle w:val="NoSpacing"/>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C509B" w14:textId="77777777" w:rsidR="004557AA" w:rsidRPr="00E15129" w:rsidRDefault="004557AA" w:rsidP="007C311F">
            <w:pPr>
              <w:pStyle w:val="NoSpacing"/>
              <w:rPr>
                <w:lang w:val="fr-CA" w:eastAsia="en-CA"/>
              </w:rPr>
            </w:pPr>
            <w:r w:rsidRPr="00E15129">
              <w:rPr>
                <w:lang w:val="fr-CA" w:eastAsia="en-CA"/>
              </w:rPr>
              <w:t> </w:t>
            </w:r>
          </w:p>
        </w:tc>
      </w:tr>
      <w:tr w:rsidR="00E15129" w:rsidRPr="00E15129" w14:paraId="77D62935" w14:textId="77777777" w:rsidTr="007C31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65D06F" w14:textId="77777777" w:rsidR="004557AA" w:rsidRPr="00E15129" w:rsidRDefault="004557AA" w:rsidP="007C311F">
            <w:pPr>
              <w:pStyle w:val="NoSpacing"/>
              <w:rPr>
                <w:lang w:val="fr-CA" w:eastAsia="en-CA"/>
              </w:rPr>
            </w:pPr>
            <w:r w:rsidRPr="00E15129">
              <w:rPr>
                <w:lang w:val="fr-CA" w:eastAsia="en-CA"/>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A27CF" w14:textId="77777777" w:rsidR="004557AA" w:rsidRPr="00E15129" w:rsidRDefault="004557AA" w:rsidP="007C311F">
            <w:pPr>
              <w:pStyle w:val="NoSpacing"/>
              <w:rPr>
                <w:lang w:val="fr-CA" w:eastAsia="en-CA"/>
              </w:rPr>
            </w:pPr>
            <w:r w:rsidRPr="00E15129">
              <w:rPr>
                <w:lang w:val="fr-CA" w:eastAsia="en-CA"/>
              </w:rPr>
              <w:t> </w:t>
            </w:r>
          </w:p>
        </w:tc>
      </w:tr>
      <w:tr w:rsidR="00E15129" w:rsidRPr="00E15129" w14:paraId="7F7951F6" w14:textId="77777777" w:rsidTr="007C31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F7BD81" w14:textId="77777777" w:rsidR="004557AA" w:rsidRPr="00E15129" w:rsidRDefault="004557AA" w:rsidP="007C311F">
            <w:pPr>
              <w:pStyle w:val="NoSpacing"/>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DE364" w14:textId="77777777" w:rsidR="004557AA" w:rsidRPr="00E15129" w:rsidRDefault="004557AA" w:rsidP="007C311F">
            <w:pPr>
              <w:pStyle w:val="NoSpacing"/>
              <w:rPr>
                <w:lang w:val="fr-CA" w:eastAsia="en-CA"/>
              </w:rPr>
            </w:pPr>
            <w:r w:rsidRPr="00E15129">
              <w:rPr>
                <w:lang w:val="fr-CA" w:eastAsia="en-CA"/>
              </w:rPr>
              <w:t> </w:t>
            </w:r>
          </w:p>
        </w:tc>
      </w:tr>
      <w:tr w:rsidR="00E15129" w:rsidRPr="00E15129" w14:paraId="0960223D" w14:textId="77777777" w:rsidTr="007C311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C4A3404" w14:textId="77777777" w:rsidR="004557AA" w:rsidRPr="00E15129" w:rsidRDefault="004557AA" w:rsidP="007C311F">
            <w:pPr>
              <w:pStyle w:val="NoSpacing"/>
              <w:rPr>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tcPr>
          <w:p w14:paraId="75BA5BC9" w14:textId="77777777" w:rsidR="004557AA" w:rsidRPr="00E15129" w:rsidRDefault="004557AA" w:rsidP="007C311F">
            <w:pPr>
              <w:pStyle w:val="NoSpacing"/>
              <w:rPr>
                <w:lang w:val="fr-CA" w:eastAsia="en-CA"/>
              </w:rPr>
            </w:pPr>
          </w:p>
        </w:tc>
      </w:tr>
    </w:tbl>
    <w:p w14:paraId="480E2725" w14:textId="77777777" w:rsidR="004557AA" w:rsidRPr="00E15129" w:rsidRDefault="004557AA" w:rsidP="007C311F">
      <w:pPr>
        <w:pStyle w:val="NoSpacing"/>
        <w:rPr>
          <w:lang w:val="fr-CA" w:eastAsia="en-CA"/>
        </w:rPr>
      </w:pPr>
    </w:p>
    <w:p w14:paraId="262DC128" w14:textId="77777777" w:rsidR="001D6E08" w:rsidRPr="00E15129" w:rsidRDefault="001D6E08" w:rsidP="008A59F1">
      <w:pPr>
        <w:pStyle w:val="NoSpacing"/>
        <w:numPr>
          <w:ilvl w:val="0"/>
          <w:numId w:val="4"/>
        </w:numPr>
        <w:rPr>
          <w:lang w:val="fr-CA" w:eastAsia="en-CA"/>
        </w:rPr>
      </w:pPr>
      <w:r w:rsidRPr="00E15129">
        <w:rPr>
          <w:lang w:val="fr-CA" w:eastAsia="en-CA"/>
        </w:rPr>
        <w:t>Lorsque le financement doit être assuré, en totalité ou en partie, par des titres de créance, veuillez fournir la liste des détenteurs de dette proposés, y compris les noms, la citoyenneté ou le territoire de la constitution de la société (ou autre forme de constitution), la désignation et la description des titres de créance détenus et le montant du capital de chacun.</w:t>
      </w:r>
    </w:p>
    <w:p w14:paraId="62009DFE" w14:textId="0BC1D5A5" w:rsidR="004557AA" w:rsidRPr="00E15129" w:rsidRDefault="004557AA" w:rsidP="007C311F">
      <w:pPr>
        <w:pStyle w:val="NoSpacing"/>
        <w:rPr>
          <w:lang w:val="fr-CA" w:eastAsia="en-CA"/>
        </w:rPr>
      </w:pPr>
      <w:r w:rsidRPr="00E15129">
        <w:rPr>
          <w:lang w:val="fr-CA" w:eastAsia="en-CA"/>
        </w:rPr>
        <w:t xml:space="preserve"> </w:t>
      </w:r>
    </w:p>
    <w:p w14:paraId="14D8AF66" w14:textId="795CDE7A" w:rsidR="004557AA" w:rsidRPr="00E15129" w:rsidRDefault="001D6E08" w:rsidP="007C311F">
      <w:pPr>
        <w:pStyle w:val="Heading3"/>
        <w:rPr>
          <w:b w:val="0"/>
          <w:bCs w:val="0"/>
          <w:lang w:val="fr-CA"/>
        </w:rPr>
      </w:pPr>
      <w:r w:rsidRPr="00E15129">
        <w:rPr>
          <w:bCs w:val="0"/>
          <w:lang w:val="fr-CA"/>
        </w:rPr>
        <w:t xml:space="preserve">Documents justificatifs </w:t>
      </w:r>
      <w:r w:rsidR="008348F9" w:rsidRPr="00E15129">
        <w:rPr>
          <w:bCs w:val="0"/>
          <w:lang w:val="fr-CA"/>
        </w:rPr>
        <w:t>à soumettre en</w:t>
      </w:r>
      <w:r w:rsidRPr="00E15129">
        <w:rPr>
          <w:bCs w:val="0"/>
          <w:lang w:val="fr-CA"/>
        </w:rPr>
        <w:t xml:space="preserve"> annex</w:t>
      </w:r>
      <w:r w:rsidR="008348F9" w:rsidRPr="00E15129">
        <w:rPr>
          <w:bCs w:val="0"/>
          <w:lang w:val="fr-CA"/>
        </w:rPr>
        <w:t>e</w:t>
      </w:r>
      <w:r w:rsidR="004557AA" w:rsidRPr="00E15129">
        <w:rPr>
          <w:bCs w:val="0"/>
          <w:lang w:val="fr-CA"/>
        </w:rPr>
        <w:t xml:space="preserve"> </w:t>
      </w:r>
    </w:p>
    <w:p w14:paraId="57CDA21D" w14:textId="6169F050" w:rsidR="004557AA" w:rsidRPr="00E15129" w:rsidRDefault="001D6E08" w:rsidP="007C311F">
      <w:pPr>
        <w:pStyle w:val="NoSpacing"/>
        <w:rPr>
          <w:lang w:val="fr-CA" w:eastAsia="en-CA"/>
        </w:rPr>
      </w:pPr>
      <w:r w:rsidRPr="00E15129">
        <w:rPr>
          <w:shd w:val="clear" w:color="auto" w:fill="FFFFFF"/>
          <w:lang w:val="fr-CA"/>
        </w:rPr>
        <w:t>Les pièces justifiant la disponibilité de chacune des sources de financement indiquées à la question</w:t>
      </w:r>
      <w:r w:rsidR="00B677DE">
        <w:rPr>
          <w:shd w:val="clear" w:color="auto" w:fill="FFFFFF"/>
          <w:lang w:val="fr-CA"/>
        </w:rPr>
        <w:t> </w:t>
      </w:r>
      <w:r w:rsidRPr="00E15129">
        <w:rPr>
          <w:shd w:val="clear" w:color="auto" w:fill="FFFFFF"/>
          <w:lang w:val="fr-CA"/>
        </w:rPr>
        <w:t>5.3 lorsque le coût de l</w:t>
      </w:r>
      <w:r w:rsidR="00446E57" w:rsidRPr="00E15129">
        <w:rPr>
          <w:shd w:val="clear" w:color="auto" w:fill="FFFFFF"/>
          <w:lang w:val="fr-CA"/>
        </w:rPr>
        <w:t>’</w:t>
      </w:r>
      <w:r w:rsidRPr="00E15129">
        <w:rPr>
          <w:shd w:val="clear" w:color="auto" w:fill="FFFFFF"/>
          <w:lang w:val="fr-CA"/>
        </w:rPr>
        <w:t>entreprise est supérieur à 250</w:t>
      </w:r>
      <w:r w:rsidR="00B677DE">
        <w:rPr>
          <w:shd w:val="clear" w:color="auto" w:fill="FFFFFF"/>
          <w:lang w:val="fr-CA"/>
        </w:rPr>
        <w:t> </w:t>
      </w:r>
      <w:r w:rsidRPr="00E15129">
        <w:rPr>
          <w:shd w:val="clear" w:color="auto" w:fill="FFFFFF"/>
          <w:lang w:val="fr-CA"/>
        </w:rPr>
        <w:t>000 $.</w:t>
      </w:r>
      <w:r w:rsidR="004557AA" w:rsidRPr="00E15129">
        <w:rPr>
          <w:lang w:val="fr-CA" w:eastAsia="en-CA"/>
        </w:rPr>
        <w:t xml:space="preserve"> </w:t>
      </w:r>
    </w:p>
    <w:p w14:paraId="06D10602" w14:textId="77777777" w:rsidR="004557AA" w:rsidRPr="00E15129" w:rsidRDefault="004557AA" w:rsidP="007C311F">
      <w:pPr>
        <w:pStyle w:val="NoSpacing"/>
        <w:rPr>
          <w:b/>
          <w:bCs/>
          <w:lang w:val="fr-CA" w:eastAsia="en-CA"/>
        </w:rPr>
      </w:pPr>
    </w:p>
    <w:p w14:paraId="1BE03B8B" w14:textId="38350567" w:rsidR="004557AA" w:rsidRPr="00C03B2E" w:rsidRDefault="004557AA" w:rsidP="007C311F">
      <w:pPr>
        <w:pStyle w:val="Heading4"/>
        <w:rPr>
          <w:u w:val="single"/>
          <w:lang w:val="fr-CA"/>
        </w:rPr>
      </w:pPr>
      <w:r w:rsidRPr="00C03B2E">
        <w:rPr>
          <w:u w:val="single"/>
          <w:lang w:val="fr-CA"/>
        </w:rPr>
        <w:t>*A</w:t>
      </w:r>
      <w:r w:rsidR="001D6E08" w:rsidRPr="00C03B2E">
        <w:rPr>
          <w:u w:val="single"/>
          <w:lang w:val="fr-CA"/>
        </w:rPr>
        <w:t>nnexe</w:t>
      </w:r>
      <w:r w:rsidR="00B677DE">
        <w:rPr>
          <w:u w:val="single"/>
          <w:lang w:val="fr-CA"/>
        </w:rPr>
        <w:t> </w:t>
      </w:r>
      <w:r w:rsidRPr="00C03B2E">
        <w:rPr>
          <w:u w:val="single"/>
          <w:lang w:val="fr-CA"/>
        </w:rPr>
        <w:t>5A</w:t>
      </w:r>
    </w:p>
    <w:p w14:paraId="4796DA20" w14:textId="3F777EB5" w:rsidR="001D6E08" w:rsidRPr="00E15129" w:rsidRDefault="001D6E08" w:rsidP="007C311F">
      <w:pPr>
        <w:pStyle w:val="NoSpacing"/>
        <w:rPr>
          <w:lang w:val="fr-CA" w:eastAsia="en-CA"/>
        </w:rPr>
      </w:pPr>
      <w:r w:rsidRPr="00E15129">
        <w:rPr>
          <w:lang w:val="fr-CA" w:eastAsia="en-CA"/>
        </w:rPr>
        <w:t>Dans le cas où le financement doit être assuré, directement ou indirectement, par une institution tierce comme une banque, une coopérative d</w:t>
      </w:r>
      <w:r w:rsidR="00446E57" w:rsidRPr="00E15129">
        <w:rPr>
          <w:lang w:val="fr-CA" w:eastAsia="en-CA"/>
        </w:rPr>
        <w:t>’</w:t>
      </w:r>
      <w:r w:rsidRPr="00E15129">
        <w:rPr>
          <w:lang w:val="fr-CA" w:eastAsia="en-CA"/>
        </w:rPr>
        <w:t>épargne et de crédit ou un autre établissement, veuillez soumettre une lettre signée sur le papier à en</w:t>
      </w:r>
      <w:r w:rsidR="00B677DE">
        <w:rPr>
          <w:lang w:val="fr-CA" w:eastAsia="en-CA"/>
        </w:rPr>
        <w:t>-</w:t>
      </w:r>
      <w:r w:rsidRPr="00E15129">
        <w:rPr>
          <w:lang w:val="fr-CA" w:eastAsia="en-CA"/>
        </w:rPr>
        <w:t>tête de l</w:t>
      </w:r>
      <w:r w:rsidR="00446E57" w:rsidRPr="00E15129">
        <w:rPr>
          <w:lang w:val="fr-CA" w:eastAsia="en-CA"/>
        </w:rPr>
        <w:t>’</w:t>
      </w:r>
      <w:r w:rsidRPr="00E15129">
        <w:rPr>
          <w:lang w:val="fr-CA" w:eastAsia="en-CA"/>
        </w:rPr>
        <w:t>institution renfermant les renseignements suivants :</w:t>
      </w:r>
    </w:p>
    <w:p w14:paraId="79ADF2BE" w14:textId="77777777" w:rsidR="00515E3B" w:rsidRDefault="00515E3B" w:rsidP="007C311F">
      <w:pPr>
        <w:pStyle w:val="NoSpacing"/>
        <w:rPr>
          <w:lang w:val="fr-CA" w:eastAsia="en-CA"/>
        </w:rPr>
      </w:pPr>
    </w:p>
    <w:p w14:paraId="7F92EEA1" w14:textId="29683D6F" w:rsidR="007C311F" w:rsidRPr="00E15129" w:rsidRDefault="005A122B" w:rsidP="007C311F">
      <w:pPr>
        <w:pStyle w:val="NoSpacing"/>
        <w:rPr>
          <w:lang w:val="fr-CA" w:eastAsia="en-CA"/>
        </w:rPr>
      </w:pPr>
      <w:r w:rsidRPr="00E15129">
        <w:rPr>
          <w:lang w:val="fr-CA" w:eastAsia="en-CA"/>
        </w:rPr>
        <w:t>«</w:t>
      </w:r>
      <w:r w:rsidR="00B677DE">
        <w:rPr>
          <w:lang w:val="fr-CA" w:eastAsia="en-CA"/>
        </w:rPr>
        <w:t> </w:t>
      </w:r>
      <w:r w:rsidR="001D6E08" w:rsidRPr="00E15129">
        <w:rPr>
          <w:lang w:val="fr-CA" w:eastAsia="en-CA"/>
        </w:rPr>
        <w:t xml:space="preserve">Nous avons examiné les prévisions financières de (nom du demandeur) en ce qui a trait à la demande (aux demandes) </w:t>
      </w:r>
      <w:r w:rsidR="00745C20" w:rsidRPr="00E15129">
        <w:rPr>
          <w:lang w:val="fr-CA" w:eastAsia="en-CA"/>
        </w:rPr>
        <w:t>présentée</w:t>
      </w:r>
      <w:r w:rsidR="001D6E08" w:rsidRPr="00E15129">
        <w:rPr>
          <w:lang w:val="fr-CA" w:eastAsia="en-CA"/>
        </w:rPr>
        <w:t xml:space="preserve">(s) </w:t>
      </w:r>
      <w:r w:rsidR="00745C20" w:rsidRPr="00E15129">
        <w:rPr>
          <w:lang w:val="fr-CA" w:eastAsia="en-CA"/>
        </w:rPr>
        <w:t>au</w:t>
      </w:r>
      <w:r w:rsidR="001D6E08" w:rsidRPr="00E15129">
        <w:rPr>
          <w:lang w:val="fr-CA" w:eastAsia="en-CA"/>
        </w:rPr>
        <w:t xml:space="preserve"> Conseil </w:t>
      </w:r>
      <w:r w:rsidR="00745C20" w:rsidRPr="00E15129">
        <w:rPr>
          <w:lang w:val="fr-CA" w:eastAsia="en-CA"/>
        </w:rPr>
        <w:t xml:space="preserve">en vue d’obtenir </w:t>
      </w:r>
      <w:r w:rsidR="001D6E08" w:rsidRPr="00E15129">
        <w:rPr>
          <w:lang w:val="fr-CA" w:eastAsia="en-CA"/>
        </w:rPr>
        <w:t>une (des) licence(s) visant à assurer (type de service) à (emplacement</w:t>
      </w:r>
      <w:r w:rsidR="00745C20" w:rsidRPr="00E15129">
        <w:rPr>
          <w:lang w:val="fr-CA" w:eastAsia="en-CA"/>
        </w:rPr>
        <w:t>[</w:t>
      </w:r>
      <w:r w:rsidR="001D6E08" w:rsidRPr="00E15129">
        <w:rPr>
          <w:lang w:val="fr-CA" w:eastAsia="en-CA"/>
        </w:rPr>
        <w:t>s</w:t>
      </w:r>
      <w:r w:rsidR="00745C20" w:rsidRPr="00E15129">
        <w:rPr>
          <w:lang w:val="fr-CA" w:eastAsia="en-CA"/>
        </w:rPr>
        <w:t>]</w:t>
      </w:r>
      <w:r w:rsidR="001D6E08" w:rsidRPr="00E15129">
        <w:rPr>
          <w:lang w:val="fr-CA" w:eastAsia="en-CA"/>
        </w:rPr>
        <w:t>) et nous serions disposés à apporter un financement pour la somme de ($) selon les modalités et conditions suivantes (précise</w:t>
      </w:r>
      <w:r w:rsidR="00CB2987" w:rsidRPr="00E15129">
        <w:rPr>
          <w:lang w:val="fr-CA" w:eastAsia="en-CA"/>
        </w:rPr>
        <w:t>z</w:t>
      </w:r>
      <w:r w:rsidR="001D6E08" w:rsidRPr="00E15129">
        <w:rPr>
          <w:lang w:val="fr-CA" w:eastAsia="en-CA"/>
        </w:rPr>
        <w:t xml:space="preserve"> TOUTES clauses et conditions) à la suite d</w:t>
      </w:r>
      <w:r w:rsidR="00446E57" w:rsidRPr="00E15129">
        <w:rPr>
          <w:lang w:val="fr-CA" w:eastAsia="en-CA"/>
        </w:rPr>
        <w:t>’</w:t>
      </w:r>
      <w:r w:rsidR="001D6E08" w:rsidRPr="00E15129">
        <w:rPr>
          <w:lang w:val="fr-CA" w:eastAsia="en-CA"/>
        </w:rPr>
        <w:t xml:space="preserve">une décision favorable du Conseil, </w:t>
      </w:r>
      <w:r w:rsidRPr="00E15129">
        <w:rPr>
          <w:lang w:val="fr-CA" w:eastAsia="en-CA"/>
        </w:rPr>
        <w:t>afin de fournir</w:t>
      </w:r>
      <w:r w:rsidR="001D6E08" w:rsidRPr="00E15129">
        <w:rPr>
          <w:lang w:val="fr-CA" w:eastAsia="en-CA"/>
        </w:rPr>
        <w:t xml:space="preserve"> le capital et les fonds d</w:t>
      </w:r>
      <w:r w:rsidR="00446E57" w:rsidRPr="00E15129">
        <w:rPr>
          <w:lang w:val="fr-CA" w:eastAsia="en-CA"/>
        </w:rPr>
        <w:t>’</w:t>
      </w:r>
      <w:r w:rsidR="001D6E08" w:rsidRPr="00E15129">
        <w:rPr>
          <w:lang w:val="fr-CA" w:eastAsia="en-CA"/>
        </w:rPr>
        <w:t>exploitations relatifs à l</w:t>
      </w:r>
      <w:r w:rsidR="00446E57" w:rsidRPr="00E15129">
        <w:rPr>
          <w:lang w:val="fr-CA" w:eastAsia="en-CA"/>
        </w:rPr>
        <w:t>’</w:t>
      </w:r>
      <w:r w:rsidR="001D6E08" w:rsidRPr="00E15129">
        <w:rPr>
          <w:lang w:val="fr-CA" w:eastAsia="en-CA"/>
        </w:rPr>
        <w:t>entreprise (aux entreprises).</w:t>
      </w:r>
      <w:r w:rsidR="00B677DE">
        <w:rPr>
          <w:b/>
          <w:bCs/>
          <w:lang w:val="fr-CA" w:eastAsia="en-CA"/>
        </w:rPr>
        <w:t> </w:t>
      </w:r>
      <w:r w:rsidRPr="00E15129">
        <w:rPr>
          <w:lang w:val="fr-CA" w:eastAsia="en-CA"/>
        </w:rPr>
        <w:t>»</w:t>
      </w:r>
    </w:p>
    <w:p w14:paraId="013ADFB6" w14:textId="69E133F3" w:rsidR="001D6E08" w:rsidRPr="00E15129" w:rsidRDefault="001D6E08" w:rsidP="007C311F">
      <w:pPr>
        <w:pStyle w:val="NoSpacing"/>
        <w:rPr>
          <w:lang w:val="fr-CA" w:eastAsia="en-CA"/>
        </w:rPr>
      </w:pPr>
      <w:r w:rsidRPr="00E15129">
        <w:rPr>
          <w:lang w:val="fr-CA" w:eastAsia="en-CA"/>
        </w:rPr>
        <w:t> </w:t>
      </w:r>
    </w:p>
    <w:p w14:paraId="4047707E" w14:textId="1F09920F" w:rsidR="004557AA" w:rsidRPr="00C03B2E" w:rsidRDefault="004557AA" w:rsidP="007C311F">
      <w:pPr>
        <w:pStyle w:val="Heading4"/>
        <w:rPr>
          <w:u w:val="single"/>
          <w:lang w:val="fr-CA"/>
        </w:rPr>
      </w:pPr>
      <w:r w:rsidRPr="00C03B2E">
        <w:rPr>
          <w:u w:val="single"/>
          <w:lang w:val="fr-CA"/>
        </w:rPr>
        <w:t>*A</w:t>
      </w:r>
      <w:r w:rsidR="001D6E08" w:rsidRPr="00C03B2E">
        <w:rPr>
          <w:u w:val="single"/>
          <w:lang w:val="fr-CA"/>
        </w:rPr>
        <w:t>nnexe</w:t>
      </w:r>
      <w:r w:rsidR="00B677DE">
        <w:rPr>
          <w:u w:val="single"/>
          <w:lang w:val="fr-CA"/>
        </w:rPr>
        <w:t> </w:t>
      </w:r>
      <w:r w:rsidRPr="00C03B2E">
        <w:rPr>
          <w:u w:val="single"/>
          <w:lang w:val="fr-CA"/>
        </w:rPr>
        <w:t>5B</w:t>
      </w:r>
    </w:p>
    <w:p w14:paraId="0FB366D2" w14:textId="4D350EE8" w:rsidR="004557AA" w:rsidRPr="00E15129" w:rsidRDefault="001D6E08" w:rsidP="007C311F">
      <w:pPr>
        <w:pStyle w:val="NoSpacing"/>
        <w:rPr>
          <w:lang w:val="fr-CA" w:eastAsia="en-CA"/>
        </w:rPr>
      </w:pPr>
      <w:r w:rsidRPr="00E15129">
        <w:rPr>
          <w:shd w:val="clear" w:color="auto" w:fill="FFFFFF"/>
          <w:lang w:val="fr-CA"/>
        </w:rPr>
        <w:t>Dans les cas où les fonds sont fournis par un(des) particulier(s), que ce soit pour l</w:t>
      </w:r>
      <w:r w:rsidR="00446E57" w:rsidRPr="00E15129">
        <w:rPr>
          <w:shd w:val="clear" w:color="auto" w:fill="FFFFFF"/>
          <w:lang w:val="fr-CA"/>
        </w:rPr>
        <w:t>’</w:t>
      </w:r>
      <w:r w:rsidRPr="00E15129">
        <w:rPr>
          <w:shd w:val="clear" w:color="auto" w:fill="FFFFFF"/>
          <w:lang w:val="fr-CA"/>
        </w:rPr>
        <w:t>achat de capital-actions ou la souscription de titres de créance, veuillez soumettre une déclaration signée de la valeur nette de chaque particulier, préparée et notariée dans les trois (3) mois précédant le dépôt de la demande.</w:t>
      </w:r>
    </w:p>
    <w:p w14:paraId="707C3FFB" w14:textId="77777777" w:rsidR="004557AA" w:rsidRPr="00E15129" w:rsidRDefault="004557AA" w:rsidP="007C311F">
      <w:pPr>
        <w:pStyle w:val="NoSpacing"/>
        <w:rPr>
          <w:b/>
          <w:bCs/>
          <w:lang w:val="fr-CA" w:eastAsia="en-CA"/>
        </w:rPr>
      </w:pPr>
    </w:p>
    <w:p w14:paraId="69AF7B24" w14:textId="0789C2BC" w:rsidR="004557AA" w:rsidRPr="00E15129" w:rsidRDefault="004557AA" w:rsidP="007C311F">
      <w:pPr>
        <w:pStyle w:val="Heading4"/>
        <w:rPr>
          <w:lang w:val="fr-CA"/>
        </w:rPr>
      </w:pPr>
      <w:r w:rsidRPr="00C03B2E">
        <w:rPr>
          <w:u w:val="single"/>
          <w:lang w:val="fr-CA"/>
        </w:rPr>
        <w:t>*A</w:t>
      </w:r>
      <w:r w:rsidR="001D6E08" w:rsidRPr="00C03B2E">
        <w:rPr>
          <w:u w:val="single"/>
          <w:lang w:val="fr-CA"/>
        </w:rPr>
        <w:t>nnexe</w:t>
      </w:r>
      <w:r w:rsidR="00B677DE">
        <w:rPr>
          <w:u w:val="single"/>
          <w:lang w:val="fr-CA"/>
        </w:rPr>
        <w:t> </w:t>
      </w:r>
      <w:r w:rsidRPr="00C03B2E">
        <w:rPr>
          <w:u w:val="single"/>
          <w:lang w:val="fr-CA"/>
        </w:rPr>
        <w:t>5C</w:t>
      </w:r>
      <w:r w:rsidRPr="00E15129">
        <w:rPr>
          <w:lang w:val="fr-CA"/>
        </w:rPr>
        <w:t xml:space="preserve"> (</w:t>
      </w:r>
      <w:r w:rsidR="001D6E08" w:rsidRPr="00E15129">
        <w:rPr>
          <w:lang w:val="fr-CA"/>
        </w:rPr>
        <w:t>le cas échéant</w:t>
      </w:r>
      <w:r w:rsidRPr="00E15129">
        <w:rPr>
          <w:lang w:val="fr-CA"/>
        </w:rPr>
        <w:t>)</w:t>
      </w:r>
    </w:p>
    <w:p w14:paraId="40F5F014" w14:textId="2E471040" w:rsidR="001D6E08" w:rsidRPr="00E15129" w:rsidRDefault="001D6E08" w:rsidP="007C311F">
      <w:pPr>
        <w:pStyle w:val="NoSpacing"/>
        <w:rPr>
          <w:shd w:val="clear" w:color="auto" w:fill="FFFFFF"/>
          <w:lang w:val="fr-CA"/>
        </w:rPr>
      </w:pPr>
      <w:r w:rsidRPr="00E15129">
        <w:rPr>
          <w:shd w:val="clear" w:color="auto" w:fill="FFFFFF"/>
          <w:lang w:val="fr-CA"/>
        </w:rPr>
        <w:t>Dans le cas où le financement doit être assuré, directement ou indirectement, par une société ou autre personne morale distincte du demandeur ou des institutions visées en (a) ou (b) ci-dessus, veuillez soumettre les états financiers vérifiés de cette société ou personne morale pour son exercice le plus récent et les états financiers provisoires pour la période se terminant dans les six (6) mois précédant le dépôt de la demande.</w:t>
      </w:r>
    </w:p>
    <w:p w14:paraId="74085D20" w14:textId="4BBD8722" w:rsidR="004557AA" w:rsidRPr="00E15129" w:rsidRDefault="004557AA" w:rsidP="007C311F">
      <w:pPr>
        <w:pStyle w:val="NoSpacing"/>
        <w:rPr>
          <w:lang w:val="fr-CA" w:eastAsia="en-CA"/>
        </w:rPr>
      </w:pPr>
      <w:r w:rsidRPr="00E15129">
        <w:rPr>
          <w:lang w:val="fr-CA" w:eastAsia="en-CA"/>
        </w:rPr>
        <w:t xml:space="preserve">  </w:t>
      </w:r>
    </w:p>
    <w:p w14:paraId="7FE9913A" w14:textId="4B0061B7" w:rsidR="004557AA" w:rsidRPr="00E15129" w:rsidRDefault="004557AA" w:rsidP="007C311F">
      <w:pPr>
        <w:pStyle w:val="Heading4"/>
        <w:rPr>
          <w:lang w:val="fr-CA"/>
        </w:rPr>
      </w:pPr>
      <w:r w:rsidRPr="00C03B2E">
        <w:rPr>
          <w:u w:val="single"/>
          <w:lang w:val="fr-CA"/>
        </w:rPr>
        <w:t>*A</w:t>
      </w:r>
      <w:r w:rsidR="00DC57D8" w:rsidRPr="00C03B2E">
        <w:rPr>
          <w:u w:val="single"/>
          <w:lang w:val="fr-CA"/>
        </w:rPr>
        <w:t>nnexe</w:t>
      </w:r>
      <w:r w:rsidR="00B677DE">
        <w:rPr>
          <w:u w:val="single"/>
          <w:lang w:val="fr-CA"/>
        </w:rPr>
        <w:t> </w:t>
      </w:r>
      <w:r w:rsidRPr="00C03B2E">
        <w:rPr>
          <w:u w:val="single"/>
          <w:lang w:val="fr-CA"/>
        </w:rPr>
        <w:t>5D</w:t>
      </w:r>
      <w:r w:rsidRPr="00E15129">
        <w:rPr>
          <w:lang w:val="fr-CA"/>
        </w:rPr>
        <w:t xml:space="preserve"> (</w:t>
      </w:r>
      <w:r w:rsidR="001D6E08" w:rsidRPr="00E15129">
        <w:rPr>
          <w:lang w:val="fr-CA"/>
        </w:rPr>
        <w:t>le cas échéant</w:t>
      </w:r>
      <w:r w:rsidRPr="00E15129">
        <w:rPr>
          <w:lang w:val="fr-CA"/>
        </w:rPr>
        <w:t>)</w:t>
      </w:r>
    </w:p>
    <w:p w14:paraId="3E7560F8" w14:textId="371CE1F6" w:rsidR="004557AA" w:rsidRPr="00E15129" w:rsidRDefault="001D6E08" w:rsidP="007C311F">
      <w:pPr>
        <w:pStyle w:val="NoSpacing"/>
        <w:rPr>
          <w:lang w:val="fr-CA" w:eastAsia="en-CA"/>
        </w:rPr>
      </w:pPr>
      <w:r w:rsidRPr="00E15129">
        <w:rPr>
          <w:shd w:val="clear" w:color="auto" w:fill="FFFFFF"/>
          <w:lang w:val="fr-CA"/>
        </w:rPr>
        <w:t>Si le demandeur est déjà constitué à titre d</w:t>
      </w:r>
      <w:r w:rsidR="00C301E8">
        <w:rPr>
          <w:shd w:val="clear" w:color="auto" w:fill="FFFFFF"/>
          <w:lang w:val="fr-CA"/>
        </w:rPr>
        <w:t>e</w:t>
      </w:r>
      <w:r w:rsidRPr="00E15129">
        <w:rPr>
          <w:shd w:val="clear" w:color="auto" w:fill="FFFFFF"/>
          <w:lang w:val="fr-CA"/>
        </w:rPr>
        <w:t xml:space="preserve"> société</w:t>
      </w:r>
      <w:r w:rsidR="00C301E8">
        <w:rPr>
          <w:shd w:val="clear" w:color="auto" w:fill="FFFFFF"/>
          <w:lang w:val="fr-CA"/>
        </w:rPr>
        <w:t>, de particulier ou autre</w:t>
      </w:r>
      <w:r w:rsidRPr="00E15129">
        <w:rPr>
          <w:shd w:val="clear" w:color="auto" w:fill="FFFFFF"/>
          <w:lang w:val="fr-CA"/>
        </w:rPr>
        <w:t>, veuillez déposer les états financiers vérifiés pour l</w:t>
      </w:r>
      <w:r w:rsidR="00446E57" w:rsidRPr="00E15129">
        <w:rPr>
          <w:shd w:val="clear" w:color="auto" w:fill="FFFFFF"/>
          <w:lang w:val="fr-CA"/>
        </w:rPr>
        <w:t>’</w:t>
      </w:r>
      <w:r w:rsidRPr="00E15129">
        <w:rPr>
          <w:shd w:val="clear" w:color="auto" w:fill="FFFFFF"/>
          <w:lang w:val="fr-CA"/>
        </w:rPr>
        <w:t>année d</w:t>
      </w:r>
      <w:r w:rsidR="00446E57" w:rsidRPr="00E15129">
        <w:rPr>
          <w:shd w:val="clear" w:color="auto" w:fill="FFFFFF"/>
          <w:lang w:val="fr-CA"/>
        </w:rPr>
        <w:t>’</w:t>
      </w:r>
      <w:r w:rsidRPr="00E15129">
        <w:rPr>
          <w:shd w:val="clear" w:color="auto" w:fill="FFFFFF"/>
          <w:lang w:val="fr-CA"/>
        </w:rPr>
        <w:t>exploitation qui vient de se terminer et les états financiers provisoires pour la période se terminant au cours des six (6) mois de la date de la demande.</w:t>
      </w:r>
    </w:p>
    <w:p w14:paraId="20D27429" w14:textId="77777777" w:rsidR="004557AA" w:rsidRPr="00E15129" w:rsidRDefault="004557AA" w:rsidP="007C311F">
      <w:pPr>
        <w:pStyle w:val="Heading1"/>
        <w:rPr>
          <w:lang w:val="fr-CA"/>
        </w:rPr>
      </w:pPr>
      <w:r w:rsidRPr="00E15129">
        <w:rPr>
          <w:lang w:val="fr-CA"/>
        </w:rPr>
        <w:t>Marketing</w:t>
      </w:r>
    </w:p>
    <w:p w14:paraId="6FD5E3CF" w14:textId="4903BAA0" w:rsidR="004557AA" w:rsidRPr="00603E38" w:rsidRDefault="004557AA" w:rsidP="007C311F">
      <w:pPr>
        <w:pStyle w:val="Heading2"/>
        <w:rPr>
          <w:lang w:val="fr-CA"/>
        </w:rPr>
      </w:pPr>
      <w:bookmarkStart w:id="69" w:name="_Hlk142473930"/>
      <w:r w:rsidRPr="00603E38">
        <w:rPr>
          <w:lang w:val="fr-CA"/>
        </w:rPr>
        <w:t>Po</w:t>
      </w:r>
      <w:r w:rsidR="001D6E08" w:rsidRPr="00603E38">
        <w:rPr>
          <w:lang w:val="fr-CA"/>
        </w:rPr>
        <w:t>rtée de la population</w:t>
      </w:r>
      <w:bookmarkEnd w:id="69"/>
      <w:r w:rsidRPr="00603E38">
        <w:rPr>
          <w:lang w:val="fr-CA"/>
        </w:rPr>
        <w:t xml:space="preserve"> </w:t>
      </w:r>
    </w:p>
    <w:p w14:paraId="13F194B0" w14:textId="18DE1AC9" w:rsidR="004557AA" w:rsidRPr="00E15129" w:rsidRDefault="004557AA" w:rsidP="007C311F">
      <w:pPr>
        <w:pStyle w:val="NoSpacing"/>
        <w:rPr>
          <w:rFonts w:eastAsia="Times New Roman" w:cs="Arial"/>
          <w:szCs w:val="20"/>
          <w:lang w:val="fr-CA" w:eastAsia="en-CA"/>
        </w:rPr>
      </w:pPr>
      <w:r w:rsidRPr="00E15129">
        <w:rPr>
          <w:rFonts w:eastAsia="Times New Roman" w:cs="Arial"/>
          <w:szCs w:val="20"/>
          <w:lang w:val="fr-CA" w:eastAsia="en-CA"/>
        </w:rPr>
        <w:t>*</w:t>
      </w:r>
      <w:r w:rsidR="00532A3D" w:rsidRPr="00E15129">
        <w:rPr>
          <w:rFonts w:cs="Arial"/>
          <w:szCs w:val="20"/>
          <w:shd w:val="clear" w:color="auto" w:fill="FFFFFF"/>
          <w:lang w:val="fr-CA"/>
        </w:rPr>
        <w:t>Veuillez fournir des estimations quantitatives de la population dans les périmètres de rayonnement, ainsi qu</w:t>
      </w:r>
      <w:r w:rsidR="00446E57" w:rsidRPr="00E15129">
        <w:rPr>
          <w:rFonts w:cs="Arial"/>
          <w:szCs w:val="20"/>
          <w:shd w:val="clear" w:color="auto" w:fill="FFFFFF"/>
          <w:lang w:val="fr-CA"/>
        </w:rPr>
        <w:t>’</w:t>
      </w:r>
      <w:r w:rsidR="00532A3D" w:rsidRPr="00E15129">
        <w:rPr>
          <w:rFonts w:cs="Arial"/>
          <w:szCs w:val="20"/>
          <w:shd w:val="clear" w:color="auto" w:fill="FFFFFF"/>
          <w:lang w:val="fr-CA"/>
        </w:rPr>
        <w:t>une estimation de la population dans la zone vers laquelle les principales activités de marketing de la station seront orientées :</w:t>
      </w:r>
      <w:r w:rsidRPr="00E15129">
        <w:rPr>
          <w:rFonts w:eastAsia="Times New Roman" w:cs="Arial"/>
          <w:szCs w:val="20"/>
          <w:lang w:val="fr-CA" w:eastAsia="en-CA"/>
        </w:rPr>
        <w:t xml:space="preserve"> </w:t>
      </w:r>
    </w:p>
    <w:p w14:paraId="35E1DBE9" w14:textId="77777777" w:rsidR="004557AA" w:rsidRPr="00E15129" w:rsidRDefault="004557AA" w:rsidP="007C311F">
      <w:pPr>
        <w:pStyle w:val="NoSpacing"/>
        <w:rPr>
          <w:rFonts w:eastAsia="Times New Roman" w:cs="Arial"/>
          <w:szCs w:val="20"/>
          <w:lang w:val="fr-CA" w:eastAsia="en-CA"/>
        </w:rPr>
      </w:pPr>
    </w:p>
    <w:tbl>
      <w:tblPr>
        <w:tblW w:w="4925" w:type="pct"/>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276"/>
        <w:gridCol w:w="2159"/>
        <w:gridCol w:w="2188"/>
        <w:gridCol w:w="2581"/>
      </w:tblGrid>
      <w:tr w:rsidR="00E15129" w:rsidRPr="00E15129" w14:paraId="65A5FF86"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BE476C" w14:textId="77777777" w:rsidR="004557AA" w:rsidRPr="00E15129" w:rsidRDefault="004557AA" w:rsidP="007C311F">
            <w:pPr>
              <w:pStyle w:val="NoSpacing"/>
              <w:jc w:val="center"/>
              <w:rPr>
                <w:rFonts w:eastAsia="Times New Roman" w:cs="Arial"/>
                <w:b/>
                <w:bCs/>
                <w:szCs w:val="20"/>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C6C28B" w14:textId="538DED22" w:rsidR="004557AA" w:rsidRPr="00E15129" w:rsidRDefault="00532A3D" w:rsidP="007C311F">
            <w:pPr>
              <w:pStyle w:val="NoSpacing"/>
              <w:jc w:val="center"/>
              <w:rPr>
                <w:rFonts w:eastAsia="Times New Roman" w:cs="Arial"/>
                <w:b/>
                <w:bCs/>
                <w:sz w:val="17"/>
                <w:szCs w:val="17"/>
                <w:lang w:val="fr-CA" w:eastAsia="en-CA"/>
              </w:rPr>
            </w:pPr>
            <w:r w:rsidRPr="00E15129">
              <w:rPr>
                <w:rFonts w:cs="Arial"/>
                <w:b/>
                <w:bCs/>
                <w:sz w:val="17"/>
                <w:szCs w:val="17"/>
                <w:shd w:val="clear" w:color="auto" w:fill="FFFFFF"/>
                <w:lang w:val="fr-CA"/>
              </w:rPr>
              <w:t>Périmètre 3</w:t>
            </w:r>
            <w:r w:rsidR="00B677DE">
              <w:rPr>
                <w:rFonts w:cs="Arial"/>
                <w:b/>
                <w:bCs/>
                <w:sz w:val="17"/>
                <w:szCs w:val="17"/>
                <w:shd w:val="clear" w:color="auto" w:fill="FFFFFF"/>
                <w:lang w:val="fr-CA"/>
              </w:rPr>
              <w:t> </w:t>
            </w:r>
            <w:r w:rsidRPr="00E15129">
              <w:rPr>
                <w:rFonts w:cs="Arial"/>
                <w:b/>
                <w:bCs/>
                <w:sz w:val="17"/>
                <w:szCs w:val="17"/>
                <w:shd w:val="clear" w:color="auto" w:fill="FFFFFF"/>
                <w:lang w:val="fr-CA"/>
              </w:rPr>
              <w:t>mV/m (</w:t>
            </w:r>
            <w:r w:rsidRPr="00E15129">
              <w:rPr>
                <w:rFonts w:cs="Arial"/>
                <w:b/>
                <w:bCs/>
                <w:sz w:val="17"/>
                <w:szCs w:val="17"/>
                <w:lang w:val="fr-CA"/>
              </w:rPr>
              <w:t>FM</w:t>
            </w:r>
            <w:r w:rsidRPr="00E15129">
              <w:rPr>
                <w:rFonts w:cs="Arial"/>
                <w:b/>
                <w:bCs/>
                <w:sz w:val="17"/>
                <w:szCs w:val="17"/>
                <w:shd w:val="clear" w:color="auto" w:fill="FFFFFF"/>
                <w:lang w:val="fr-CA"/>
              </w:rPr>
              <w:t>)</w:t>
            </w:r>
            <w:r w:rsidRPr="00E15129">
              <w:rPr>
                <w:rFonts w:cs="Arial"/>
                <w:b/>
                <w:bCs/>
                <w:sz w:val="17"/>
                <w:szCs w:val="17"/>
                <w:lang w:val="fr-CA"/>
              </w:rPr>
              <w:br/>
            </w:r>
            <w:r w:rsidRPr="00E15129">
              <w:rPr>
                <w:rFonts w:cs="Arial"/>
                <w:b/>
                <w:bCs/>
                <w:sz w:val="17"/>
                <w:szCs w:val="17"/>
                <w:shd w:val="clear" w:color="auto" w:fill="FFFFFF"/>
                <w:lang w:val="fr-CA"/>
              </w:rPr>
              <w:t>Périmètre 15</w:t>
            </w:r>
            <w:r w:rsidR="00B677DE">
              <w:rPr>
                <w:rFonts w:cs="Arial"/>
                <w:b/>
                <w:bCs/>
                <w:sz w:val="17"/>
                <w:szCs w:val="17"/>
                <w:shd w:val="clear" w:color="auto" w:fill="FFFFFF"/>
                <w:lang w:val="fr-CA"/>
              </w:rPr>
              <w:t> </w:t>
            </w:r>
            <w:r w:rsidRPr="00E15129">
              <w:rPr>
                <w:rFonts w:cs="Arial"/>
                <w:b/>
                <w:bCs/>
                <w:sz w:val="17"/>
                <w:szCs w:val="17"/>
                <w:shd w:val="clear" w:color="auto" w:fill="FFFFFF"/>
                <w:lang w:val="fr-CA"/>
              </w:rPr>
              <w:t>mV/m (</w:t>
            </w:r>
            <w:r w:rsidRPr="00E15129">
              <w:rPr>
                <w:rFonts w:cs="Arial"/>
                <w:b/>
                <w:bCs/>
                <w:sz w:val="17"/>
                <w:szCs w:val="17"/>
                <w:lang w:val="fr-CA"/>
              </w:rPr>
              <w:t>AM</w:t>
            </w:r>
            <w:r w:rsidRPr="00E15129">
              <w:rPr>
                <w:rFonts w:cs="Arial"/>
                <w:b/>
                <w:bCs/>
                <w:sz w:val="17"/>
                <w:szCs w:val="17"/>
                <w:shd w:val="clear" w:color="auto" w:fill="FFFFFF"/>
                <w:lang w:val="fr-C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20CD7" w14:textId="50C1DEE7" w:rsidR="004557AA" w:rsidRPr="00E15129" w:rsidRDefault="00532A3D" w:rsidP="007C311F">
            <w:pPr>
              <w:pStyle w:val="NoSpacing"/>
              <w:jc w:val="center"/>
              <w:rPr>
                <w:rFonts w:eastAsia="Times New Roman" w:cs="Arial"/>
                <w:b/>
                <w:bCs/>
                <w:sz w:val="17"/>
                <w:szCs w:val="17"/>
                <w:lang w:val="fr-CA" w:eastAsia="en-CA"/>
              </w:rPr>
            </w:pPr>
            <w:r w:rsidRPr="00E15129">
              <w:rPr>
                <w:rFonts w:cs="Arial"/>
                <w:b/>
                <w:bCs/>
                <w:sz w:val="17"/>
                <w:szCs w:val="17"/>
                <w:shd w:val="clear" w:color="auto" w:fill="FFFFFF"/>
                <w:lang w:val="fr-CA"/>
              </w:rPr>
              <w:t>Périmètre 0,5</w:t>
            </w:r>
            <w:r w:rsidR="00B677DE">
              <w:rPr>
                <w:rFonts w:cs="Arial"/>
                <w:b/>
                <w:bCs/>
                <w:sz w:val="17"/>
                <w:szCs w:val="17"/>
                <w:shd w:val="clear" w:color="auto" w:fill="FFFFFF"/>
                <w:lang w:val="fr-CA"/>
              </w:rPr>
              <w:t> </w:t>
            </w:r>
            <w:r w:rsidRPr="00E15129">
              <w:rPr>
                <w:rFonts w:cs="Arial"/>
                <w:b/>
                <w:bCs/>
                <w:sz w:val="17"/>
                <w:szCs w:val="17"/>
                <w:shd w:val="clear" w:color="auto" w:fill="FFFFFF"/>
                <w:lang w:val="fr-CA"/>
              </w:rPr>
              <w:t>mV/m (</w:t>
            </w:r>
            <w:r w:rsidRPr="00E15129">
              <w:rPr>
                <w:rFonts w:cs="Arial"/>
                <w:b/>
                <w:bCs/>
                <w:sz w:val="17"/>
                <w:szCs w:val="17"/>
                <w:lang w:val="fr-CA"/>
              </w:rPr>
              <w:t>FM</w:t>
            </w:r>
            <w:r w:rsidRPr="00E15129">
              <w:rPr>
                <w:rFonts w:cs="Arial"/>
                <w:b/>
                <w:bCs/>
                <w:sz w:val="17"/>
                <w:szCs w:val="17"/>
                <w:shd w:val="clear" w:color="auto" w:fill="FFFFFF"/>
                <w:lang w:val="fr-CA"/>
              </w:rPr>
              <w:t>)</w:t>
            </w:r>
            <w:r w:rsidRPr="00E15129">
              <w:rPr>
                <w:rFonts w:cs="Arial"/>
                <w:b/>
                <w:bCs/>
                <w:sz w:val="17"/>
                <w:szCs w:val="17"/>
                <w:lang w:val="fr-CA"/>
              </w:rPr>
              <w:br/>
            </w:r>
            <w:r w:rsidRPr="00E15129">
              <w:rPr>
                <w:rFonts w:cs="Arial"/>
                <w:b/>
                <w:bCs/>
                <w:sz w:val="17"/>
                <w:szCs w:val="17"/>
                <w:shd w:val="clear" w:color="auto" w:fill="FFFFFF"/>
                <w:lang w:val="fr-CA"/>
              </w:rPr>
              <w:t>Périmètre 5</w:t>
            </w:r>
            <w:r w:rsidR="00B677DE">
              <w:rPr>
                <w:rFonts w:cs="Arial"/>
                <w:b/>
                <w:bCs/>
                <w:sz w:val="17"/>
                <w:szCs w:val="17"/>
                <w:shd w:val="clear" w:color="auto" w:fill="FFFFFF"/>
                <w:lang w:val="fr-CA"/>
              </w:rPr>
              <w:t> </w:t>
            </w:r>
            <w:r w:rsidRPr="00E15129">
              <w:rPr>
                <w:rFonts w:cs="Arial"/>
                <w:b/>
                <w:bCs/>
                <w:sz w:val="17"/>
                <w:szCs w:val="17"/>
                <w:shd w:val="clear" w:color="auto" w:fill="FFFFFF"/>
                <w:lang w:val="fr-CA"/>
              </w:rPr>
              <w:t>mV/m (</w:t>
            </w:r>
            <w:r w:rsidRPr="00E15129">
              <w:rPr>
                <w:rFonts w:cs="Arial"/>
                <w:b/>
                <w:bCs/>
                <w:sz w:val="17"/>
                <w:szCs w:val="17"/>
                <w:lang w:val="fr-CA"/>
              </w:rPr>
              <w:t>AM</w:t>
            </w:r>
            <w:r w:rsidRPr="00E15129">
              <w:rPr>
                <w:rFonts w:cs="Arial"/>
                <w:b/>
                <w:bCs/>
                <w:sz w:val="17"/>
                <w:szCs w:val="17"/>
                <w:shd w:val="clear" w:color="auto" w:fill="FFFFFF"/>
                <w:lang w:val="fr-C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34C62" w14:textId="33F92C5C" w:rsidR="004557AA" w:rsidRPr="00E15129" w:rsidRDefault="00532A3D" w:rsidP="007C311F">
            <w:pPr>
              <w:pStyle w:val="NoSpacing"/>
              <w:jc w:val="center"/>
              <w:rPr>
                <w:rFonts w:eastAsia="Times New Roman" w:cs="Arial"/>
                <w:b/>
                <w:bCs/>
                <w:sz w:val="17"/>
                <w:szCs w:val="17"/>
                <w:lang w:val="fr-CA" w:eastAsia="en-CA"/>
              </w:rPr>
            </w:pPr>
            <w:r w:rsidRPr="00E15129">
              <w:rPr>
                <w:rFonts w:cs="Arial"/>
                <w:b/>
                <w:bCs/>
                <w:sz w:val="17"/>
                <w:szCs w:val="17"/>
                <w:shd w:val="clear" w:color="auto" w:fill="FFFFFF"/>
                <w:lang w:val="fr-CA"/>
              </w:rPr>
              <w:t>Zone de marketing principale</w:t>
            </w:r>
          </w:p>
        </w:tc>
      </w:tr>
      <w:tr w:rsidR="00E15129" w:rsidRPr="00E15129" w14:paraId="055F1BB4"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48B32A" w14:textId="77777777" w:rsidR="004557AA" w:rsidRPr="00E15129" w:rsidRDefault="004557AA" w:rsidP="007C311F">
            <w:pPr>
              <w:pStyle w:val="NoSpacing"/>
              <w:rPr>
                <w:rFonts w:eastAsia="Times New Roman" w:cs="Arial"/>
                <w:b/>
                <w:bCs/>
                <w:szCs w:val="20"/>
                <w:lang w:val="fr-CA" w:eastAsia="en-CA"/>
              </w:rPr>
            </w:pPr>
            <w:r w:rsidRPr="00E15129">
              <w:rPr>
                <w:rFonts w:eastAsia="Times New Roman" w:cs="Arial"/>
                <w:b/>
                <w:bCs/>
                <w:szCs w:val="20"/>
                <w:lang w:val="fr-CA" w:eastAsia="en-CA"/>
              </w:rPr>
              <w:t xml:space="preserve">Population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E12EB" w14:textId="77777777" w:rsidR="004557AA" w:rsidRPr="00E15129" w:rsidRDefault="004557AA" w:rsidP="007C311F">
            <w:pPr>
              <w:pStyle w:val="NoSpacing"/>
              <w:rPr>
                <w:rFonts w:eastAsia="Times New Roman" w:cs="Arial"/>
                <w:szCs w:val="20"/>
                <w:lang w:val="fr-CA" w:eastAsia="en-CA"/>
              </w:rPr>
            </w:pPr>
            <w:r w:rsidRPr="00E15129">
              <w:rPr>
                <w:rFonts w:eastAsia="Times New Roman" w:cs="Arial"/>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8B835" w14:textId="77777777" w:rsidR="004557AA" w:rsidRPr="00E15129" w:rsidRDefault="004557AA" w:rsidP="007C311F">
            <w:pPr>
              <w:pStyle w:val="NoSpacing"/>
              <w:rPr>
                <w:rFonts w:eastAsia="Times New Roman" w:cs="Arial"/>
                <w:szCs w:val="20"/>
                <w:lang w:val="fr-CA" w:eastAsia="en-CA"/>
              </w:rPr>
            </w:pPr>
            <w:r w:rsidRPr="00E15129">
              <w:rPr>
                <w:rFonts w:eastAsia="Times New Roman" w:cs="Arial"/>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FA663" w14:textId="77777777" w:rsidR="004557AA" w:rsidRPr="00E15129" w:rsidRDefault="004557AA" w:rsidP="007C311F">
            <w:pPr>
              <w:pStyle w:val="NoSpacing"/>
              <w:rPr>
                <w:rFonts w:eastAsia="Times New Roman" w:cs="Arial"/>
                <w:szCs w:val="20"/>
                <w:lang w:val="fr-CA" w:eastAsia="en-CA"/>
              </w:rPr>
            </w:pPr>
            <w:r w:rsidRPr="00E15129">
              <w:rPr>
                <w:rFonts w:eastAsia="Times New Roman" w:cs="Arial"/>
                <w:szCs w:val="20"/>
                <w:lang w:val="fr-CA" w:eastAsia="en-CA"/>
              </w:rPr>
              <w:t> </w:t>
            </w:r>
          </w:p>
        </w:tc>
      </w:tr>
      <w:tr w:rsidR="00E15129" w:rsidRPr="00E15129" w14:paraId="40195C42"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B685E9" w14:textId="2F3A661F" w:rsidR="004557AA" w:rsidRPr="00E15129" w:rsidRDefault="00532A3D" w:rsidP="007C311F">
            <w:pPr>
              <w:pStyle w:val="NoSpacing"/>
              <w:rPr>
                <w:rFonts w:eastAsia="Times New Roman" w:cs="Arial"/>
                <w:b/>
                <w:bCs/>
                <w:szCs w:val="20"/>
                <w:lang w:val="fr-CA" w:eastAsia="en-CA"/>
              </w:rPr>
            </w:pPr>
            <w:r w:rsidRPr="00E15129">
              <w:rPr>
                <w:rFonts w:cs="Arial"/>
                <w:b/>
                <w:bCs/>
                <w:szCs w:val="20"/>
                <w:shd w:val="clear" w:color="auto" w:fill="FFFFFF"/>
                <w:lang w:val="fr-CA"/>
              </w:rPr>
              <w:t>Foyers</w:t>
            </w:r>
            <w:r w:rsidR="004557AA" w:rsidRPr="00E15129">
              <w:rPr>
                <w:rFonts w:eastAsia="Times New Roman" w:cs="Arial"/>
                <w:b/>
                <w:bCs/>
                <w:szCs w:val="20"/>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BF3FD" w14:textId="77777777" w:rsidR="004557AA" w:rsidRPr="00E15129" w:rsidRDefault="004557AA" w:rsidP="007C311F">
            <w:pPr>
              <w:pStyle w:val="NoSpacing"/>
              <w:rPr>
                <w:rFonts w:eastAsia="Times New Roman" w:cs="Arial"/>
                <w:szCs w:val="20"/>
                <w:lang w:val="fr-CA" w:eastAsia="en-CA"/>
              </w:rPr>
            </w:pPr>
            <w:r w:rsidRPr="00E15129">
              <w:rPr>
                <w:rFonts w:eastAsia="Times New Roman" w:cs="Arial"/>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C2188" w14:textId="77777777" w:rsidR="004557AA" w:rsidRPr="00E15129" w:rsidRDefault="004557AA" w:rsidP="007C311F">
            <w:pPr>
              <w:pStyle w:val="NoSpacing"/>
              <w:rPr>
                <w:rFonts w:eastAsia="Times New Roman" w:cs="Arial"/>
                <w:szCs w:val="20"/>
                <w:lang w:val="fr-CA" w:eastAsia="en-CA"/>
              </w:rPr>
            </w:pPr>
            <w:r w:rsidRPr="00E15129">
              <w:rPr>
                <w:rFonts w:eastAsia="Times New Roman" w:cs="Arial"/>
                <w:szCs w:val="20"/>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F1230" w14:textId="77777777" w:rsidR="004557AA" w:rsidRPr="00E15129" w:rsidRDefault="004557AA" w:rsidP="007C311F">
            <w:pPr>
              <w:pStyle w:val="NoSpacing"/>
              <w:rPr>
                <w:rFonts w:eastAsia="Times New Roman" w:cs="Arial"/>
                <w:szCs w:val="20"/>
                <w:lang w:val="fr-CA" w:eastAsia="en-CA"/>
              </w:rPr>
            </w:pPr>
            <w:r w:rsidRPr="00E15129">
              <w:rPr>
                <w:rFonts w:eastAsia="Times New Roman" w:cs="Arial"/>
                <w:szCs w:val="20"/>
                <w:lang w:val="fr-CA" w:eastAsia="en-CA"/>
              </w:rPr>
              <w:t> </w:t>
            </w:r>
          </w:p>
        </w:tc>
      </w:tr>
      <w:tr w:rsidR="00E15129" w:rsidRPr="00E15129" w14:paraId="24AEFFE6"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F518E2" w14:textId="2AFCD60D" w:rsidR="004557AA" w:rsidRPr="00E15129" w:rsidRDefault="00532A3D" w:rsidP="007C311F">
            <w:pPr>
              <w:pStyle w:val="NoSpacing"/>
              <w:rPr>
                <w:rFonts w:eastAsia="Times New Roman" w:cs="Arial"/>
                <w:b/>
                <w:bCs/>
                <w:szCs w:val="20"/>
                <w:lang w:val="fr-CA" w:eastAsia="en-CA"/>
              </w:rPr>
            </w:pPr>
            <w:bookmarkStart w:id="70" w:name="_Hlk142473988"/>
            <w:r w:rsidRPr="00E15129">
              <w:rPr>
                <w:rFonts w:cs="Arial"/>
                <w:b/>
                <w:bCs/>
                <w:szCs w:val="20"/>
                <w:shd w:val="clear" w:color="auto" w:fill="FFFFFF"/>
                <w:lang w:val="fr-CA"/>
              </w:rPr>
              <w:t>Sources des données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C8714B" w14:textId="77777777" w:rsidR="004557AA" w:rsidRPr="00E15129" w:rsidRDefault="004557AA" w:rsidP="007C311F">
            <w:pPr>
              <w:pStyle w:val="NoSpacing"/>
              <w:rPr>
                <w:rFonts w:eastAsia="Times New Roman" w:cs="Arial"/>
                <w:szCs w:val="20"/>
                <w:lang w:val="fr-CA" w:eastAsia="en-CA"/>
              </w:rPr>
            </w:pPr>
            <w:r w:rsidRPr="00E15129">
              <w:rPr>
                <w:rFonts w:eastAsia="Times New Roman" w:cs="Arial"/>
                <w:szCs w:val="20"/>
                <w:lang w:val="fr-CA" w:eastAsia="en-CA"/>
              </w:rPr>
              <w:t> </w:t>
            </w:r>
          </w:p>
        </w:tc>
      </w:tr>
    </w:tbl>
    <w:bookmarkEnd w:id="70"/>
    <w:p w14:paraId="689BD021" w14:textId="72E5F73C" w:rsidR="004557AA" w:rsidRPr="00E15129" w:rsidRDefault="004557AA" w:rsidP="007C311F">
      <w:pPr>
        <w:pStyle w:val="Heading2"/>
        <w:rPr>
          <w:lang w:val="fr-CA"/>
        </w:rPr>
      </w:pPr>
      <w:r w:rsidRPr="00E15129">
        <w:rPr>
          <w:lang w:val="fr-CA"/>
        </w:rPr>
        <w:t>Principal</w:t>
      </w:r>
      <w:r w:rsidR="00532A3D" w:rsidRPr="00E15129">
        <w:rPr>
          <w:lang w:val="fr-CA"/>
        </w:rPr>
        <w:t xml:space="preserve">es communautés de </w:t>
      </w:r>
      <w:r w:rsidRPr="00E15129">
        <w:rPr>
          <w:lang w:val="fr-CA"/>
        </w:rPr>
        <w:t xml:space="preserve">marketing </w:t>
      </w:r>
    </w:p>
    <w:p w14:paraId="3C8C6276" w14:textId="38911F42" w:rsidR="004557AA" w:rsidRPr="00E15129" w:rsidRDefault="004557AA" w:rsidP="007C311F">
      <w:pPr>
        <w:pStyle w:val="NoSpacing"/>
        <w:rPr>
          <w:rFonts w:eastAsia="Times New Roman"/>
          <w:lang w:val="fr-CA" w:eastAsia="en-CA"/>
        </w:rPr>
      </w:pPr>
      <w:r w:rsidRPr="00E15129">
        <w:rPr>
          <w:rFonts w:eastAsia="Times New Roman"/>
          <w:lang w:val="fr-CA" w:eastAsia="en-CA"/>
        </w:rPr>
        <w:t>*</w:t>
      </w:r>
      <w:r w:rsidR="00532A3D" w:rsidRPr="00E15129">
        <w:rPr>
          <w:shd w:val="clear" w:color="auto" w:fill="FFFFFF"/>
          <w:lang w:val="fr-CA"/>
        </w:rPr>
        <w:t xml:space="preserve">Veuillez indiquer les </w:t>
      </w:r>
      <w:r w:rsidR="00953CEC">
        <w:rPr>
          <w:shd w:val="clear" w:color="auto" w:fill="FFFFFF"/>
          <w:lang w:val="fr-CA"/>
        </w:rPr>
        <w:t>communautés</w:t>
      </w:r>
      <w:r w:rsidR="00953CEC" w:rsidRPr="00E15129">
        <w:rPr>
          <w:shd w:val="clear" w:color="auto" w:fill="FFFFFF"/>
          <w:lang w:val="fr-CA"/>
        </w:rPr>
        <w:t xml:space="preserve"> </w:t>
      </w:r>
      <w:r w:rsidR="00532A3D" w:rsidRPr="00E15129">
        <w:rPr>
          <w:shd w:val="clear" w:color="auto" w:fill="FFFFFF"/>
          <w:lang w:val="fr-CA"/>
        </w:rPr>
        <w:t>vers lesquelles seront orientées les principales activités de marketing de la station.</w:t>
      </w:r>
    </w:p>
    <w:p w14:paraId="7CAE6687" w14:textId="77777777" w:rsidR="00532A3D" w:rsidRPr="00E15129" w:rsidRDefault="00532A3D" w:rsidP="007C311F">
      <w:pPr>
        <w:pStyle w:val="Heading1"/>
        <w:rPr>
          <w:lang w:val="fr-CA"/>
        </w:rPr>
      </w:pPr>
      <w:r w:rsidRPr="00E15129">
        <w:rPr>
          <w:lang w:val="fr-CA"/>
        </w:rPr>
        <w:t>O</w:t>
      </w:r>
      <w:r w:rsidR="004557AA" w:rsidRPr="00E15129">
        <w:rPr>
          <w:lang w:val="fr-CA"/>
        </w:rPr>
        <w:t>p</w:t>
      </w:r>
      <w:r w:rsidRPr="00E15129">
        <w:rPr>
          <w:lang w:val="fr-CA"/>
        </w:rPr>
        <w:t>é</w:t>
      </w:r>
      <w:r w:rsidR="004557AA" w:rsidRPr="00E15129">
        <w:rPr>
          <w:lang w:val="fr-CA"/>
        </w:rPr>
        <w:t>rations</w:t>
      </w:r>
      <w:r w:rsidRPr="00E15129">
        <w:rPr>
          <w:lang w:val="fr-CA"/>
        </w:rPr>
        <w:t xml:space="preserve"> financières</w:t>
      </w:r>
    </w:p>
    <w:p w14:paraId="2F24C7D9" w14:textId="2DA7E598" w:rsidR="004557AA" w:rsidRPr="00E15129" w:rsidRDefault="00532A3D" w:rsidP="007C311F">
      <w:pPr>
        <w:pStyle w:val="Heading2"/>
        <w:rPr>
          <w:lang w:val="fr-CA"/>
        </w:rPr>
      </w:pPr>
      <w:r w:rsidRPr="00E15129">
        <w:rPr>
          <w:lang w:val="fr-CA"/>
        </w:rPr>
        <w:t>P</w:t>
      </w:r>
      <w:r w:rsidR="004557AA" w:rsidRPr="00E15129">
        <w:rPr>
          <w:lang w:val="fr-CA"/>
        </w:rPr>
        <w:t>rojections</w:t>
      </w:r>
      <w:r w:rsidRPr="00E15129">
        <w:rPr>
          <w:lang w:val="fr-CA"/>
        </w:rPr>
        <w:t xml:space="preserve"> financières</w:t>
      </w:r>
    </w:p>
    <w:p w14:paraId="5858B490" w14:textId="311EA472" w:rsidR="004557AA" w:rsidRPr="00E15129" w:rsidRDefault="004557AA" w:rsidP="007C311F">
      <w:pPr>
        <w:pStyle w:val="NoSpacing"/>
        <w:rPr>
          <w:lang w:val="fr-CA" w:eastAsia="en-CA"/>
        </w:rPr>
      </w:pPr>
      <w:bookmarkStart w:id="71" w:name="_Hlk136855129"/>
      <w:r w:rsidRPr="00E15129">
        <w:rPr>
          <w:lang w:val="fr-CA" w:eastAsia="en-CA"/>
        </w:rPr>
        <w:t>*</w:t>
      </w:r>
      <w:r w:rsidR="00532A3D" w:rsidRPr="00E15129">
        <w:rPr>
          <w:shd w:val="clear" w:color="auto" w:fill="FFFFFF"/>
          <w:lang w:val="fr-CA"/>
        </w:rPr>
        <w:t>Veuillez remplir le tableau suivant pour l</w:t>
      </w:r>
      <w:r w:rsidR="00446E57" w:rsidRPr="00E15129">
        <w:rPr>
          <w:shd w:val="clear" w:color="auto" w:fill="FFFFFF"/>
          <w:lang w:val="fr-CA"/>
        </w:rPr>
        <w:t>’</w:t>
      </w:r>
      <w:r w:rsidR="00532A3D" w:rsidRPr="00E15129">
        <w:rPr>
          <w:shd w:val="clear" w:color="auto" w:fill="FFFFFF"/>
          <w:lang w:val="fr-CA"/>
        </w:rPr>
        <w:t>entreprise proposée pour chaque période de 12</w:t>
      </w:r>
      <w:r w:rsidR="00B677DE">
        <w:rPr>
          <w:shd w:val="clear" w:color="auto" w:fill="FFFFFF"/>
          <w:lang w:val="fr-CA"/>
        </w:rPr>
        <w:t> </w:t>
      </w:r>
      <w:r w:rsidR="00532A3D" w:rsidRPr="00E15129">
        <w:rPr>
          <w:shd w:val="clear" w:color="auto" w:fill="FFFFFF"/>
          <w:lang w:val="fr-CA"/>
        </w:rPr>
        <w:t>mois se terminant le 31</w:t>
      </w:r>
      <w:r w:rsidR="00B677DE">
        <w:rPr>
          <w:shd w:val="clear" w:color="auto" w:fill="FFFFFF"/>
          <w:lang w:val="fr-CA"/>
        </w:rPr>
        <w:t> </w:t>
      </w:r>
      <w:r w:rsidR="00532A3D" w:rsidRPr="00E15129">
        <w:rPr>
          <w:shd w:val="clear" w:color="auto" w:fill="FFFFFF"/>
          <w:lang w:val="fr-CA"/>
        </w:rPr>
        <w:t>août de la période</w:t>
      </w:r>
      <w:r w:rsidR="0076313C" w:rsidRPr="00E15129">
        <w:rPr>
          <w:shd w:val="clear" w:color="auto" w:fill="FFFFFF"/>
          <w:lang w:val="fr-CA"/>
        </w:rPr>
        <w:t xml:space="preserve"> de licence</w:t>
      </w:r>
      <w:r w:rsidR="00532A3D" w:rsidRPr="00E15129">
        <w:rPr>
          <w:shd w:val="clear" w:color="auto" w:fill="FFFFFF"/>
          <w:lang w:val="fr-CA"/>
        </w:rPr>
        <w:t xml:space="preserve"> proposée.</w:t>
      </w:r>
      <w:r w:rsidRPr="00E15129">
        <w:rPr>
          <w:lang w:val="fr-CA" w:eastAsia="en-CA"/>
        </w:rPr>
        <w:t xml:space="preserve"> </w:t>
      </w:r>
    </w:p>
    <w:p w14:paraId="5E13E2B6" w14:textId="77777777" w:rsidR="004557AA" w:rsidRPr="00E15129" w:rsidRDefault="004557AA" w:rsidP="007C311F">
      <w:pPr>
        <w:pStyle w:val="NoSpacing"/>
        <w:rPr>
          <w:lang w:val="fr-CA" w:eastAsia="en-CA"/>
        </w:rPr>
      </w:pPr>
    </w:p>
    <w:p w14:paraId="3BED3742" w14:textId="6C7F8877" w:rsidR="004557AA" w:rsidRPr="00E15129" w:rsidRDefault="00532A3D" w:rsidP="007C311F">
      <w:pPr>
        <w:pStyle w:val="NoSpacing"/>
        <w:rPr>
          <w:lang w:val="fr-CA" w:eastAsia="en-CA"/>
        </w:rPr>
      </w:pPr>
      <w:r w:rsidRPr="00E15129">
        <w:rPr>
          <w:lang w:val="fr-CA" w:eastAsia="en-CA"/>
        </w:rPr>
        <w:t>La première année d’exploitation sera</w:t>
      </w:r>
      <w:r w:rsidR="00D7110B" w:rsidRPr="00E15129">
        <w:rPr>
          <w:lang w:val="fr-CA" w:eastAsia="en-CA"/>
        </w:rPr>
        <w:t> </w:t>
      </w:r>
      <w:r w:rsidR="004557AA" w:rsidRPr="00E15129">
        <w:rPr>
          <w:lang w:val="fr-CA" w:eastAsia="en-CA"/>
        </w:rPr>
        <w:t xml:space="preserve">: </w:t>
      </w:r>
    </w:p>
    <w:tbl>
      <w:tblPr>
        <w:tblW w:w="4944" w:type="pct"/>
        <w:tblCellSpacing w:w="0" w:type="dxa"/>
        <w:tblInd w:w="-71" w:type="dxa"/>
        <w:tblBorders>
          <w:top w:val="outset" w:sz="6" w:space="0" w:color="auto"/>
          <w:left w:val="outset" w:sz="6" w:space="0" w:color="auto"/>
          <w:bottom w:val="outset" w:sz="6" w:space="0" w:color="auto"/>
          <w:right w:val="outset" w:sz="6" w:space="0" w:color="auto"/>
        </w:tblBorders>
        <w:tblLayout w:type="fixed"/>
        <w:tblCellMar>
          <w:top w:w="48" w:type="dxa"/>
          <w:left w:w="48" w:type="dxa"/>
          <w:bottom w:w="48" w:type="dxa"/>
          <w:right w:w="48" w:type="dxa"/>
        </w:tblCellMar>
        <w:tblLook w:val="04A0" w:firstRow="1" w:lastRow="0" w:firstColumn="1" w:lastColumn="0" w:noHBand="0" w:noVBand="1"/>
      </w:tblPr>
      <w:tblGrid>
        <w:gridCol w:w="2616"/>
        <w:gridCol w:w="931"/>
        <w:gridCol w:w="815"/>
        <w:gridCol w:w="811"/>
        <w:gridCol w:w="811"/>
        <w:gridCol w:w="809"/>
        <w:gridCol w:w="811"/>
        <w:gridCol w:w="809"/>
        <w:gridCol w:w="826"/>
      </w:tblGrid>
      <w:tr w:rsidR="00E15129" w:rsidRPr="00E15129" w14:paraId="2B7F6B4F"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166DC256" w14:textId="6C6AEB9D" w:rsidR="004309EF" w:rsidRPr="00E15129" w:rsidRDefault="004309EF" w:rsidP="007C311F">
            <w:pPr>
              <w:pStyle w:val="NoSpacing"/>
              <w:jc w:val="center"/>
              <w:rPr>
                <w:lang w:val="fr-CA" w:eastAsia="en-CA"/>
              </w:rPr>
            </w:pPr>
          </w:p>
        </w:tc>
        <w:tc>
          <w:tcPr>
            <w:tcW w:w="504" w:type="pct"/>
            <w:tcBorders>
              <w:top w:val="outset" w:sz="6" w:space="0" w:color="auto"/>
              <w:left w:val="outset" w:sz="6" w:space="0" w:color="auto"/>
              <w:bottom w:val="outset" w:sz="6" w:space="0" w:color="auto"/>
              <w:right w:val="outset" w:sz="6" w:space="0" w:color="auto"/>
            </w:tcBorders>
            <w:vAlign w:val="center"/>
            <w:hideMark/>
          </w:tcPr>
          <w:p w14:paraId="0BC50B2D" w14:textId="7F977B75" w:rsidR="004309EF" w:rsidRPr="00E15129" w:rsidRDefault="004309EF" w:rsidP="007C311F">
            <w:pPr>
              <w:pStyle w:val="NoSpacing"/>
              <w:jc w:val="center"/>
              <w:rPr>
                <w:b/>
                <w:bCs/>
                <w:sz w:val="18"/>
                <w:szCs w:val="18"/>
                <w:lang w:val="fr-CA" w:eastAsia="en-CA"/>
              </w:rPr>
            </w:pPr>
            <w:r w:rsidRPr="00E15129">
              <w:rPr>
                <w:b/>
                <w:bCs/>
                <w:sz w:val="18"/>
                <w:szCs w:val="18"/>
                <w:lang w:val="fr-CA" w:eastAsia="en-CA"/>
              </w:rPr>
              <w:t>1re</w:t>
            </w:r>
            <w:r w:rsidR="00B677DE">
              <w:rPr>
                <w:b/>
                <w:bCs/>
                <w:sz w:val="18"/>
                <w:szCs w:val="18"/>
                <w:lang w:val="fr-CA" w:eastAsia="en-CA"/>
              </w:rPr>
              <w:t> </w:t>
            </w:r>
            <w:r w:rsidRPr="00E15129">
              <w:rPr>
                <w:b/>
                <w:bCs/>
                <w:sz w:val="18"/>
                <w:szCs w:val="18"/>
                <w:lang w:val="fr-CA" w:eastAsia="en-CA"/>
              </w:rPr>
              <w:t>année</w:t>
            </w:r>
          </w:p>
        </w:tc>
        <w:tc>
          <w:tcPr>
            <w:tcW w:w="441" w:type="pct"/>
            <w:tcBorders>
              <w:top w:val="outset" w:sz="6" w:space="0" w:color="auto"/>
              <w:left w:val="outset" w:sz="6" w:space="0" w:color="auto"/>
              <w:bottom w:val="outset" w:sz="6" w:space="0" w:color="auto"/>
              <w:right w:val="outset" w:sz="6" w:space="0" w:color="auto"/>
            </w:tcBorders>
            <w:vAlign w:val="center"/>
            <w:hideMark/>
          </w:tcPr>
          <w:p w14:paraId="214A7E17" w14:textId="716833BB" w:rsidR="004309EF" w:rsidRPr="00E15129" w:rsidRDefault="004309EF" w:rsidP="007C311F">
            <w:pPr>
              <w:pStyle w:val="NoSpacing"/>
              <w:jc w:val="center"/>
              <w:rPr>
                <w:b/>
                <w:bCs/>
                <w:sz w:val="18"/>
                <w:szCs w:val="18"/>
                <w:lang w:val="fr-CA" w:eastAsia="en-CA"/>
              </w:rPr>
            </w:pPr>
            <w:r w:rsidRPr="00E15129">
              <w:rPr>
                <w:b/>
                <w:bCs/>
                <w:sz w:val="18"/>
                <w:szCs w:val="18"/>
                <w:lang w:val="fr-CA" w:eastAsia="en-CA"/>
              </w:rPr>
              <w:t>2e</w:t>
            </w:r>
            <w:r w:rsidR="00B677DE">
              <w:rPr>
                <w:b/>
                <w:bCs/>
                <w:sz w:val="18"/>
                <w:szCs w:val="18"/>
                <w:lang w:val="fr-CA" w:eastAsia="en-CA"/>
              </w:rPr>
              <w:t> </w:t>
            </w:r>
            <w:r w:rsidRPr="00E15129">
              <w:rPr>
                <w:b/>
                <w:bCs/>
                <w:sz w:val="18"/>
                <w:szCs w:val="18"/>
                <w:lang w:val="fr-CA" w:eastAsia="en-CA"/>
              </w:rPr>
              <w:t>année</w:t>
            </w:r>
          </w:p>
        </w:tc>
        <w:tc>
          <w:tcPr>
            <w:tcW w:w="439" w:type="pct"/>
            <w:tcBorders>
              <w:top w:val="outset" w:sz="6" w:space="0" w:color="auto"/>
              <w:left w:val="outset" w:sz="6" w:space="0" w:color="auto"/>
              <w:bottom w:val="outset" w:sz="6" w:space="0" w:color="auto"/>
              <w:right w:val="outset" w:sz="6" w:space="0" w:color="auto"/>
            </w:tcBorders>
            <w:vAlign w:val="center"/>
            <w:hideMark/>
          </w:tcPr>
          <w:p w14:paraId="41D3E96F" w14:textId="4595936E" w:rsidR="004309EF" w:rsidRPr="00E15129" w:rsidRDefault="004309EF" w:rsidP="007C311F">
            <w:pPr>
              <w:pStyle w:val="NoSpacing"/>
              <w:jc w:val="center"/>
              <w:rPr>
                <w:b/>
                <w:bCs/>
                <w:sz w:val="18"/>
                <w:szCs w:val="18"/>
                <w:lang w:val="fr-CA" w:eastAsia="en-CA"/>
              </w:rPr>
            </w:pPr>
            <w:r w:rsidRPr="00E15129">
              <w:rPr>
                <w:b/>
                <w:bCs/>
                <w:sz w:val="18"/>
                <w:szCs w:val="18"/>
                <w:lang w:val="fr-CA" w:eastAsia="en-CA"/>
              </w:rPr>
              <w:t>3e</w:t>
            </w:r>
            <w:r w:rsidR="00B677DE">
              <w:rPr>
                <w:b/>
                <w:bCs/>
                <w:sz w:val="18"/>
                <w:szCs w:val="18"/>
                <w:lang w:val="fr-CA" w:eastAsia="en-CA"/>
              </w:rPr>
              <w:t> </w:t>
            </w:r>
            <w:r w:rsidRPr="00E15129">
              <w:rPr>
                <w:b/>
                <w:bCs/>
                <w:sz w:val="18"/>
                <w:szCs w:val="18"/>
                <w:lang w:val="fr-CA" w:eastAsia="en-CA"/>
              </w:rPr>
              <w:t>année</w:t>
            </w:r>
          </w:p>
        </w:tc>
        <w:tc>
          <w:tcPr>
            <w:tcW w:w="439" w:type="pct"/>
            <w:tcBorders>
              <w:top w:val="outset" w:sz="6" w:space="0" w:color="auto"/>
              <w:left w:val="outset" w:sz="6" w:space="0" w:color="auto"/>
              <w:bottom w:val="outset" w:sz="6" w:space="0" w:color="auto"/>
              <w:right w:val="outset" w:sz="6" w:space="0" w:color="auto"/>
            </w:tcBorders>
            <w:vAlign w:val="center"/>
            <w:hideMark/>
          </w:tcPr>
          <w:p w14:paraId="79AF2030" w14:textId="1645BE9A" w:rsidR="004309EF" w:rsidRPr="00E15129" w:rsidRDefault="004309EF" w:rsidP="007C311F">
            <w:pPr>
              <w:pStyle w:val="NoSpacing"/>
              <w:jc w:val="center"/>
              <w:rPr>
                <w:b/>
                <w:bCs/>
                <w:sz w:val="18"/>
                <w:szCs w:val="18"/>
                <w:lang w:val="fr-CA" w:eastAsia="en-CA"/>
              </w:rPr>
            </w:pPr>
            <w:r w:rsidRPr="00E15129">
              <w:rPr>
                <w:b/>
                <w:bCs/>
                <w:sz w:val="18"/>
                <w:szCs w:val="18"/>
                <w:lang w:val="fr-CA" w:eastAsia="en-CA"/>
              </w:rPr>
              <w:t>4e</w:t>
            </w:r>
            <w:r w:rsidR="00B677DE">
              <w:rPr>
                <w:b/>
                <w:bCs/>
                <w:sz w:val="18"/>
                <w:szCs w:val="18"/>
                <w:lang w:val="fr-CA" w:eastAsia="en-CA"/>
              </w:rPr>
              <w:t> </w:t>
            </w:r>
            <w:r w:rsidRPr="00E15129">
              <w:rPr>
                <w:b/>
                <w:bCs/>
                <w:sz w:val="18"/>
                <w:szCs w:val="18"/>
                <w:lang w:val="fr-CA" w:eastAsia="en-CA"/>
              </w:rPr>
              <w:t>année</w:t>
            </w:r>
          </w:p>
        </w:tc>
        <w:tc>
          <w:tcPr>
            <w:tcW w:w="438" w:type="pct"/>
            <w:tcBorders>
              <w:top w:val="outset" w:sz="6" w:space="0" w:color="auto"/>
              <w:left w:val="outset" w:sz="6" w:space="0" w:color="auto"/>
              <w:bottom w:val="outset" w:sz="6" w:space="0" w:color="auto"/>
              <w:right w:val="outset" w:sz="6" w:space="0" w:color="auto"/>
            </w:tcBorders>
            <w:vAlign w:val="center"/>
            <w:hideMark/>
          </w:tcPr>
          <w:p w14:paraId="4E72BB9C" w14:textId="0CADD30B" w:rsidR="004309EF" w:rsidRPr="00E15129" w:rsidRDefault="004309EF" w:rsidP="007C311F">
            <w:pPr>
              <w:pStyle w:val="NoSpacing"/>
              <w:jc w:val="center"/>
              <w:rPr>
                <w:b/>
                <w:bCs/>
                <w:sz w:val="18"/>
                <w:szCs w:val="18"/>
                <w:lang w:val="fr-CA" w:eastAsia="en-CA"/>
              </w:rPr>
            </w:pPr>
            <w:r w:rsidRPr="00E15129">
              <w:rPr>
                <w:b/>
                <w:bCs/>
                <w:sz w:val="18"/>
                <w:szCs w:val="18"/>
                <w:lang w:val="fr-CA" w:eastAsia="en-CA"/>
              </w:rPr>
              <w:t>5e</w:t>
            </w:r>
            <w:r w:rsidR="00B677DE">
              <w:rPr>
                <w:b/>
                <w:bCs/>
                <w:sz w:val="18"/>
                <w:szCs w:val="18"/>
                <w:lang w:val="fr-CA" w:eastAsia="en-CA"/>
              </w:rPr>
              <w:t> </w:t>
            </w:r>
            <w:r w:rsidRPr="00E15129">
              <w:rPr>
                <w:b/>
                <w:bCs/>
                <w:sz w:val="18"/>
                <w:szCs w:val="18"/>
                <w:lang w:val="fr-CA" w:eastAsia="en-CA"/>
              </w:rPr>
              <w:t>année</w:t>
            </w:r>
          </w:p>
        </w:tc>
        <w:tc>
          <w:tcPr>
            <w:tcW w:w="439" w:type="pct"/>
            <w:tcBorders>
              <w:top w:val="outset" w:sz="6" w:space="0" w:color="auto"/>
              <w:left w:val="outset" w:sz="6" w:space="0" w:color="auto"/>
              <w:bottom w:val="outset" w:sz="6" w:space="0" w:color="auto"/>
              <w:right w:val="outset" w:sz="6" w:space="0" w:color="auto"/>
            </w:tcBorders>
            <w:vAlign w:val="center"/>
            <w:hideMark/>
          </w:tcPr>
          <w:p w14:paraId="22943859" w14:textId="03861036" w:rsidR="004309EF" w:rsidRPr="00E15129" w:rsidRDefault="004309EF" w:rsidP="007C311F">
            <w:pPr>
              <w:pStyle w:val="NoSpacing"/>
              <w:jc w:val="center"/>
              <w:rPr>
                <w:b/>
                <w:bCs/>
                <w:sz w:val="18"/>
                <w:szCs w:val="18"/>
                <w:lang w:val="fr-CA" w:eastAsia="en-CA"/>
              </w:rPr>
            </w:pPr>
            <w:r w:rsidRPr="00E15129">
              <w:rPr>
                <w:b/>
                <w:bCs/>
                <w:sz w:val="18"/>
                <w:szCs w:val="18"/>
                <w:lang w:val="fr-CA" w:eastAsia="en-CA"/>
              </w:rPr>
              <w:t>6e</w:t>
            </w:r>
            <w:r w:rsidR="00B677DE">
              <w:rPr>
                <w:b/>
                <w:bCs/>
                <w:sz w:val="18"/>
                <w:szCs w:val="18"/>
                <w:lang w:val="fr-CA" w:eastAsia="en-CA"/>
              </w:rPr>
              <w:t> </w:t>
            </w:r>
            <w:r w:rsidRPr="00E15129">
              <w:rPr>
                <w:b/>
                <w:bCs/>
                <w:sz w:val="18"/>
                <w:szCs w:val="18"/>
                <w:lang w:val="fr-CA" w:eastAsia="en-CA"/>
              </w:rPr>
              <w:t>année</w:t>
            </w:r>
          </w:p>
        </w:tc>
        <w:tc>
          <w:tcPr>
            <w:tcW w:w="438" w:type="pct"/>
            <w:tcBorders>
              <w:top w:val="outset" w:sz="6" w:space="0" w:color="auto"/>
              <w:left w:val="outset" w:sz="6" w:space="0" w:color="auto"/>
              <w:bottom w:val="outset" w:sz="6" w:space="0" w:color="auto"/>
              <w:right w:val="outset" w:sz="6" w:space="0" w:color="auto"/>
            </w:tcBorders>
            <w:vAlign w:val="center"/>
            <w:hideMark/>
          </w:tcPr>
          <w:p w14:paraId="2B427EA8" w14:textId="49289878" w:rsidR="004309EF" w:rsidRPr="00E15129" w:rsidRDefault="004309EF" w:rsidP="007C311F">
            <w:pPr>
              <w:pStyle w:val="NoSpacing"/>
              <w:jc w:val="center"/>
              <w:rPr>
                <w:b/>
                <w:bCs/>
                <w:sz w:val="18"/>
                <w:szCs w:val="18"/>
                <w:lang w:val="fr-CA" w:eastAsia="en-CA"/>
              </w:rPr>
            </w:pPr>
            <w:r w:rsidRPr="00E15129">
              <w:rPr>
                <w:b/>
                <w:bCs/>
                <w:sz w:val="18"/>
                <w:szCs w:val="18"/>
                <w:lang w:val="fr-CA" w:eastAsia="en-CA"/>
              </w:rPr>
              <w:t>7e</w:t>
            </w:r>
            <w:r w:rsidR="00B677DE">
              <w:rPr>
                <w:b/>
                <w:bCs/>
                <w:sz w:val="18"/>
                <w:szCs w:val="18"/>
                <w:lang w:val="fr-CA" w:eastAsia="en-CA"/>
              </w:rPr>
              <w:t> </w:t>
            </w:r>
            <w:r w:rsidRPr="00E15129">
              <w:rPr>
                <w:b/>
                <w:bCs/>
                <w:sz w:val="18"/>
                <w:szCs w:val="18"/>
                <w:lang w:val="fr-CA" w:eastAsia="en-CA"/>
              </w:rPr>
              <w:t>année</w:t>
            </w:r>
          </w:p>
        </w:tc>
        <w:tc>
          <w:tcPr>
            <w:tcW w:w="447" w:type="pct"/>
            <w:tcBorders>
              <w:top w:val="outset" w:sz="6" w:space="0" w:color="auto"/>
              <w:left w:val="outset" w:sz="6" w:space="0" w:color="auto"/>
              <w:bottom w:val="outset" w:sz="6" w:space="0" w:color="auto"/>
              <w:right w:val="outset" w:sz="6" w:space="0" w:color="auto"/>
            </w:tcBorders>
            <w:vAlign w:val="center"/>
            <w:hideMark/>
          </w:tcPr>
          <w:p w14:paraId="3101C215" w14:textId="344D3157" w:rsidR="004309EF" w:rsidRPr="00E15129" w:rsidRDefault="004309EF" w:rsidP="007C311F">
            <w:pPr>
              <w:pStyle w:val="NoSpacing"/>
              <w:jc w:val="center"/>
              <w:rPr>
                <w:b/>
                <w:bCs/>
                <w:sz w:val="18"/>
                <w:szCs w:val="18"/>
                <w:lang w:val="fr-CA" w:eastAsia="en-CA"/>
              </w:rPr>
            </w:pPr>
            <w:r w:rsidRPr="00E15129">
              <w:rPr>
                <w:b/>
                <w:bCs/>
                <w:sz w:val="18"/>
                <w:szCs w:val="18"/>
                <w:lang w:val="fr-CA" w:eastAsia="en-CA"/>
              </w:rPr>
              <w:t>TOTAL</w:t>
            </w:r>
          </w:p>
        </w:tc>
      </w:tr>
      <w:tr w:rsidR="00E15129" w:rsidRPr="00E15129" w14:paraId="282456C2" w14:textId="77777777" w:rsidTr="004309EF">
        <w:trPr>
          <w:tblCellSpacing w:w="0" w:type="dxa"/>
        </w:trPr>
        <w:tc>
          <w:tcPr>
            <w:tcW w:w="5000" w:type="pct"/>
            <w:gridSpan w:val="9"/>
            <w:tcBorders>
              <w:top w:val="outset" w:sz="6" w:space="0" w:color="auto"/>
              <w:left w:val="outset" w:sz="6" w:space="0" w:color="auto"/>
              <w:bottom w:val="outset" w:sz="6" w:space="0" w:color="auto"/>
              <w:right w:val="outset" w:sz="6" w:space="0" w:color="auto"/>
            </w:tcBorders>
            <w:vAlign w:val="center"/>
            <w:hideMark/>
          </w:tcPr>
          <w:p w14:paraId="52447AB5" w14:textId="2E7584E7" w:rsidR="004309EF" w:rsidRPr="00E15129" w:rsidRDefault="004309EF" w:rsidP="007C311F">
            <w:pPr>
              <w:pStyle w:val="NoSpacing"/>
              <w:jc w:val="center"/>
              <w:rPr>
                <w:b/>
                <w:bCs/>
                <w:lang w:val="fr-CA" w:eastAsia="en-CA"/>
              </w:rPr>
            </w:pPr>
            <w:r w:rsidRPr="00E15129">
              <w:rPr>
                <w:b/>
                <w:bCs/>
                <w:shd w:val="clear" w:color="auto" w:fill="FFFFFF"/>
                <w:lang w:val="fr-CA"/>
              </w:rPr>
              <w:t>Recettes (après commission d’agence)</w:t>
            </w:r>
            <w:r w:rsidRPr="00E15129">
              <w:rPr>
                <w:b/>
                <w:bCs/>
                <w:lang w:val="fr-CA"/>
              </w:rPr>
              <w:br/>
            </w:r>
            <w:r w:rsidRPr="00E15129">
              <w:rPr>
                <w:b/>
                <w:bCs/>
                <w:shd w:val="clear" w:color="auto" w:fill="FFFFFF"/>
                <w:lang w:val="fr-CA"/>
              </w:rPr>
              <w:t>(000 $)</w:t>
            </w:r>
          </w:p>
        </w:tc>
      </w:tr>
      <w:tr w:rsidR="00E15129" w:rsidRPr="00E15129" w14:paraId="226A6219"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152124A0" w14:textId="3C92B367" w:rsidR="004309EF" w:rsidRPr="00E15129" w:rsidRDefault="004309EF" w:rsidP="007C311F">
            <w:pPr>
              <w:pStyle w:val="NoSpacing"/>
              <w:rPr>
                <w:b/>
                <w:bCs/>
                <w:lang w:val="fr-CA" w:eastAsia="en-CA"/>
              </w:rPr>
            </w:pPr>
            <w:r w:rsidRPr="00E15129">
              <w:rPr>
                <w:b/>
                <w:bCs/>
                <w:lang w:val="fr-CA" w:eastAsia="en-CA"/>
              </w:rPr>
              <w:t xml:space="preserve">Nationales </w:t>
            </w:r>
          </w:p>
        </w:tc>
        <w:tc>
          <w:tcPr>
            <w:tcW w:w="504" w:type="pct"/>
            <w:tcBorders>
              <w:top w:val="outset" w:sz="6" w:space="0" w:color="auto"/>
              <w:left w:val="outset" w:sz="6" w:space="0" w:color="auto"/>
              <w:bottom w:val="outset" w:sz="6" w:space="0" w:color="auto"/>
              <w:right w:val="outset" w:sz="6" w:space="0" w:color="auto"/>
            </w:tcBorders>
          </w:tcPr>
          <w:p w14:paraId="3F20AD26" w14:textId="40B58E0C"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53A423C8" w14:textId="2B74E923"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AFD87C5"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4B4E81C8"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1DD5C11B"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2C5DEE6B"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2A904EE5"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7D2F80BA"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4FF34F14"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66421CBE" w14:textId="7975566D" w:rsidR="004309EF" w:rsidRPr="00E15129" w:rsidRDefault="004309EF" w:rsidP="007C311F">
            <w:pPr>
              <w:pStyle w:val="NoSpacing"/>
              <w:rPr>
                <w:b/>
                <w:bCs/>
                <w:lang w:val="fr-CA" w:eastAsia="en-CA"/>
              </w:rPr>
            </w:pPr>
            <w:r w:rsidRPr="00E15129">
              <w:rPr>
                <w:b/>
                <w:bCs/>
                <w:lang w:val="fr-CA" w:eastAsia="en-CA"/>
              </w:rPr>
              <w:t xml:space="preserve">Locales </w:t>
            </w:r>
          </w:p>
        </w:tc>
        <w:tc>
          <w:tcPr>
            <w:tcW w:w="504" w:type="pct"/>
            <w:tcBorders>
              <w:top w:val="outset" w:sz="6" w:space="0" w:color="auto"/>
              <w:left w:val="outset" w:sz="6" w:space="0" w:color="auto"/>
              <w:bottom w:val="outset" w:sz="6" w:space="0" w:color="auto"/>
              <w:right w:val="outset" w:sz="6" w:space="0" w:color="auto"/>
            </w:tcBorders>
          </w:tcPr>
          <w:p w14:paraId="72A3199B" w14:textId="68C0476D"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1810548A" w14:textId="639F5595"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4587DE31"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863D027"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78350D2E"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26479393"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22F53D9B"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3549168F"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6578C599"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442D9805" w14:textId="356E1DEB" w:rsidR="004309EF" w:rsidRPr="00E15129" w:rsidRDefault="004309EF" w:rsidP="007C311F">
            <w:pPr>
              <w:pStyle w:val="NoSpacing"/>
              <w:rPr>
                <w:b/>
                <w:bCs/>
                <w:lang w:val="fr-CA" w:eastAsia="en-CA"/>
              </w:rPr>
            </w:pPr>
            <w:r w:rsidRPr="00E15129">
              <w:rPr>
                <w:b/>
                <w:bCs/>
                <w:lang w:val="fr-CA" w:eastAsia="en-CA"/>
              </w:rPr>
              <w:t>Autres (</w:t>
            </w:r>
            <w:r w:rsidR="00953CEC">
              <w:rPr>
                <w:b/>
                <w:bCs/>
                <w:lang w:val="fr-CA" w:eastAsia="en-CA"/>
              </w:rPr>
              <w:t xml:space="preserve">veuillez </w:t>
            </w:r>
            <w:r w:rsidRPr="00E15129">
              <w:rPr>
                <w:b/>
                <w:bCs/>
                <w:lang w:val="fr-CA" w:eastAsia="en-CA"/>
              </w:rPr>
              <w:t>précise</w:t>
            </w:r>
            <w:r w:rsidR="00953CEC">
              <w:rPr>
                <w:b/>
                <w:bCs/>
                <w:lang w:val="fr-CA" w:eastAsia="en-CA"/>
              </w:rPr>
              <w:t>r</w:t>
            </w:r>
            <w:r w:rsidRPr="00E15129">
              <w:rPr>
                <w:b/>
                <w:bCs/>
                <w:lang w:val="fr-CA" w:eastAsia="en-CA"/>
              </w:rPr>
              <w:t xml:space="preserve">) </w:t>
            </w:r>
          </w:p>
        </w:tc>
        <w:tc>
          <w:tcPr>
            <w:tcW w:w="504" w:type="pct"/>
            <w:tcBorders>
              <w:top w:val="outset" w:sz="6" w:space="0" w:color="auto"/>
              <w:left w:val="outset" w:sz="6" w:space="0" w:color="auto"/>
              <w:bottom w:val="outset" w:sz="6" w:space="0" w:color="auto"/>
              <w:right w:val="outset" w:sz="6" w:space="0" w:color="auto"/>
            </w:tcBorders>
          </w:tcPr>
          <w:p w14:paraId="67FF2211" w14:textId="7A671A91"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0AE841B1" w14:textId="761A3F66"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B2CE05F"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3A85169"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7B480C1F"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1605FF72"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7F256764"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58FC6342"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2C12479F"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65416AA0" w14:textId="77777777" w:rsidR="004309EF" w:rsidRPr="00E15129" w:rsidRDefault="004309EF" w:rsidP="007C311F">
            <w:pPr>
              <w:pStyle w:val="NoSpacing"/>
              <w:rPr>
                <w:b/>
                <w:bCs/>
                <w:lang w:val="fr-CA" w:eastAsia="en-CA"/>
              </w:rPr>
            </w:pPr>
            <w:r w:rsidRPr="00E15129">
              <w:rPr>
                <w:b/>
                <w:bCs/>
                <w:lang w:val="fr-CA" w:eastAsia="en-CA"/>
              </w:rPr>
              <w:t xml:space="preserve">TOTAL </w:t>
            </w:r>
          </w:p>
        </w:tc>
        <w:tc>
          <w:tcPr>
            <w:tcW w:w="504" w:type="pct"/>
            <w:tcBorders>
              <w:top w:val="outset" w:sz="6" w:space="0" w:color="auto"/>
              <w:left w:val="outset" w:sz="6" w:space="0" w:color="auto"/>
              <w:bottom w:val="outset" w:sz="6" w:space="0" w:color="auto"/>
              <w:right w:val="outset" w:sz="6" w:space="0" w:color="auto"/>
            </w:tcBorders>
          </w:tcPr>
          <w:p w14:paraId="1AB3A570" w14:textId="3B6E3E01"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55D5391A" w14:textId="41CAC350"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FFC76FB"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436D6189"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5643A367"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7BE09010"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7103BA5C"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371141B3"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771B0975" w14:textId="77777777" w:rsidTr="004309EF">
        <w:trPr>
          <w:tblCellSpacing w:w="0" w:type="dxa"/>
        </w:trPr>
        <w:tc>
          <w:tcPr>
            <w:tcW w:w="5000" w:type="pct"/>
            <w:gridSpan w:val="9"/>
            <w:tcBorders>
              <w:top w:val="outset" w:sz="6" w:space="0" w:color="auto"/>
              <w:left w:val="outset" w:sz="6" w:space="0" w:color="auto"/>
              <w:bottom w:val="outset" w:sz="6" w:space="0" w:color="auto"/>
              <w:right w:val="outset" w:sz="6" w:space="0" w:color="auto"/>
            </w:tcBorders>
            <w:vAlign w:val="center"/>
            <w:hideMark/>
          </w:tcPr>
          <w:p w14:paraId="54525F33" w14:textId="5C7E908B" w:rsidR="004309EF" w:rsidRPr="00E15129" w:rsidRDefault="004309EF" w:rsidP="007C311F">
            <w:pPr>
              <w:pStyle w:val="NoSpacing"/>
              <w:jc w:val="center"/>
              <w:rPr>
                <w:b/>
                <w:bCs/>
                <w:lang w:val="fr-CA" w:eastAsia="en-CA"/>
              </w:rPr>
            </w:pPr>
            <w:r w:rsidRPr="00E15129">
              <w:rPr>
                <w:b/>
                <w:bCs/>
                <w:shd w:val="clear" w:color="auto" w:fill="FFFFFF"/>
                <w:lang w:val="fr-CA"/>
              </w:rPr>
              <w:t>Dépenses d’exploitation</w:t>
            </w:r>
            <w:r w:rsidRPr="00E15129">
              <w:rPr>
                <w:b/>
                <w:bCs/>
                <w:lang w:val="fr-CA"/>
              </w:rPr>
              <w:br/>
            </w:r>
            <w:r w:rsidRPr="00E15129">
              <w:rPr>
                <w:b/>
                <w:bCs/>
                <w:shd w:val="clear" w:color="auto" w:fill="FFFFFF"/>
                <w:lang w:val="fr-CA"/>
              </w:rPr>
              <w:t>(000</w:t>
            </w:r>
            <w:r w:rsidR="00B677DE">
              <w:rPr>
                <w:b/>
                <w:bCs/>
                <w:shd w:val="clear" w:color="auto" w:fill="FFFFFF"/>
                <w:lang w:val="fr-CA"/>
              </w:rPr>
              <w:t> </w:t>
            </w:r>
            <w:r w:rsidRPr="00E15129">
              <w:rPr>
                <w:b/>
                <w:bCs/>
                <w:shd w:val="clear" w:color="auto" w:fill="FFFFFF"/>
                <w:lang w:val="fr-CA"/>
              </w:rPr>
              <w:t>$)</w:t>
            </w:r>
          </w:p>
        </w:tc>
      </w:tr>
      <w:tr w:rsidR="00E15129" w:rsidRPr="00E15129" w14:paraId="15394C86"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6346B6DA" w14:textId="50DF7F8D" w:rsidR="004309EF" w:rsidRPr="00E15129" w:rsidRDefault="004309EF" w:rsidP="007C311F">
            <w:pPr>
              <w:pStyle w:val="NoSpacing"/>
              <w:rPr>
                <w:b/>
                <w:bCs/>
                <w:lang w:val="fr-CA" w:eastAsia="en-CA"/>
              </w:rPr>
            </w:pPr>
            <w:r w:rsidRPr="00E15129">
              <w:rPr>
                <w:b/>
                <w:bCs/>
                <w:lang w:val="fr-CA" w:eastAsia="en-CA"/>
              </w:rPr>
              <w:t xml:space="preserve">Programmation </w:t>
            </w:r>
          </w:p>
        </w:tc>
        <w:tc>
          <w:tcPr>
            <w:tcW w:w="504" w:type="pct"/>
            <w:tcBorders>
              <w:top w:val="outset" w:sz="6" w:space="0" w:color="auto"/>
              <w:left w:val="outset" w:sz="6" w:space="0" w:color="auto"/>
              <w:bottom w:val="outset" w:sz="6" w:space="0" w:color="auto"/>
              <w:right w:val="outset" w:sz="6" w:space="0" w:color="auto"/>
            </w:tcBorders>
            <w:vAlign w:val="center"/>
            <w:hideMark/>
          </w:tcPr>
          <w:p w14:paraId="2AE1B206" w14:textId="77777777" w:rsidR="004309EF" w:rsidRPr="00E15129" w:rsidRDefault="004309EF" w:rsidP="007C311F">
            <w:pPr>
              <w:pStyle w:val="NoSpacing"/>
              <w:rPr>
                <w:lang w:val="fr-CA" w:eastAsia="en-CA"/>
              </w:rPr>
            </w:pPr>
            <w:r w:rsidRPr="00E15129">
              <w:rPr>
                <w:lang w:val="fr-CA" w:eastAsia="en-CA"/>
              </w:rPr>
              <w:t> </w:t>
            </w:r>
          </w:p>
        </w:tc>
        <w:tc>
          <w:tcPr>
            <w:tcW w:w="441" w:type="pct"/>
            <w:tcBorders>
              <w:top w:val="outset" w:sz="6" w:space="0" w:color="auto"/>
              <w:left w:val="outset" w:sz="6" w:space="0" w:color="auto"/>
              <w:bottom w:val="outset" w:sz="6" w:space="0" w:color="auto"/>
              <w:right w:val="outset" w:sz="6" w:space="0" w:color="auto"/>
            </w:tcBorders>
            <w:vAlign w:val="center"/>
            <w:hideMark/>
          </w:tcPr>
          <w:p w14:paraId="2F774814" w14:textId="7041B232"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E14EE14"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3FE1B54"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566B49D8"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CFCC59F"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38366304"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19816CD8"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62FEC0EF"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tcPr>
          <w:p w14:paraId="5239710B" w14:textId="2884F384" w:rsidR="004309EF" w:rsidRPr="00E15129" w:rsidRDefault="004D2415" w:rsidP="007C311F">
            <w:pPr>
              <w:pStyle w:val="NoSpacing"/>
              <w:rPr>
                <w:b/>
                <w:bCs/>
                <w:lang w:val="fr-CA" w:eastAsia="en-CA"/>
              </w:rPr>
            </w:pPr>
            <w:r w:rsidRPr="00E15129">
              <w:rPr>
                <w:b/>
                <w:bCs/>
                <w:lang w:val="fr-CA" w:eastAsia="en-CA"/>
              </w:rPr>
              <w:t>Développement</w:t>
            </w:r>
            <w:r w:rsidR="004309EF" w:rsidRPr="00E15129">
              <w:rPr>
                <w:b/>
                <w:bCs/>
                <w:lang w:val="fr-CA" w:eastAsia="en-CA"/>
              </w:rPr>
              <w:t xml:space="preserve"> du contenu canadien</w:t>
            </w:r>
          </w:p>
          <w:p w14:paraId="00B28DF7" w14:textId="77777777" w:rsidR="004309EF" w:rsidRPr="00E15129" w:rsidRDefault="004309EF" w:rsidP="007C311F">
            <w:pPr>
              <w:pStyle w:val="NoSpacing"/>
              <w:rPr>
                <w:b/>
                <w:bCs/>
                <w:lang w:val="fr-CA" w:eastAsia="en-CA"/>
              </w:rPr>
            </w:pPr>
            <w:r w:rsidRPr="00E15129">
              <w:rPr>
                <w:b/>
                <w:bCs/>
                <w:lang w:val="fr-CA" w:eastAsia="en-CA"/>
              </w:rPr>
              <w:t xml:space="preserve"> </w:t>
            </w:r>
          </w:p>
          <w:p w14:paraId="5CFCDD79" w14:textId="4CF94464" w:rsidR="004309EF" w:rsidRPr="00E15129" w:rsidRDefault="004309EF" w:rsidP="007C311F">
            <w:pPr>
              <w:pStyle w:val="NoSpacing"/>
              <w:rPr>
                <w:b/>
                <w:bCs/>
                <w:lang w:val="fr-CA" w:eastAsia="en-CA"/>
              </w:rPr>
            </w:pPr>
            <w:r w:rsidRPr="00E15129">
              <w:rPr>
                <w:b/>
                <w:bCs/>
                <w:lang w:val="fr-CA" w:eastAsia="en-CA"/>
              </w:rPr>
              <w:t>Contributions de base</w:t>
            </w:r>
            <w:r w:rsidRPr="00E15129">
              <w:rPr>
                <w:lang w:val="fr-CA" w:eastAsia="en-CA"/>
              </w:rPr>
              <w:t xml:space="preserve"> </w:t>
            </w:r>
            <w:r w:rsidRPr="00E15129">
              <w:rPr>
                <w:b/>
                <w:bCs/>
                <w:lang w:val="fr-CA" w:eastAsia="en-CA"/>
              </w:rPr>
              <w:t xml:space="preserve"> </w:t>
            </w:r>
          </w:p>
        </w:tc>
        <w:tc>
          <w:tcPr>
            <w:tcW w:w="504" w:type="pct"/>
            <w:tcBorders>
              <w:top w:val="outset" w:sz="6" w:space="0" w:color="auto"/>
              <w:left w:val="outset" w:sz="6" w:space="0" w:color="auto"/>
              <w:bottom w:val="outset" w:sz="6" w:space="0" w:color="auto"/>
              <w:right w:val="outset" w:sz="6" w:space="0" w:color="auto"/>
            </w:tcBorders>
            <w:vAlign w:val="center"/>
          </w:tcPr>
          <w:p w14:paraId="6BC95342" w14:textId="77777777" w:rsidR="004309EF" w:rsidRPr="00E15129" w:rsidRDefault="004309EF" w:rsidP="007C311F">
            <w:pPr>
              <w:pStyle w:val="NoSpacing"/>
              <w:rPr>
                <w:lang w:val="fr-CA" w:eastAsia="en-CA"/>
              </w:rPr>
            </w:pPr>
            <w:r w:rsidRPr="00E15129">
              <w:rPr>
                <w:lang w:val="fr-CA" w:eastAsia="en-CA"/>
              </w:rPr>
              <w:t>N/A**</w:t>
            </w:r>
          </w:p>
        </w:tc>
        <w:tc>
          <w:tcPr>
            <w:tcW w:w="441" w:type="pct"/>
            <w:tcBorders>
              <w:top w:val="outset" w:sz="6" w:space="0" w:color="auto"/>
              <w:left w:val="outset" w:sz="6" w:space="0" w:color="auto"/>
              <w:bottom w:val="outset" w:sz="6" w:space="0" w:color="auto"/>
              <w:right w:val="outset" w:sz="6" w:space="0" w:color="auto"/>
            </w:tcBorders>
            <w:vAlign w:val="center"/>
          </w:tcPr>
          <w:p w14:paraId="258BEA4A" w14:textId="6E480F94" w:rsidR="004309EF" w:rsidRPr="00E15129" w:rsidRDefault="004309EF" w:rsidP="007C311F">
            <w:pPr>
              <w:pStyle w:val="NoSpacing"/>
              <w:rPr>
                <w:lang w:val="fr-CA" w:eastAsia="en-CA"/>
              </w:rPr>
            </w:pPr>
          </w:p>
        </w:tc>
        <w:tc>
          <w:tcPr>
            <w:tcW w:w="439" w:type="pct"/>
            <w:tcBorders>
              <w:top w:val="outset" w:sz="6" w:space="0" w:color="auto"/>
              <w:left w:val="outset" w:sz="6" w:space="0" w:color="auto"/>
              <w:bottom w:val="outset" w:sz="6" w:space="0" w:color="auto"/>
              <w:right w:val="outset" w:sz="6" w:space="0" w:color="auto"/>
            </w:tcBorders>
            <w:vAlign w:val="center"/>
          </w:tcPr>
          <w:p w14:paraId="03A7CE29" w14:textId="77777777" w:rsidR="004309EF" w:rsidRPr="00E15129" w:rsidRDefault="004309EF" w:rsidP="007C311F">
            <w:pPr>
              <w:pStyle w:val="NoSpacing"/>
              <w:rPr>
                <w:lang w:val="fr-CA" w:eastAsia="en-CA"/>
              </w:rPr>
            </w:pPr>
          </w:p>
        </w:tc>
        <w:tc>
          <w:tcPr>
            <w:tcW w:w="439" w:type="pct"/>
            <w:tcBorders>
              <w:top w:val="outset" w:sz="6" w:space="0" w:color="auto"/>
              <w:left w:val="outset" w:sz="6" w:space="0" w:color="auto"/>
              <w:bottom w:val="outset" w:sz="6" w:space="0" w:color="auto"/>
              <w:right w:val="outset" w:sz="6" w:space="0" w:color="auto"/>
            </w:tcBorders>
            <w:vAlign w:val="center"/>
          </w:tcPr>
          <w:p w14:paraId="579CB3FD" w14:textId="77777777" w:rsidR="004309EF" w:rsidRPr="00E15129" w:rsidRDefault="004309EF" w:rsidP="007C311F">
            <w:pPr>
              <w:pStyle w:val="NoSpacing"/>
              <w:rPr>
                <w:lang w:val="fr-CA" w:eastAsia="en-CA"/>
              </w:rPr>
            </w:pPr>
          </w:p>
        </w:tc>
        <w:tc>
          <w:tcPr>
            <w:tcW w:w="438" w:type="pct"/>
            <w:tcBorders>
              <w:top w:val="outset" w:sz="6" w:space="0" w:color="auto"/>
              <w:left w:val="outset" w:sz="6" w:space="0" w:color="auto"/>
              <w:bottom w:val="outset" w:sz="6" w:space="0" w:color="auto"/>
              <w:right w:val="outset" w:sz="6" w:space="0" w:color="auto"/>
            </w:tcBorders>
            <w:vAlign w:val="center"/>
          </w:tcPr>
          <w:p w14:paraId="31B1DA7C" w14:textId="77777777" w:rsidR="004309EF" w:rsidRPr="00E15129" w:rsidRDefault="004309EF" w:rsidP="007C311F">
            <w:pPr>
              <w:pStyle w:val="NoSpacing"/>
              <w:rPr>
                <w:lang w:val="fr-CA" w:eastAsia="en-CA"/>
              </w:rPr>
            </w:pPr>
          </w:p>
        </w:tc>
        <w:tc>
          <w:tcPr>
            <w:tcW w:w="439" w:type="pct"/>
            <w:tcBorders>
              <w:top w:val="outset" w:sz="6" w:space="0" w:color="auto"/>
              <w:left w:val="outset" w:sz="6" w:space="0" w:color="auto"/>
              <w:bottom w:val="outset" w:sz="6" w:space="0" w:color="auto"/>
              <w:right w:val="outset" w:sz="6" w:space="0" w:color="auto"/>
            </w:tcBorders>
            <w:vAlign w:val="center"/>
          </w:tcPr>
          <w:p w14:paraId="0F179E44" w14:textId="77777777" w:rsidR="004309EF" w:rsidRPr="00E15129" w:rsidRDefault="004309EF" w:rsidP="007C311F">
            <w:pPr>
              <w:pStyle w:val="NoSpacing"/>
              <w:rPr>
                <w:lang w:val="fr-CA" w:eastAsia="en-CA"/>
              </w:rPr>
            </w:pPr>
          </w:p>
        </w:tc>
        <w:tc>
          <w:tcPr>
            <w:tcW w:w="438" w:type="pct"/>
            <w:tcBorders>
              <w:top w:val="outset" w:sz="6" w:space="0" w:color="auto"/>
              <w:left w:val="outset" w:sz="6" w:space="0" w:color="auto"/>
              <w:bottom w:val="outset" w:sz="6" w:space="0" w:color="auto"/>
              <w:right w:val="outset" w:sz="6" w:space="0" w:color="auto"/>
            </w:tcBorders>
            <w:vAlign w:val="center"/>
          </w:tcPr>
          <w:p w14:paraId="181F5AAA" w14:textId="77777777" w:rsidR="004309EF" w:rsidRPr="00E15129" w:rsidRDefault="004309EF" w:rsidP="007C311F">
            <w:pPr>
              <w:pStyle w:val="NoSpacing"/>
              <w:rPr>
                <w:lang w:val="fr-CA" w:eastAsia="en-CA"/>
              </w:rPr>
            </w:pPr>
          </w:p>
        </w:tc>
        <w:tc>
          <w:tcPr>
            <w:tcW w:w="447" w:type="pct"/>
            <w:tcBorders>
              <w:top w:val="outset" w:sz="6" w:space="0" w:color="auto"/>
              <w:left w:val="outset" w:sz="6" w:space="0" w:color="auto"/>
              <w:bottom w:val="outset" w:sz="6" w:space="0" w:color="auto"/>
              <w:right w:val="outset" w:sz="6" w:space="0" w:color="auto"/>
            </w:tcBorders>
            <w:vAlign w:val="center"/>
          </w:tcPr>
          <w:p w14:paraId="05E5FBEF" w14:textId="77777777" w:rsidR="004309EF" w:rsidRPr="00E15129" w:rsidRDefault="004309EF" w:rsidP="007C311F">
            <w:pPr>
              <w:pStyle w:val="NoSpacing"/>
              <w:rPr>
                <w:lang w:val="fr-CA" w:eastAsia="en-CA"/>
              </w:rPr>
            </w:pPr>
          </w:p>
        </w:tc>
      </w:tr>
      <w:tr w:rsidR="00E15129" w:rsidRPr="004D0F80" w14:paraId="301BAB3C"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623C8B1B" w14:textId="19FDDF82" w:rsidR="004309EF" w:rsidRPr="00E15129" w:rsidRDefault="004D2415" w:rsidP="007C311F">
            <w:pPr>
              <w:pStyle w:val="NoSpacing"/>
              <w:rPr>
                <w:b/>
                <w:bCs/>
                <w:lang w:val="fr-CA" w:eastAsia="en-CA"/>
              </w:rPr>
            </w:pPr>
            <w:r w:rsidRPr="00E15129">
              <w:rPr>
                <w:b/>
                <w:bCs/>
                <w:lang w:val="fr-CA" w:eastAsia="en-CA"/>
              </w:rPr>
              <w:t>Développement</w:t>
            </w:r>
            <w:r w:rsidR="004309EF" w:rsidRPr="00E15129">
              <w:rPr>
                <w:b/>
                <w:bCs/>
                <w:lang w:val="fr-CA" w:eastAsia="en-CA"/>
              </w:rPr>
              <w:t xml:space="preserve"> du contenu canadien</w:t>
            </w:r>
          </w:p>
          <w:p w14:paraId="47B1756E" w14:textId="77777777" w:rsidR="004309EF" w:rsidRPr="00E15129" w:rsidRDefault="004309EF" w:rsidP="007C311F">
            <w:pPr>
              <w:pStyle w:val="NoSpacing"/>
              <w:rPr>
                <w:b/>
                <w:bCs/>
                <w:lang w:val="fr-CA" w:eastAsia="en-CA"/>
              </w:rPr>
            </w:pPr>
          </w:p>
          <w:p w14:paraId="3EC3381C" w14:textId="77777777" w:rsidR="004309EF" w:rsidRPr="00E15129" w:rsidRDefault="004309EF" w:rsidP="007C311F">
            <w:pPr>
              <w:pStyle w:val="NoSpacing"/>
              <w:rPr>
                <w:lang w:val="fr-CA" w:eastAsia="en-CA"/>
              </w:rPr>
            </w:pPr>
            <w:r w:rsidRPr="00E15129">
              <w:rPr>
                <w:b/>
                <w:bCs/>
                <w:shd w:val="clear" w:color="auto" w:fill="FFFFFF"/>
                <w:lang w:val="fr-CA"/>
              </w:rPr>
              <w:t>Contributions excédentaires</w:t>
            </w:r>
            <w:r w:rsidRPr="00E15129">
              <w:rPr>
                <w:lang w:val="fr-CA" w:eastAsia="en-CA"/>
              </w:rPr>
              <w:t xml:space="preserve"> </w:t>
            </w:r>
          </w:p>
          <w:p w14:paraId="6AE1C8B7" w14:textId="7E7C0BF8" w:rsidR="004309EF" w:rsidRPr="00E15129" w:rsidRDefault="004309EF" w:rsidP="007C311F">
            <w:pPr>
              <w:pStyle w:val="NoSpacing"/>
              <w:rPr>
                <w:b/>
                <w:bCs/>
                <w:lang w:val="fr-CA" w:eastAsia="en-CA"/>
              </w:rPr>
            </w:pPr>
            <w:r w:rsidRPr="00E15129">
              <w:rPr>
                <w:lang w:val="fr-CA" w:eastAsia="en-CA"/>
              </w:rPr>
              <w:t>(</w:t>
            </w:r>
            <w:proofErr w:type="gramStart"/>
            <w:r w:rsidRPr="00E15129">
              <w:rPr>
                <w:lang w:val="fr-CA" w:eastAsia="en-CA"/>
              </w:rPr>
              <w:t>sur</w:t>
            </w:r>
            <w:proofErr w:type="gramEnd"/>
            <w:r w:rsidRPr="00E15129">
              <w:rPr>
                <w:lang w:val="fr-CA" w:eastAsia="en-CA"/>
              </w:rPr>
              <w:t xml:space="preserve"> une base volontaire, comme indiqué au point</w:t>
            </w:r>
            <w:r w:rsidR="00B677DE">
              <w:rPr>
                <w:lang w:val="fr-CA" w:eastAsia="en-CA"/>
              </w:rPr>
              <w:t> </w:t>
            </w:r>
            <w:r w:rsidRPr="00E15129">
              <w:rPr>
                <w:lang w:val="fr-CA" w:eastAsia="en-CA"/>
              </w:rPr>
              <w:t>8.1 (a) ci-</w:t>
            </w:r>
            <w:proofErr w:type="gramStart"/>
            <w:r w:rsidRPr="00E15129">
              <w:rPr>
                <w:lang w:val="fr-CA" w:eastAsia="en-CA"/>
              </w:rPr>
              <w:t xml:space="preserve">dessous)   </w:t>
            </w:r>
            <w:proofErr w:type="gramEnd"/>
            <w:r w:rsidRPr="00E15129">
              <w:rPr>
                <w:lang w:val="fr-CA" w:eastAsia="en-CA"/>
              </w:rPr>
              <w:t xml:space="preserve"> </w:t>
            </w:r>
          </w:p>
        </w:tc>
        <w:tc>
          <w:tcPr>
            <w:tcW w:w="504" w:type="pct"/>
            <w:tcBorders>
              <w:top w:val="outset" w:sz="6" w:space="0" w:color="auto"/>
              <w:left w:val="outset" w:sz="6" w:space="0" w:color="auto"/>
              <w:bottom w:val="outset" w:sz="6" w:space="0" w:color="auto"/>
              <w:right w:val="outset" w:sz="6" w:space="0" w:color="auto"/>
            </w:tcBorders>
          </w:tcPr>
          <w:p w14:paraId="07B1FBB3" w14:textId="01754640"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4C2596D2" w14:textId="2A7939FA"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917DF90"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3E87906"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08778944"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CD99E03"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738FCEA6"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6EF7B65B"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2F387D24"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3084DF1C" w14:textId="69087368" w:rsidR="004309EF" w:rsidRPr="00E15129" w:rsidRDefault="004309EF" w:rsidP="007C311F">
            <w:pPr>
              <w:pStyle w:val="NoSpacing"/>
              <w:rPr>
                <w:b/>
                <w:bCs/>
                <w:lang w:val="fr-CA" w:eastAsia="en-CA"/>
              </w:rPr>
            </w:pPr>
            <w:r w:rsidRPr="00E15129">
              <w:rPr>
                <w:b/>
                <w:bCs/>
                <w:lang w:val="fr-CA" w:eastAsia="en-CA"/>
              </w:rPr>
              <w:t xml:space="preserve">Service technique </w:t>
            </w:r>
          </w:p>
        </w:tc>
        <w:tc>
          <w:tcPr>
            <w:tcW w:w="504" w:type="pct"/>
            <w:tcBorders>
              <w:top w:val="outset" w:sz="6" w:space="0" w:color="auto"/>
              <w:left w:val="outset" w:sz="6" w:space="0" w:color="auto"/>
              <w:bottom w:val="outset" w:sz="6" w:space="0" w:color="auto"/>
              <w:right w:val="outset" w:sz="6" w:space="0" w:color="auto"/>
            </w:tcBorders>
          </w:tcPr>
          <w:p w14:paraId="0A4AC01C" w14:textId="353EC666"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088FA831" w14:textId="5211A744"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A340532"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8B7F4C8"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1436572E"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3BB2DDF"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3EDB734B"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03E2CF54"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4D3A0EAE"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2525ADB0" w14:textId="48A838B6" w:rsidR="004309EF" w:rsidRPr="00E15129" w:rsidRDefault="004309EF" w:rsidP="007C311F">
            <w:pPr>
              <w:pStyle w:val="NoSpacing"/>
              <w:rPr>
                <w:b/>
                <w:bCs/>
                <w:lang w:val="fr-CA" w:eastAsia="en-CA"/>
              </w:rPr>
            </w:pPr>
            <w:r w:rsidRPr="00E15129">
              <w:rPr>
                <w:b/>
                <w:bCs/>
                <w:lang w:val="fr-CA" w:eastAsia="en-CA"/>
              </w:rPr>
              <w:t xml:space="preserve">Ventes, publicité et promotion </w:t>
            </w:r>
          </w:p>
        </w:tc>
        <w:tc>
          <w:tcPr>
            <w:tcW w:w="504" w:type="pct"/>
            <w:tcBorders>
              <w:top w:val="outset" w:sz="6" w:space="0" w:color="auto"/>
              <w:left w:val="outset" w:sz="6" w:space="0" w:color="auto"/>
              <w:bottom w:val="outset" w:sz="6" w:space="0" w:color="auto"/>
              <w:right w:val="outset" w:sz="6" w:space="0" w:color="auto"/>
            </w:tcBorders>
          </w:tcPr>
          <w:p w14:paraId="79020897" w14:textId="017C47D9"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57E0BCF7" w14:textId="70B8B4EE"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3BE3ACD"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E2B9F8"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7C051D5B"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B442A16"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310F7BEA"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3A118578" w14:textId="77777777" w:rsidR="004309EF" w:rsidRPr="00E15129" w:rsidRDefault="004309EF" w:rsidP="007C311F">
            <w:pPr>
              <w:pStyle w:val="NoSpacing"/>
              <w:rPr>
                <w:lang w:val="fr-CA" w:eastAsia="en-CA"/>
              </w:rPr>
            </w:pPr>
            <w:r w:rsidRPr="00E15129">
              <w:rPr>
                <w:lang w:val="fr-CA" w:eastAsia="en-CA"/>
              </w:rPr>
              <w:t> </w:t>
            </w:r>
          </w:p>
        </w:tc>
      </w:tr>
      <w:tr w:rsidR="00E15129" w:rsidRPr="004D0F80" w14:paraId="4A919E4F"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47520AFE" w14:textId="6DFD723C" w:rsidR="004309EF" w:rsidRPr="00E15129" w:rsidRDefault="004309EF" w:rsidP="007C311F">
            <w:pPr>
              <w:pStyle w:val="NoSpacing"/>
              <w:rPr>
                <w:b/>
                <w:bCs/>
                <w:lang w:val="fr-CA" w:eastAsia="en-CA"/>
              </w:rPr>
            </w:pPr>
            <w:r w:rsidRPr="00E15129">
              <w:rPr>
                <w:b/>
                <w:bCs/>
                <w:lang w:val="fr-CA" w:eastAsia="en-CA"/>
              </w:rPr>
              <w:lastRenderedPageBreak/>
              <w:t>Frais d’administration et frais généraux</w:t>
            </w:r>
          </w:p>
        </w:tc>
        <w:tc>
          <w:tcPr>
            <w:tcW w:w="504" w:type="pct"/>
            <w:tcBorders>
              <w:top w:val="outset" w:sz="6" w:space="0" w:color="auto"/>
              <w:left w:val="outset" w:sz="6" w:space="0" w:color="auto"/>
              <w:bottom w:val="outset" w:sz="6" w:space="0" w:color="auto"/>
              <w:right w:val="outset" w:sz="6" w:space="0" w:color="auto"/>
            </w:tcBorders>
          </w:tcPr>
          <w:p w14:paraId="3BD9D106" w14:textId="12A9F856"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1254637F" w14:textId="5E108C0E"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4A79A859"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383C346D"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78B4081F"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2DA874E4"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32990A66"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3430AE0B"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6681D854"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4F730D06" w14:textId="417F9396" w:rsidR="004309EF" w:rsidRPr="00E15129" w:rsidRDefault="004309EF" w:rsidP="007C311F">
            <w:pPr>
              <w:pStyle w:val="NoSpacing"/>
              <w:rPr>
                <w:b/>
                <w:bCs/>
                <w:lang w:val="fr-CA" w:eastAsia="en-CA"/>
              </w:rPr>
            </w:pPr>
            <w:r w:rsidRPr="00E15129">
              <w:rPr>
                <w:b/>
                <w:bCs/>
                <w:lang w:val="fr-CA" w:eastAsia="en-CA"/>
              </w:rPr>
              <w:t xml:space="preserve">TOTAL DES DÉPENSES D’EXPLOITATION </w:t>
            </w:r>
          </w:p>
        </w:tc>
        <w:tc>
          <w:tcPr>
            <w:tcW w:w="504" w:type="pct"/>
            <w:tcBorders>
              <w:top w:val="outset" w:sz="6" w:space="0" w:color="auto"/>
              <w:left w:val="outset" w:sz="6" w:space="0" w:color="auto"/>
              <w:bottom w:val="outset" w:sz="6" w:space="0" w:color="auto"/>
              <w:right w:val="outset" w:sz="6" w:space="0" w:color="auto"/>
            </w:tcBorders>
          </w:tcPr>
          <w:p w14:paraId="352392E5" w14:textId="6B61C928"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7CDC991C" w14:textId="2E34A826"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35EAB28C"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7D06394"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6088D983"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7D0D71FE"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07DB23B3"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7CF53868" w14:textId="77777777" w:rsidR="004309EF" w:rsidRPr="00E15129" w:rsidRDefault="004309EF" w:rsidP="007C311F">
            <w:pPr>
              <w:pStyle w:val="NoSpacing"/>
              <w:rPr>
                <w:lang w:val="fr-CA" w:eastAsia="en-CA"/>
              </w:rPr>
            </w:pPr>
            <w:r w:rsidRPr="00E15129">
              <w:rPr>
                <w:lang w:val="fr-CA" w:eastAsia="en-CA"/>
              </w:rPr>
              <w:t> </w:t>
            </w:r>
          </w:p>
        </w:tc>
      </w:tr>
      <w:tr w:rsidR="00E15129" w:rsidRPr="004D0F80" w14:paraId="3C17A913" w14:textId="77777777" w:rsidTr="004309EF">
        <w:trPr>
          <w:tblCellSpacing w:w="0" w:type="dxa"/>
        </w:trPr>
        <w:tc>
          <w:tcPr>
            <w:tcW w:w="5000" w:type="pct"/>
            <w:gridSpan w:val="9"/>
            <w:tcBorders>
              <w:top w:val="outset" w:sz="6" w:space="0" w:color="auto"/>
              <w:left w:val="outset" w:sz="6" w:space="0" w:color="auto"/>
              <w:bottom w:val="outset" w:sz="6" w:space="0" w:color="auto"/>
              <w:right w:val="outset" w:sz="6" w:space="0" w:color="auto"/>
            </w:tcBorders>
            <w:vAlign w:val="center"/>
            <w:hideMark/>
          </w:tcPr>
          <w:p w14:paraId="1E54F3BF" w14:textId="77E42360" w:rsidR="004309EF" w:rsidRPr="00E15129" w:rsidRDefault="004309EF" w:rsidP="007C311F">
            <w:pPr>
              <w:pStyle w:val="NoSpacing"/>
              <w:jc w:val="center"/>
              <w:rPr>
                <w:b/>
                <w:bCs/>
                <w:lang w:val="fr-CA" w:eastAsia="en-CA"/>
              </w:rPr>
            </w:pPr>
            <w:r w:rsidRPr="00E15129">
              <w:rPr>
                <w:b/>
                <w:bCs/>
                <w:shd w:val="clear" w:color="auto" w:fill="FFFFFF"/>
                <w:lang w:val="fr-CA"/>
              </w:rPr>
              <w:t>Dépenses autres que celles reliées à l’exploitation</w:t>
            </w:r>
            <w:r w:rsidRPr="00E15129">
              <w:rPr>
                <w:b/>
                <w:bCs/>
                <w:lang w:val="fr-CA"/>
              </w:rPr>
              <w:br/>
            </w:r>
            <w:r w:rsidRPr="00E15129">
              <w:rPr>
                <w:b/>
                <w:bCs/>
                <w:shd w:val="clear" w:color="auto" w:fill="FFFFFF"/>
                <w:lang w:val="fr-CA"/>
              </w:rPr>
              <w:t>(000</w:t>
            </w:r>
            <w:r w:rsidR="00B677DE">
              <w:rPr>
                <w:b/>
                <w:bCs/>
                <w:shd w:val="clear" w:color="auto" w:fill="FFFFFF"/>
                <w:lang w:val="fr-CA"/>
              </w:rPr>
              <w:t> </w:t>
            </w:r>
            <w:r w:rsidRPr="00E15129">
              <w:rPr>
                <w:b/>
                <w:bCs/>
                <w:shd w:val="clear" w:color="auto" w:fill="FFFFFF"/>
                <w:lang w:val="fr-CA"/>
              </w:rPr>
              <w:t>$)</w:t>
            </w:r>
          </w:p>
        </w:tc>
      </w:tr>
      <w:tr w:rsidR="00E15129" w:rsidRPr="00E15129" w14:paraId="53AED216"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72BE0AB3" w14:textId="008D4569" w:rsidR="004309EF" w:rsidRPr="00E15129" w:rsidRDefault="004309EF" w:rsidP="007C311F">
            <w:pPr>
              <w:pStyle w:val="NoSpacing"/>
              <w:rPr>
                <w:b/>
                <w:bCs/>
                <w:lang w:val="fr-CA" w:eastAsia="en-CA"/>
              </w:rPr>
            </w:pPr>
            <w:r w:rsidRPr="00E15129">
              <w:rPr>
                <w:b/>
                <w:bCs/>
                <w:shd w:val="clear" w:color="auto" w:fill="FFFFFF"/>
                <w:lang w:val="fr-CA"/>
              </w:rPr>
              <w:t>Amortissement</w:t>
            </w:r>
            <w:r w:rsidRPr="00E15129">
              <w:rPr>
                <w:b/>
                <w:bCs/>
                <w:lang w:val="fr-CA" w:eastAsia="en-CA"/>
              </w:rPr>
              <w:t xml:space="preserve"> </w:t>
            </w:r>
          </w:p>
        </w:tc>
        <w:tc>
          <w:tcPr>
            <w:tcW w:w="504" w:type="pct"/>
            <w:tcBorders>
              <w:top w:val="outset" w:sz="6" w:space="0" w:color="auto"/>
              <w:left w:val="outset" w:sz="6" w:space="0" w:color="auto"/>
              <w:bottom w:val="outset" w:sz="6" w:space="0" w:color="auto"/>
              <w:right w:val="outset" w:sz="6" w:space="0" w:color="auto"/>
            </w:tcBorders>
          </w:tcPr>
          <w:p w14:paraId="4F9ED1B7" w14:textId="5B39C8CF"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3D827E14" w14:textId="773BE3CB"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22B9F1B"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E83A07A"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4AB06813"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C956F33"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3BD7F09D"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66367EE4" w14:textId="77777777" w:rsidR="004309EF" w:rsidRPr="00E15129" w:rsidRDefault="004309EF" w:rsidP="007C311F">
            <w:pPr>
              <w:pStyle w:val="NoSpacing"/>
              <w:rPr>
                <w:lang w:val="fr-CA" w:eastAsia="en-CA"/>
              </w:rPr>
            </w:pPr>
            <w:r w:rsidRPr="00E15129">
              <w:rPr>
                <w:lang w:val="fr-CA" w:eastAsia="en-CA"/>
              </w:rPr>
              <w:t> </w:t>
            </w:r>
          </w:p>
        </w:tc>
      </w:tr>
      <w:tr w:rsidR="00E15129" w:rsidRPr="004D0F80" w14:paraId="55182795"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74BE66FD" w14:textId="0295A1A3" w:rsidR="004309EF" w:rsidRPr="00E15129" w:rsidRDefault="004309EF" w:rsidP="007C311F">
            <w:pPr>
              <w:pStyle w:val="NoSpacing"/>
              <w:rPr>
                <w:b/>
                <w:bCs/>
                <w:lang w:val="fr-CA" w:eastAsia="en-CA"/>
              </w:rPr>
            </w:pPr>
            <w:r w:rsidRPr="00E15129">
              <w:rPr>
                <w:b/>
                <w:bCs/>
                <w:shd w:val="clear" w:color="auto" w:fill="FFFFFF"/>
                <w:lang w:val="fr-CA"/>
              </w:rPr>
              <w:t>Bénéfices avant intérêts et impôts</w:t>
            </w:r>
          </w:p>
        </w:tc>
        <w:tc>
          <w:tcPr>
            <w:tcW w:w="504" w:type="pct"/>
            <w:tcBorders>
              <w:top w:val="outset" w:sz="6" w:space="0" w:color="auto"/>
              <w:left w:val="outset" w:sz="6" w:space="0" w:color="auto"/>
              <w:bottom w:val="outset" w:sz="6" w:space="0" w:color="auto"/>
              <w:right w:val="outset" w:sz="6" w:space="0" w:color="auto"/>
            </w:tcBorders>
          </w:tcPr>
          <w:p w14:paraId="262EE1B0" w14:textId="02292DC0"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5C60CD03" w14:textId="1AE033C6"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8A5DAD6"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DC9090D"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046D123D"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76171D1"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20585FF4"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7965E53C"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7264E661"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1AB3517A" w14:textId="2BEBB044" w:rsidR="004309EF" w:rsidRPr="00E15129" w:rsidRDefault="004309EF" w:rsidP="007C311F">
            <w:pPr>
              <w:pStyle w:val="NoSpacing"/>
              <w:rPr>
                <w:b/>
                <w:bCs/>
                <w:lang w:val="fr-CA" w:eastAsia="en-CA"/>
              </w:rPr>
            </w:pPr>
            <w:r w:rsidRPr="00E15129">
              <w:rPr>
                <w:b/>
                <w:bCs/>
                <w:shd w:val="clear" w:color="auto" w:fill="FFFFFF"/>
                <w:lang w:val="fr-CA"/>
              </w:rPr>
              <w:t>Intérêts</w:t>
            </w:r>
            <w:r w:rsidRPr="00E15129">
              <w:rPr>
                <w:b/>
                <w:bCs/>
                <w:lang w:val="fr-CA" w:eastAsia="en-CA"/>
              </w:rPr>
              <w:t xml:space="preserve"> </w:t>
            </w:r>
          </w:p>
        </w:tc>
        <w:tc>
          <w:tcPr>
            <w:tcW w:w="504" w:type="pct"/>
            <w:tcBorders>
              <w:top w:val="outset" w:sz="6" w:space="0" w:color="auto"/>
              <w:left w:val="outset" w:sz="6" w:space="0" w:color="auto"/>
              <w:bottom w:val="outset" w:sz="6" w:space="0" w:color="auto"/>
              <w:right w:val="outset" w:sz="6" w:space="0" w:color="auto"/>
            </w:tcBorders>
          </w:tcPr>
          <w:p w14:paraId="3D062D6B" w14:textId="4E7B77CB"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5ADB2286" w14:textId="6F94DD99"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23C8643F"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9BA7823"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619FB9D8"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47A97939"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4B9C4CCF"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463B7784"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7BAE57CA"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23E718DE" w14:textId="062E0480" w:rsidR="004309EF" w:rsidRPr="00E15129" w:rsidRDefault="004309EF" w:rsidP="007C311F">
            <w:pPr>
              <w:pStyle w:val="NoSpacing"/>
              <w:rPr>
                <w:b/>
                <w:bCs/>
                <w:lang w:val="fr-CA" w:eastAsia="en-CA"/>
              </w:rPr>
            </w:pPr>
            <w:r w:rsidRPr="00E15129">
              <w:rPr>
                <w:b/>
                <w:bCs/>
                <w:shd w:val="clear" w:color="auto" w:fill="FFFFFF"/>
                <w:lang w:val="fr-CA"/>
              </w:rPr>
              <w:t>Autres (</w:t>
            </w:r>
            <w:r w:rsidR="00953CEC">
              <w:rPr>
                <w:b/>
                <w:bCs/>
                <w:shd w:val="clear" w:color="auto" w:fill="FFFFFF"/>
                <w:lang w:val="fr-CA"/>
              </w:rPr>
              <w:t xml:space="preserve">veuillez </w:t>
            </w:r>
            <w:r w:rsidRPr="00E15129">
              <w:rPr>
                <w:b/>
                <w:bCs/>
                <w:shd w:val="clear" w:color="auto" w:fill="FFFFFF"/>
                <w:lang w:val="fr-CA"/>
              </w:rPr>
              <w:t>précise</w:t>
            </w:r>
            <w:r w:rsidR="00953CEC">
              <w:rPr>
                <w:b/>
                <w:bCs/>
                <w:shd w:val="clear" w:color="auto" w:fill="FFFFFF"/>
                <w:lang w:val="fr-CA"/>
              </w:rPr>
              <w:t>r</w:t>
            </w:r>
            <w:r w:rsidRPr="00E15129">
              <w:rPr>
                <w:b/>
                <w:bCs/>
                <w:shd w:val="clear" w:color="auto" w:fill="FFFFFF"/>
                <w:lang w:val="fr-CA"/>
              </w:rPr>
              <w:t>)</w:t>
            </w:r>
          </w:p>
        </w:tc>
        <w:tc>
          <w:tcPr>
            <w:tcW w:w="504" w:type="pct"/>
            <w:tcBorders>
              <w:top w:val="outset" w:sz="6" w:space="0" w:color="auto"/>
              <w:left w:val="outset" w:sz="6" w:space="0" w:color="auto"/>
              <w:bottom w:val="outset" w:sz="6" w:space="0" w:color="auto"/>
              <w:right w:val="outset" w:sz="6" w:space="0" w:color="auto"/>
            </w:tcBorders>
          </w:tcPr>
          <w:p w14:paraId="4AC30119" w14:textId="75F5A668"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0422FD44" w14:textId="31093F02"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4D5AC097"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2D9B451C"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38B71E5C"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4148B6F"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0335FD44"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4941C84F" w14:textId="77777777" w:rsidR="004309EF" w:rsidRPr="00E15129" w:rsidRDefault="004309EF" w:rsidP="007C311F">
            <w:pPr>
              <w:pStyle w:val="NoSpacing"/>
              <w:rPr>
                <w:lang w:val="fr-CA" w:eastAsia="en-CA"/>
              </w:rPr>
            </w:pPr>
            <w:r w:rsidRPr="00E15129">
              <w:rPr>
                <w:lang w:val="fr-CA" w:eastAsia="en-CA"/>
              </w:rPr>
              <w:t> </w:t>
            </w:r>
          </w:p>
        </w:tc>
      </w:tr>
      <w:tr w:rsidR="00E15129" w:rsidRPr="004D0F80" w14:paraId="5E123B20"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6A6AD019" w14:textId="07DDE327" w:rsidR="004309EF" w:rsidRPr="00E15129" w:rsidRDefault="004309EF" w:rsidP="007C311F">
            <w:pPr>
              <w:pStyle w:val="NoSpacing"/>
              <w:rPr>
                <w:b/>
                <w:bCs/>
                <w:lang w:val="fr-CA" w:eastAsia="en-CA"/>
              </w:rPr>
            </w:pPr>
            <w:r w:rsidRPr="00E15129">
              <w:rPr>
                <w:b/>
                <w:bCs/>
                <w:shd w:val="clear" w:color="auto" w:fill="FFFFFF"/>
                <w:lang w:val="fr-CA"/>
              </w:rPr>
              <w:t>TOTAL DES DÉPENSES AUTRES QUE CELLES RELIÉES À L’EXPLOITATION</w:t>
            </w:r>
          </w:p>
        </w:tc>
        <w:tc>
          <w:tcPr>
            <w:tcW w:w="504" w:type="pct"/>
            <w:tcBorders>
              <w:top w:val="outset" w:sz="6" w:space="0" w:color="auto"/>
              <w:left w:val="outset" w:sz="6" w:space="0" w:color="auto"/>
              <w:bottom w:val="outset" w:sz="6" w:space="0" w:color="auto"/>
              <w:right w:val="outset" w:sz="6" w:space="0" w:color="auto"/>
            </w:tcBorders>
          </w:tcPr>
          <w:p w14:paraId="52215F13" w14:textId="03122F79"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04F78093" w14:textId="360DFFF6"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260C4BD0"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40C53E2F"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69EF5FD2"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1F3BF7D2"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5A9F08C8"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2220C42A" w14:textId="77777777" w:rsidR="004309EF" w:rsidRPr="00E15129" w:rsidRDefault="004309EF" w:rsidP="007C311F">
            <w:pPr>
              <w:pStyle w:val="NoSpacing"/>
              <w:rPr>
                <w:lang w:val="fr-CA" w:eastAsia="en-CA"/>
              </w:rPr>
            </w:pPr>
            <w:r w:rsidRPr="00E15129">
              <w:rPr>
                <w:lang w:val="fr-CA" w:eastAsia="en-CA"/>
              </w:rPr>
              <w:t> </w:t>
            </w:r>
          </w:p>
        </w:tc>
      </w:tr>
      <w:tr w:rsidR="00E15129" w:rsidRPr="00E15129" w14:paraId="340A02ED"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7C73197B" w14:textId="6D3E72EA" w:rsidR="004309EF" w:rsidRPr="00E15129" w:rsidRDefault="004309EF" w:rsidP="007C311F">
            <w:pPr>
              <w:pStyle w:val="NoSpacing"/>
              <w:rPr>
                <w:b/>
                <w:bCs/>
                <w:lang w:val="fr-CA" w:eastAsia="en-CA"/>
              </w:rPr>
            </w:pPr>
            <w:r w:rsidRPr="00E15129">
              <w:rPr>
                <w:b/>
                <w:bCs/>
                <w:shd w:val="clear" w:color="auto" w:fill="FFFFFF"/>
                <w:lang w:val="fr-CA"/>
              </w:rPr>
              <w:t>TOTAL DES DÉPENSES</w:t>
            </w:r>
          </w:p>
        </w:tc>
        <w:tc>
          <w:tcPr>
            <w:tcW w:w="504" w:type="pct"/>
            <w:tcBorders>
              <w:top w:val="outset" w:sz="6" w:space="0" w:color="auto"/>
              <w:left w:val="outset" w:sz="6" w:space="0" w:color="auto"/>
              <w:bottom w:val="outset" w:sz="6" w:space="0" w:color="auto"/>
              <w:right w:val="outset" w:sz="6" w:space="0" w:color="auto"/>
            </w:tcBorders>
          </w:tcPr>
          <w:p w14:paraId="48096461" w14:textId="7227A221"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7682300E" w14:textId="65494C85"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7B7A7761"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2442AC77"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2CDF1E2F"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0695B975"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38F882D0"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30BF4014" w14:textId="77777777" w:rsidR="004309EF" w:rsidRPr="00E15129" w:rsidRDefault="004309EF" w:rsidP="007C311F">
            <w:pPr>
              <w:pStyle w:val="NoSpacing"/>
              <w:rPr>
                <w:lang w:val="fr-CA" w:eastAsia="en-CA"/>
              </w:rPr>
            </w:pPr>
            <w:r w:rsidRPr="00E15129">
              <w:rPr>
                <w:lang w:val="fr-CA" w:eastAsia="en-CA"/>
              </w:rPr>
              <w:t> </w:t>
            </w:r>
          </w:p>
        </w:tc>
      </w:tr>
      <w:tr w:rsidR="00E15129" w:rsidRPr="004D0F80" w14:paraId="7754FB03"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7F1F18C2" w14:textId="1CCBE68F" w:rsidR="004309EF" w:rsidRPr="00E15129" w:rsidRDefault="004309EF" w:rsidP="007C311F">
            <w:pPr>
              <w:pStyle w:val="NoSpacing"/>
              <w:rPr>
                <w:b/>
                <w:bCs/>
                <w:lang w:val="fr-CA" w:eastAsia="en-CA"/>
              </w:rPr>
            </w:pPr>
            <w:r w:rsidRPr="00E15129">
              <w:rPr>
                <w:b/>
                <w:bCs/>
                <w:shd w:val="clear" w:color="auto" w:fill="FFFFFF"/>
                <w:lang w:val="fr-CA"/>
              </w:rPr>
              <w:t>Recettes (pertes) estimatives avant impôts</w:t>
            </w:r>
            <w:r w:rsidRPr="00E15129">
              <w:rPr>
                <w:b/>
                <w:bCs/>
                <w:lang w:val="fr-CA" w:eastAsia="en-CA"/>
              </w:rPr>
              <w:t xml:space="preserve"> </w:t>
            </w:r>
          </w:p>
        </w:tc>
        <w:tc>
          <w:tcPr>
            <w:tcW w:w="504" w:type="pct"/>
            <w:tcBorders>
              <w:top w:val="outset" w:sz="6" w:space="0" w:color="auto"/>
              <w:left w:val="outset" w:sz="6" w:space="0" w:color="auto"/>
              <w:bottom w:val="outset" w:sz="6" w:space="0" w:color="auto"/>
              <w:right w:val="outset" w:sz="6" w:space="0" w:color="auto"/>
            </w:tcBorders>
          </w:tcPr>
          <w:p w14:paraId="20D0F5F4" w14:textId="5CD87E90"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6301152F" w14:textId="2B5CC3D1"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3B968564"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18881496"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378A8E5E"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98477C0"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49F2E527"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064DF24C" w14:textId="77777777" w:rsidR="004309EF" w:rsidRPr="00E15129" w:rsidRDefault="004309EF" w:rsidP="007C311F">
            <w:pPr>
              <w:pStyle w:val="NoSpacing"/>
              <w:rPr>
                <w:lang w:val="fr-CA" w:eastAsia="en-CA"/>
              </w:rPr>
            </w:pPr>
            <w:r w:rsidRPr="00E15129">
              <w:rPr>
                <w:lang w:val="fr-CA" w:eastAsia="en-CA"/>
              </w:rPr>
              <w:t> </w:t>
            </w:r>
          </w:p>
        </w:tc>
      </w:tr>
      <w:tr w:rsidR="00E15129" w:rsidRPr="004D0F80" w14:paraId="571C9E11"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122EA524" w14:textId="1D4440BB" w:rsidR="004309EF" w:rsidRPr="00E15129" w:rsidRDefault="004309EF" w:rsidP="007C311F">
            <w:pPr>
              <w:pStyle w:val="NoSpacing"/>
              <w:rPr>
                <w:b/>
                <w:bCs/>
                <w:lang w:val="fr-CA" w:eastAsia="en-CA"/>
              </w:rPr>
            </w:pPr>
            <w:r w:rsidRPr="00E15129">
              <w:rPr>
                <w:b/>
                <w:bCs/>
                <w:shd w:val="clear" w:color="auto" w:fill="FFFFFF"/>
                <w:lang w:val="fr-CA"/>
              </w:rPr>
              <w:t>Provision pour impôts sur le revenu</w:t>
            </w:r>
          </w:p>
        </w:tc>
        <w:tc>
          <w:tcPr>
            <w:tcW w:w="504" w:type="pct"/>
            <w:tcBorders>
              <w:top w:val="outset" w:sz="6" w:space="0" w:color="auto"/>
              <w:left w:val="outset" w:sz="6" w:space="0" w:color="auto"/>
              <w:bottom w:val="outset" w:sz="6" w:space="0" w:color="auto"/>
              <w:right w:val="outset" w:sz="6" w:space="0" w:color="auto"/>
            </w:tcBorders>
          </w:tcPr>
          <w:p w14:paraId="242DB177" w14:textId="520BB544"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75AEF079" w14:textId="0B7860FE"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34C50A9"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31BF433B"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1182EE20"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6F6043C"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070D5DFF"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26DBBE34" w14:textId="77777777" w:rsidR="004309EF" w:rsidRPr="00E15129" w:rsidRDefault="004309EF" w:rsidP="007C311F">
            <w:pPr>
              <w:pStyle w:val="NoSpacing"/>
              <w:rPr>
                <w:lang w:val="fr-CA" w:eastAsia="en-CA"/>
              </w:rPr>
            </w:pPr>
            <w:r w:rsidRPr="00E15129">
              <w:rPr>
                <w:lang w:val="fr-CA" w:eastAsia="en-CA"/>
              </w:rPr>
              <w:t> </w:t>
            </w:r>
          </w:p>
        </w:tc>
      </w:tr>
      <w:tr w:rsidR="00E15129" w:rsidRPr="004D0F80" w14:paraId="59AD12F6" w14:textId="77777777" w:rsidTr="00C03B2E">
        <w:trPr>
          <w:tblCellSpacing w:w="0" w:type="dxa"/>
        </w:trPr>
        <w:tc>
          <w:tcPr>
            <w:tcW w:w="1415" w:type="pct"/>
            <w:tcBorders>
              <w:top w:val="outset" w:sz="6" w:space="0" w:color="auto"/>
              <w:left w:val="outset" w:sz="6" w:space="0" w:color="auto"/>
              <w:bottom w:val="outset" w:sz="6" w:space="0" w:color="auto"/>
              <w:right w:val="outset" w:sz="6" w:space="0" w:color="auto"/>
            </w:tcBorders>
            <w:vAlign w:val="center"/>
            <w:hideMark/>
          </w:tcPr>
          <w:p w14:paraId="216BC12E" w14:textId="5E9D1AE5" w:rsidR="004309EF" w:rsidRPr="00E15129" w:rsidRDefault="004309EF" w:rsidP="007C311F">
            <w:pPr>
              <w:pStyle w:val="NoSpacing"/>
              <w:rPr>
                <w:b/>
                <w:bCs/>
                <w:lang w:val="fr-CA" w:eastAsia="en-CA"/>
              </w:rPr>
            </w:pPr>
            <w:r w:rsidRPr="00E15129">
              <w:rPr>
                <w:b/>
                <w:bCs/>
                <w:shd w:val="clear" w:color="auto" w:fill="FFFFFF"/>
                <w:lang w:val="fr-CA"/>
              </w:rPr>
              <w:t>RECETTES (PERTES) NETTES APRÈS IMPÔTS</w:t>
            </w:r>
            <w:r w:rsidRPr="00E15129">
              <w:rPr>
                <w:b/>
                <w:bCs/>
                <w:lang w:val="fr-CA"/>
              </w:rPr>
              <w:br/>
            </w:r>
            <w:r w:rsidRPr="00E15129">
              <w:rPr>
                <w:b/>
                <w:bCs/>
                <w:shd w:val="clear" w:color="auto" w:fill="FFFFFF"/>
                <w:lang w:val="fr-CA"/>
              </w:rPr>
              <w:t>(pour les activités de radiodiffusion seulement)</w:t>
            </w:r>
            <w:r w:rsidRPr="00E15129">
              <w:rPr>
                <w:b/>
                <w:bCs/>
                <w:lang w:val="fr-CA" w:eastAsia="en-CA"/>
              </w:rPr>
              <w:t xml:space="preserve"> </w:t>
            </w:r>
          </w:p>
        </w:tc>
        <w:tc>
          <w:tcPr>
            <w:tcW w:w="504" w:type="pct"/>
            <w:tcBorders>
              <w:top w:val="outset" w:sz="6" w:space="0" w:color="auto"/>
              <w:left w:val="outset" w:sz="6" w:space="0" w:color="auto"/>
              <w:bottom w:val="outset" w:sz="6" w:space="0" w:color="auto"/>
              <w:right w:val="outset" w:sz="6" w:space="0" w:color="auto"/>
            </w:tcBorders>
          </w:tcPr>
          <w:p w14:paraId="3024909E" w14:textId="7C213EE2" w:rsidR="004309EF" w:rsidRPr="00E15129" w:rsidRDefault="004309EF" w:rsidP="007C311F">
            <w:pPr>
              <w:pStyle w:val="NoSpacing"/>
              <w:rPr>
                <w:lang w:val="fr-CA" w:eastAsia="en-CA"/>
              </w:rPr>
            </w:pPr>
          </w:p>
        </w:tc>
        <w:tc>
          <w:tcPr>
            <w:tcW w:w="441" w:type="pct"/>
            <w:tcBorders>
              <w:top w:val="outset" w:sz="6" w:space="0" w:color="auto"/>
              <w:left w:val="outset" w:sz="6" w:space="0" w:color="auto"/>
              <w:bottom w:val="outset" w:sz="6" w:space="0" w:color="auto"/>
              <w:right w:val="outset" w:sz="6" w:space="0" w:color="auto"/>
            </w:tcBorders>
            <w:vAlign w:val="center"/>
            <w:hideMark/>
          </w:tcPr>
          <w:p w14:paraId="241EC102" w14:textId="07FDD6C2"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4ADF2CF0"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6ECBCA67"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1B20BBBE" w14:textId="77777777" w:rsidR="004309EF" w:rsidRPr="00E15129" w:rsidRDefault="004309EF" w:rsidP="007C311F">
            <w:pPr>
              <w:pStyle w:val="NoSpacing"/>
              <w:rPr>
                <w:lang w:val="fr-CA" w:eastAsia="en-CA"/>
              </w:rPr>
            </w:pPr>
            <w:r w:rsidRPr="00E15129">
              <w:rPr>
                <w:lang w:val="fr-CA" w:eastAsia="en-CA"/>
              </w:rPr>
              <w:t> </w:t>
            </w:r>
          </w:p>
        </w:tc>
        <w:tc>
          <w:tcPr>
            <w:tcW w:w="439" w:type="pct"/>
            <w:tcBorders>
              <w:top w:val="outset" w:sz="6" w:space="0" w:color="auto"/>
              <w:left w:val="outset" w:sz="6" w:space="0" w:color="auto"/>
              <w:bottom w:val="outset" w:sz="6" w:space="0" w:color="auto"/>
              <w:right w:val="outset" w:sz="6" w:space="0" w:color="auto"/>
            </w:tcBorders>
            <w:vAlign w:val="center"/>
            <w:hideMark/>
          </w:tcPr>
          <w:p w14:paraId="51CF3845" w14:textId="77777777" w:rsidR="004309EF" w:rsidRPr="00E15129" w:rsidRDefault="004309EF" w:rsidP="007C311F">
            <w:pPr>
              <w:pStyle w:val="NoSpacing"/>
              <w:rPr>
                <w:lang w:val="fr-CA" w:eastAsia="en-CA"/>
              </w:rPr>
            </w:pPr>
            <w:r w:rsidRPr="00E15129">
              <w:rPr>
                <w:lang w:val="fr-CA" w:eastAsia="en-CA"/>
              </w:rPr>
              <w:t> </w:t>
            </w:r>
          </w:p>
        </w:tc>
        <w:tc>
          <w:tcPr>
            <w:tcW w:w="438" w:type="pct"/>
            <w:tcBorders>
              <w:top w:val="outset" w:sz="6" w:space="0" w:color="auto"/>
              <w:left w:val="outset" w:sz="6" w:space="0" w:color="auto"/>
              <w:bottom w:val="outset" w:sz="6" w:space="0" w:color="auto"/>
              <w:right w:val="outset" w:sz="6" w:space="0" w:color="auto"/>
            </w:tcBorders>
            <w:vAlign w:val="center"/>
            <w:hideMark/>
          </w:tcPr>
          <w:p w14:paraId="15AE9D83" w14:textId="77777777" w:rsidR="004309EF" w:rsidRPr="00E15129" w:rsidRDefault="004309EF" w:rsidP="007C311F">
            <w:pPr>
              <w:pStyle w:val="NoSpacing"/>
              <w:rPr>
                <w:lang w:val="fr-CA" w:eastAsia="en-CA"/>
              </w:rPr>
            </w:pPr>
            <w:r w:rsidRPr="00E15129">
              <w:rPr>
                <w:lang w:val="fr-CA" w:eastAsia="en-CA"/>
              </w:rPr>
              <w:t> </w:t>
            </w:r>
          </w:p>
        </w:tc>
        <w:tc>
          <w:tcPr>
            <w:tcW w:w="447" w:type="pct"/>
            <w:tcBorders>
              <w:top w:val="outset" w:sz="6" w:space="0" w:color="auto"/>
              <w:left w:val="outset" w:sz="6" w:space="0" w:color="auto"/>
              <w:bottom w:val="outset" w:sz="6" w:space="0" w:color="auto"/>
              <w:right w:val="outset" w:sz="6" w:space="0" w:color="auto"/>
            </w:tcBorders>
            <w:vAlign w:val="center"/>
            <w:hideMark/>
          </w:tcPr>
          <w:p w14:paraId="66DD7A63" w14:textId="77777777" w:rsidR="004309EF" w:rsidRPr="00E15129" w:rsidRDefault="004309EF" w:rsidP="007C311F">
            <w:pPr>
              <w:pStyle w:val="NoSpacing"/>
              <w:rPr>
                <w:lang w:val="fr-CA" w:eastAsia="en-CA"/>
              </w:rPr>
            </w:pPr>
            <w:r w:rsidRPr="00E15129">
              <w:rPr>
                <w:lang w:val="fr-CA" w:eastAsia="en-CA"/>
              </w:rPr>
              <w:t> </w:t>
            </w:r>
          </w:p>
        </w:tc>
      </w:tr>
    </w:tbl>
    <w:p w14:paraId="5FBD4FE4" w14:textId="02FF89F1" w:rsidR="004557AA" w:rsidRPr="00E15129" w:rsidRDefault="004557AA" w:rsidP="007C311F">
      <w:pPr>
        <w:pStyle w:val="NoSpacing"/>
        <w:rPr>
          <w:lang w:val="fr-CA" w:eastAsia="en-CA"/>
        </w:rPr>
      </w:pPr>
      <w:r w:rsidRPr="00E15129">
        <w:rPr>
          <w:lang w:val="fr-CA" w:eastAsia="en-CA"/>
        </w:rPr>
        <w:t>**</w:t>
      </w:r>
      <w:r w:rsidR="00627D8E" w:rsidRPr="00E15129">
        <w:rPr>
          <w:shd w:val="clear" w:color="auto" w:fill="FFFFFF"/>
          <w:lang w:val="fr-CA"/>
        </w:rPr>
        <w:t>Le montant des contributions de base au titre du développement du contenu canadien (</w:t>
      </w:r>
      <w:r w:rsidR="00627D8E" w:rsidRPr="00E15129">
        <w:rPr>
          <w:lang w:val="fr-CA"/>
        </w:rPr>
        <w:t>DCC</w:t>
      </w:r>
      <w:r w:rsidR="00627D8E" w:rsidRPr="00E15129">
        <w:rPr>
          <w:shd w:val="clear" w:color="auto" w:fill="FFFFFF"/>
          <w:lang w:val="fr-CA"/>
        </w:rPr>
        <w:t>) est énoncé à l</w:t>
      </w:r>
      <w:r w:rsidR="00446E57" w:rsidRPr="00E15129">
        <w:rPr>
          <w:shd w:val="clear" w:color="auto" w:fill="FFFFFF"/>
          <w:lang w:val="fr-CA"/>
        </w:rPr>
        <w:t>’</w:t>
      </w:r>
      <w:r w:rsidR="00627D8E" w:rsidRPr="00E15129">
        <w:rPr>
          <w:shd w:val="clear" w:color="auto" w:fill="FFFFFF"/>
          <w:lang w:val="fr-CA"/>
        </w:rPr>
        <w:t>article</w:t>
      </w:r>
      <w:r w:rsidR="00CB59D6" w:rsidRPr="00E15129">
        <w:rPr>
          <w:shd w:val="clear" w:color="auto" w:fill="FFFFFF"/>
          <w:lang w:val="fr-CA"/>
        </w:rPr>
        <w:t> </w:t>
      </w:r>
      <w:r w:rsidR="00627D8E" w:rsidRPr="00E15129">
        <w:rPr>
          <w:shd w:val="clear" w:color="auto" w:fill="FFFFFF"/>
          <w:lang w:val="fr-CA"/>
        </w:rPr>
        <w:t>15 du</w:t>
      </w:r>
      <w:r w:rsidR="00521E1A">
        <w:rPr>
          <w:shd w:val="clear" w:color="auto" w:fill="FFFFFF"/>
          <w:lang w:val="fr-CA"/>
        </w:rPr>
        <w:t xml:space="preserve"> </w:t>
      </w:r>
      <w:hyperlink r:id="rId43" w:history="1">
        <w:r w:rsidR="00521E1A" w:rsidRPr="00C03B2E">
          <w:rPr>
            <w:rStyle w:val="Hyperlink"/>
            <w:i/>
            <w:iCs/>
            <w:shd w:val="clear" w:color="auto" w:fill="FFFFFF"/>
            <w:lang w:val="fr-CA"/>
          </w:rPr>
          <w:t>Règlement</w:t>
        </w:r>
      </w:hyperlink>
      <w:r w:rsidR="00627D8E" w:rsidRPr="00603E38">
        <w:rPr>
          <w:color w:val="333333"/>
          <w:shd w:val="clear" w:color="auto" w:fill="FFFFFF"/>
          <w:lang w:val="fr-CA"/>
        </w:rPr>
        <w:t xml:space="preserve">. </w:t>
      </w:r>
      <w:r w:rsidR="00627D8E" w:rsidRPr="00E15129">
        <w:rPr>
          <w:shd w:val="clear" w:color="auto" w:fill="FFFFFF"/>
          <w:lang w:val="fr-CA"/>
        </w:rPr>
        <w:t>Comme les contributions au titre du </w:t>
      </w:r>
      <w:r w:rsidR="00627D8E" w:rsidRPr="00E15129">
        <w:rPr>
          <w:lang w:val="fr-CA"/>
        </w:rPr>
        <w:t>DCC</w:t>
      </w:r>
      <w:r w:rsidR="00627D8E" w:rsidRPr="00E15129">
        <w:rPr>
          <w:shd w:val="clear" w:color="auto" w:fill="FFFFFF"/>
          <w:lang w:val="fr-CA"/>
        </w:rPr>
        <w:t> pour chaque année sont basées sur les revenus de l</w:t>
      </w:r>
      <w:r w:rsidR="00446E57" w:rsidRPr="00E15129">
        <w:rPr>
          <w:shd w:val="clear" w:color="auto" w:fill="FFFFFF"/>
          <w:lang w:val="fr-CA"/>
        </w:rPr>
        <w:t>’</w:t>
      </w:r>
      <w:r w:rsidR="00627D8E" w:rsidRPr="00E15129">
        <w:rPr>
          <w:shd w:val="clear" w:color="auto" w:fill="FFFFFF"/>
          <w:lang w:val="fr-CA"/>
        </w:rPr>
        <w:t>année de radiodiffusion précédente, la contribution de base pour la première année d</w:t>
      </w:r>
      <w:r w:rsidR="00446E57" w:rsidRPr="00E15129">
        <w:rPr>
          <w:shd w:val="clear" w:color="auto" w:fill="FFFFFF"/>
          <w:lang w:val="fr-CA"/>
        </w:rPr>
        <w:t>’</w:t>
      </w:r>
      <w:r w:rsidR="00627D8E" w:rsidRPr="00E15129">
        <w:rPr>
          <w:shd w:val="clear" w:color="auto" w:fill="FFFFFF"/>
          <w:lang w:val="fr-CA"/>
        </w:rPr>
        <w:t>exploitation </w:t>
      </w:r>
      <w:r w:rsidR="00627D8E" w:rsidRPr="00E15129">
        <w:rPr>
          <w:rStyle w:val="Strong"/>
          <w:rFonts w:cs="Arial"/>
          <w:szCs w:val="20"/>
          <w:shd w:val="clear" w:color="auto" w:fill="FFFFFF"/>
          <w:lang w:val="fr-CA"/>
        </w:rPr>
        <w:t>dans le cas d</w:t>
      </w:r>
      <w:r w:rsidR="00446E57" w:rsidRPr="00E15129">
        <w:rPr>
          <w:rStyle w:val="Strong"/>
          <w:rFonts w:cs="Arial"/>
          <w:szCs w:val="20"/>
          <w:shd w:val="clear" w:color="auto" w:fill="FFFFFF"/>
          <w:lang w:val="fr-CA"/>
        </w:rPr>
        <w:t>’</w:t>
      </w:r>
      <w:r w:rsidR="00627D8E" w:rsidRPr="00E15129">
        <w:rPr>
          <w:rStyle w:val="Strong"/>
          <w:rFonts w:cs="Arial"/>
          <w:szCs w:val="20"/>
          <w:shd w:val="clear" w:color="auto" w:fill="FFFFFF"/>
          <w:lang w:val="fr-CA"/>
        </w:rPr>
        <w:t>une nouvelle station</w:t>
      </w:r>
      <w:r w:rsidR="00627D8E" w:rsidRPr="00E15129">
        <w:rPr>
          <w:shd w:val="clear" w:color="auto" w:fill="FFFFFF"/>
          <w:lang w:val="fr-CA"/>
        </w:rPr>
        <w:t> est de 0</w:t>
      </w:r>
      <w:r w:rsidR="00F27B6A" w:rsidRPr="00E15129">
        <w:rPr>
          <w:shd w:val="clear" w:color="auto" w:fill="FFFFFF"/>
          <w:lang w:val="fr-CA"/>
        </w:rPr>
        <w:t> </w:t>
      </w:r>
      <w:r w:rsidR="00627D8E" w:rsidRPr="00E15129">
        <w:rPr>
          <w:shd w:val="clear" w:color="auto" w:fill="FFFFFF"/>
          <w:lang w:val="fr-CA"/>
        </w:rPr>
        <w:t>$ étant donné l</w:t>
      </w:r>
      <w:r w:rsidR="00446E57" w:rsidRPr="00E15129">
        <w:rPr>
          <w:shd w:val="clear" w:color="auto" w:fill="FFFFFF"/>
          <w:lang w:val="fr-CA"/>
        </w:rPr>
        <w:t>’</w:t>
      </w:r>
      <w:r w:rsidR="00627D8E" w:rsidRPr="00E15129">
        <w:rPr>
          <w:shd w:val="clear" w:color="auto" w:fill="FFFFFF"/>
          <w:lang w:val="fr-CA"/>
        </w:rPr>
        <w:t>absence de revenus pour «</w:t>
      </w:r>
      <w:r w:rsidR="00B677DE">
        <w:rPr>
          <w:shd w:val="clear" w:color="auto" w:fill="FFFFFF"/>
          <w:lang w:val="fr-CA"/>
        </w:rPr>
        <w:t> </w:t>
      </w:r>
      <w:r w:rsidR="00627D8E" w:rsidRPr="00E15129">
        <w:rPr>
          <w:shd w:val="clear" w:color="auto" w:fill="FFFFFF"/>
          <w:lang w:val="fr-CA"/>
        </w:rPr>
        <w:t>l</w:t>
      </w:r>
      <w:r w:rsidR="00446E57" w:rsidRPr="00E15129">
        <w:rPr>
          <w:shd w:val="clear" w:color="auto" w:fill="FFFFFF"/>
          <w:lang w:val="fr-CA"/>
        </w:rPr>
        <w:t>’</w:t>
      </w:r>
      <w:r w:rsidR="00627D8E" w:rsidRPr="00E15129">
        <w:rPr>
          <w:shd w:val="clear" w:color="auto" w:fill="FFFFFF"/>
          <w:lang w:val="fr-CA"/>
        </w:rPr>
        <w:t>année de radiodiffusion précédente</w:t>
      </w:r>
      <w:r w:rsidR="00B677DE">
        <w:rPr>
          <w:shd w:val="clear" w:color="auto" w:fill="FFFFFF"/>
          <w:lang w:val="fr-CA"/>
        </w:rPr>
        <w:t> </w:t>
      </w:r>
      <w:r w:rsidR="00627D8E" w:rsidRPr="00E15129">
        <w:rPr>
          <w:shd w:val="clear" w:color="auto" w:fill="FFFFFF"/>
          <w:lang w:val="fr-CA"/>
        </w:rPr>
        <w:t>».</w:t>
      </w:r>
    </w:p>
    <w:p w14:paraId="7CAEC693" w14:textId="77777777" w:rsidR="004557AA" w:rsidRPr="00E15129" w:rsidRDefault="004557AA" w:rsidP="007C311F">
      <w:pPr>
        <w:pStyle w:val="NoSpacing"/>
        <w:rPr>
          <w:lang w:val="fr-CA" w:eastAsia="en-CA"/>
        </w:rPr>
      </w:pPr>
    </w:p>
    <w:p w14:paraId="5804F30E" w14:textId="734FAAF5" w:rsidR="004557AA" w:rsidRPr="00E15129" w:rsidRDefault="004557AA" w:rsidP="007C311F">
      <w:pPr>
        <w:pStyle w:val="NoSpacing"/>
        <w:rPr>
          <w:lang w:val="fr-CA"/>
        </w:rPr>
      </w:pPr>
      <w:r w:rsidRPr="00E15129">
        <w:rPr>
          <w:lang w:val="fr-CA"/>
        </w:rPr>
        <w:t>*</w:t>
      </w:r>
      <w:r w:rsidR="00627D8E" w:rsidRPr="00E15129">
        <w:rPr>
          <w:lang w:val="fr-CA"/>
        </w:rPr>
        <w:t>Veuillez fournir une liste détaillée de toutes les hypothèses financières et des calculs sur lesquels les projections financières de la question</w:t>
      </w:r>
      <w:r w:rsidR="00B677DE">
        <w:rPr>
          <w:lang w:val="fr-CA"/>
        </w:rPr>
        <w:t> </w:t>
      </w:r>
      <w:r w:rsidR="00627D8E" w:rsidRPr="00E15129">
        <w:rPr>
          <w:lang w:val="fr-CA"/>
        </w:rPr>
        <w:t>7.1 ci-dessus ont été préparées, y compris les taux d</w:t>
      </w:r>
      <w:r w:rsidR="00446E57" w:rsidRPr="00E15129">
        <w:rPr>
          <w:lang w:val="fr-CA"/>
        </w:rPr>
        <w:t>’</w:t>
      </w:r>
      <w:r w:rsidR="00627D8E" w:rsidRPr="00E15129">
        <w:rPr>
          <w:lang w:val="fr-CA"/>
        </w:rPr>
        <w:t>inflation prévus et si les projections ont été préparées en utilisant des dollars courants ou constants.</w:t>
      </w:r>
    </w:p>
    <w:p w14:paraId="50ED5174" w14:textId="03C97350" w:rsidR="004557AA" w:rsidRPr="00E15129" w:rsidRDefault="00E46CDB" w:rsidP="007C311F">
      <w:pPr>
        <w:pStyle w:val="Heading2"/>
        <w:rPr>
          <w:lang w:val="fr-CA"/>
        </w:rPr>
      </w:pPr>
      <w:bookmarkStart w:id="72" w:name="_Hlk136855281"/>
      <w:bookmarkEnd w:id="71"/>
      <w:r w:rsidRPr="00E15129">
        <w:rPr>
          <w:lang w:val="fr-CA"/>
        </w:rPr>
        <w:t>Projections financières (AM supplémentaire uniquement</w:t>
      </w:r>
      <w:r w:rsidR="004557AA" w:rsidRPr="00E15129">
        <w:rPr>
          <w:lang w:val="fr-CA"/>
        </w:rPr>
        <w:t>)</w:t>
      </w:r>
    </w:p>
    <w:p w14:paraId="3B5AA229" w14:textId="189FBFEC" w:rsidR="004557AA" w:rsidRPr="00E15129" w:rsidRDefault="00E46CDB" w:rsidP="00426A14">
      <w:pPr>
        <w:pStyle w:val="NoSpacing"/>
        <w:rPr>
          <w:rFonts w:eastAsia="Times New Roman"/>
          <w:lang w:val="fr-CA" w:eastAsia="en-CA"/>
        </w:rPr>
      </w:pPr>
      <w:r w:rsidRPr="00E15129">
        <w:rPr>
          <w:shd w:val="clear" w:color="auto" w:fill="FFFFFF"/>
          <w:lang w:val="fr-CA"/>
        </w:rPr>
        <w:t>Si la demande vise une station </w:t>
      </w:r>
      <w:r w:rsidRPr="00E15129">
        <w:rPr>
          <w:lang w:val="fr-CA"/>
        </w:rPr>
        <w:t>FM</w:t>
      </w:r>
      <w:r w:rsidRPr="00E15129">
        <w:rPr>
          <w:shd w:val="clear" w:color="auto" w:fill="FFFFFF"/>
          <w:lang w:val="fr-CA"/>
        </w:rPr>
        <w:t> qui doit être exploitée conjointement avec une station </w:t>
      </w:r>
      <w:r w:rsidRPr="00E15129">
        <w:rPr>
          <w:lang w:val="fr-CA"/>
        </w:rPr>
        <w:t>AM</w:t>
      </w:r>
      <w:r w:rsidRPr="00E15129">
        <w:rPr>
          <w:shd w:val="clear" w:color="auto" w:fill="FFFFFF"/>
          <w:lang w:val="fr-CA"/>
        </w:rPr>
        <w:t> en exploitation, remplir également le tableau suivant pour la station </w:t>
      </w:r>
      <w:r w:rsidRPr="00E15129">
        <w:rPr>
          <w:lang w:val="fr-CA"/>
        </w:rPr>
        <w:t>AM</w:t>
      </w:r>
      <w:r w:rsidRPr="00E15129">
        <w:rPr>
          <w:shd w:val="clear" w:color="auto" w:fill="FFFFFF"/>
          <w:lang w:val="fr-CA"/>
        </w:rPr>
        <w:t>.</w:t>
      </w:r>
      <w:r w:rsidR="004557AA" w:rsidRPr="00E15129">
        <w:rPr>
          <w:rFonts w:eastAsia="Times New Roman"/>
          <w:lang w:val="fr-CA" w:eastAsia="en-CA"/>
        </w:rPr>
        <w:t xml:space="preserve"> </w:t>
      </w:r>
    </w:p>
    <w:p w14:paraId="1F0BE2A0" w14:textId="77777777" w:rsidR="004557AA" w:rsidRPr="00E15129" w:rsidRDefault="004557AA" w:rsidP="007C311F">
      <w:pPr>
        <w:pStyle w:val="NoSpacing"/>
        <w:rPr>
          <w:rFonts w:eastAsia="Times New Roman"/>
          <w:lang w:val="fr-CA" w:eastAsia="en-CA"/>
        </w:rPr>
      </w:pPr>
    </w:p>
    <w:tbl>
      <w:tblPr>
        <w:tblW w:w="4973" w:type="pct"/>
        <w:tblCellSpacing w:w="0" w:type="dxa"/>
        <w:tblInd w:w="-71"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1880"/>
        <w:gridCol w:w="1014"/>
        <w:gridCol w:w="940"/>
        <w:gridCol w:w="940"/>
        <w:gridCol w:w="940"/>
        <w:gridCol w:w="940"/>
        <w:gridCol w:w="940"/>
        <w:gridCol w:w="940"/>
        <w:gridCol w:w="760"/>
      </w:tblGrid>
      <w:tr w:rsidR="00E15129" w:rsidRPr="00E15129" w14:paraId="215388C2"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2601E4E6" w14:textId="06A1A1CE" w:rsidR="004557AA" w:rsidRPr="00E15129" w:rsidRDefault="004557AA" w:rsidP="0009201B">
            <w:pPr>
              <w:pStyle w:val="NoSpacing"/>
              <w:jc w:val="center"/>
              <w:rPr>
                <w:rFonts w:eastAsia="Times New Roman"/>
                <w:sz w:val="19"/>
                <w:szCs w:val="19"/>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B71E0D" w14:textId="525E72D6" w:rsidR="004557AA" w:rsidRPr="00E15129" w:rsidRDefault="00E46CDB" w:rsidP="0009201B">
            <w:pPr>
              <w:pStyle w:val="NoSpacing"/>
              <w:jc w:val="center"/>
              <w:rPr>
                <w:rFonts w:eastAsia="Times New Roman"/>
                <w:b/>
                <w:bCs/>
                <w:sz w:val="19"/>
                <w:szCs w:val="19"/>
                <w:lang w:val="fr-CA" w:eastAsia="en-CA"/>
              </w:rPr>
            </w:pPr>
            <w:r w:rsidRPr="00E15129">
              <w:rPr>
                <w:rFonts w:eastAsia="Times New Roman"/>
                <w:b/>
                <w:bCs/>
                <w:sz w:val="19"/>
                <w:szCs w:val="19"/>
                <w:lang w:val="fr-CA" w:eastAsia="en-CA"/>
              </w:rPr>
              <w:t>1re</w:t>
            </w:r>
            <w:r w:rsidR="00B677DE">
              <w:rPr>
                <w:rFonts w:eastAsia="Times New Roman"/>
                <w:b/>
                <w:bCs/>
                <w:sz w:val="19"/>
                <w:szCs w:val="19"/>
                <w:lang w:val="fr-CA" w:eastAsia="en-CA"/>
              </w:rPr>
              <w:t> </w:t>
            </w:r>
            <w:r w:rsidRPr="00E15129">
              <w:rPr>
                <w:rFonts w:eastAsia="Times New Roman"/>
                <w:b/>
                <w:bCs/>
                <w:sz w:val="19"/>
                <w:szCs w:val="19"/>
                <w:lang w:val="fr-CA" w:eastAsia="en-CA"/>
              </w:rPr>
              <w:t>année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8B209" w14:textId="0C686312" w:rsidR="004557AA" w:rsidRPr="00E15129" w:rsidRDefault="00E46CDB" w:rsidP="0009201B">
            <w:pPr>
              <w:pStyle w:val="NoSpacing"/>
              <w:jc w:val="center"/>
              <w:rPr>
                <w:rFonts w:eastAsia="Times New Roman"/>
                <w:b/>
                <w:bCs/>
                <w:sz w:val="19"/>
                <w:szCs w:val="19"/>
                <w:lang w:val="fr-CA" w:eastAsia="en-CA"/>
              </w:rPr>
            </w:pPr>
            <w:r w:rsidRPr="00E15129">
              <w:rPr>
                <w:rFonts w:eastAsia="Times New Roman"/>
                <w:b/>
                <w:bCs/>
                <w:sz w:val="19"/>
                <w:szCs w:val="19"/>
                <w:lang w:val="fr-CA" w:eastAsia="en-CA"/>
              </w:rPr>
              <w:t>2e</w:t>
            </w:r>
            <w:r w:rsidR="00B677DE">
              <w:rPr>
                <w:rFonts w:eastAsia="Times New Roman"/>
                <w:b/>
                <w:bCs/>
                <w:sz w:val="19"/>
                <w:szCs w:val="19"/>
                <w:lang w:val="fr-CA" w:eastAsia="en-CA"/>
              </w:rPr>
              <w:t> </w:t>
            </w:r>
            <w:r w:rsidRPr="00E15129">
              <w:rPr>
                <w:rFonts w:eastAsia="Times New Roman"/>
                <w:b/>
                <w:bCs/>
                <w:sz w:val="19"/>
                <w:szCs w:val="19"/>
                <w:lang w:val="fr-CA" w:eastAsia="en-CA"/>
              </w:rPr>
              <w:t>année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2F0E4" w14:textId="1BAD6F86" w:rsidR="004557AA" w:rsidRPr="00E15129" w:rsidRDefault="00E46CDB" w:rsidP="0009201B">
            <w:pPr>
              <w:pStyle w:val="NoSpacing"/>
              <w:jc w:val="center"/>
              <w:rPr>
                <w:rFonts w:eastAsia="Times New Roman"/>
                <w:b/>
                <w:bCs/>
                <w:sz w:val="19"/>
                <w:szCs w:val="19"/>
                <w:lang w:val="fr-CA" w:eastAsia="en-CA"/>
              </w:rPr>
            </w:pPr>
            <w:r w:rsidRPr="00E15129">
              <w:rPr>
                <w:rFonts w:eastAsia="Times New Roman"/>
                <w:b/>
                <w:bCs/>
                <w:sz w:val="19"/>
                <w:szCs w:val="19"/>
                <w:lang w:val="fr-CA" w:eastAsia="en-CA"/>
              </w:rPr>
              <w:t>3e</w:t>
            </w:r>
            <w:r w:rsidR="00B677DE">
              <w:rPr>
                <w:rFonts w:eastAsia="Times New Roman"/>
                <w:b/>
                <w:bCs/>
                <w:sz w:val="19"/>
                <w:szCs w:val="19"/>
                <w:lang w:val="fr-CA" w:eastAsia="en-CA"/>
              </w:rPr>
              <w:t> </w:t>
            </w:r>
            <w:r w:rsidRPr="00E15129">
              <w:rPr>
                <w:rFonts w:eastAsia="Times New Roman"/>
                <w:b/>
                <w:bCs/>
                <w:sz w:val="19"/>
                <w:szCs w:val="19"/>
                <w:lang w:val="fr-CA" w:eastAsia="en-CA"/>
              </w:rPr>
              <w:t>année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02AB4" w14:textId="679C342E" w:rsidR="004557AA" w:rsidRPr="00E15129" w:rsidRDefault="00E46CDB" w:rsidP="0009201B">
            <w:pPr>
              <w:pStyle w:val="NoSpacing"/>
              <w:jc w:val="center"/>
              <w:rPr>
                <w:rFonts w:eastAsia="Times New Roman"/>
                <w:b/>
                <w:bCs/>
                <w:sz w:val="19"/>
                <w:szCs w:val="19"/>
                <w:lang w:val="fr-CA" w:eastAsia="en-CA"/>
              </w:rPr>
            </w:pPr>
            <w:r w:rsidRPr="00E15129">
              <w:rPr>
                <w:rFonts w:eastAsia="Times New Roman"/>
                <w:b/>
                <w:bCs/>
                <w:sz w:val="19"/>
                <w:szCs w:val="19"/>
                <w:lang w:val="fr-CA" w:eastAsia="en-CA"/>
              </w:rPr>
              <w:t>4e</w:t>
            </w:r>
            <w:r w:rsidR="00B677DE">
              <w:rPr>
                <w:rFonts w:eastAsia="Times New Roman"/>
                <w:b/>
                <w:bCs/>
                <w:sz w:val="19"/>
                <w:szCs w:val="19"/>
                <w:lang w:val="fr-CA" w:eastAsia="en-CA"/>
              </w:rPr>
              <w:t> </w:t>
            </w:r>
            <w:r w:rsidRPr="00E15129">
              <w:rPr>
                <w:rFonts w:eastAsia="Times New Roman"/>
                <w:b/>
                <w:bCs/>
                <w:sz w:val="19"/>
                <w:szCs w:val="19"/>
                <w:lang w:val="fr-CA" w:eastAsia="en-CA"/>
              </w:rPr>
              <w:t>année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306FF" w14:textId="6E8AB401" w:rsidR="004557AA" w:rsidRPr="00E15129" w:rsidRDefault="00E46CDB" w:rsidP="0009201B">
            <w:pPr>
              <w:pStyle w:val="NoSpacing"/>
              <w:jc w:val="center"/>
              <w:rPr>
                <w:rFonts w:eastAsia="Times New Roman"/>
                <w:b/>
                <w:bCs/>
                <w:sz w:val="19"/>
                <w:szCs w:val="19"/>
                <w:lang w:val="fr-CA" w:eastAsia="en-CA"/>
              </w:rPr>
            </w:pPr>
            <w:r w:rsidRPr="00E15129">
              <w:rPr>
                <w:rFonts w:eastAsia="Times New Roman"/>
                <w:b/>
                <w:bCs/>
                <w:sz w:val="19"/>
                <w:szCs w:val="19"/>
                <w:lang w:val="fr-CA" w:eastAsia="en-CA"/>
              </w:rPr>
              <w:t>5e</w:t>
            </w:r>
            <w:r w:rsidR="00B677DE">
              <w:rPr>
                <w:rFonts w:eastAsia="Times New Roman"/>
                <w:b/>
                <w:bCs/>
                <w:sz w:val="19"/>
                <w:szCs w:val="19"/>
                <w:lang w:val="fr-CA" w:eastAsia="en-CA"/>
              </w:rPr>
              <w:t> </w:t>
            </w:r>
            <w:r w:rsidRPr="00E15129">
              <w:rPr>
                <w:rFonts w:eastAsia="Times New Roman"/>
                <w:b/>
                <w:bCs/>
                <w:sz w:val="19"/>
                <w:szCs w:val="19"/>
                <w:lang w:val="fr-CA" w:eastAsia="en-CA"/>
              </w:rPr>
              <w:t>année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022AE" w14:textId="5A288EC3" w:rsidR="004557AA" w:rsidRPr="00E15129" w:rsidRDefault="00E46CDB" w:rsidP="0009201B">
            <w:pPr>
              <w:pStyle w:val="NoSpacing"/>
              <w:jc w:val="center"/>
              <w:rPr>
                <w:rFonts w:eastAsia="Times New Roman"/>
                <w:b/>
                <w:bCs/>
                <w:sz w:val="19"/>
                <w:szCs w:val="19"/>
                <w:lang w:val="fr-CA" w:eastAsia="en-CA"/>
              </w:rPr>
            </w:pPr>
            <w:r w:rsidRPr="00E15129">
              <w:rPr>
                <w:rFonts w:eastAsia="Times New Roman"/>
                <w:b/>
                <w:bCs/>
                <w:sz w:val="19"/>
                <w:szCs w:val="19"/>
                <w:lang w:val="fr-CA" w:eastAsia="en-CA"/>
              </w:rPr>
              <w:t>6e</w:t>
            </w:r>
            <w:r w:rsidR="00B677DE">
              <w:rPr>
                <w:rFonts w:eastAsia="Times New Roman"/>
                <w:b/>
                <w:bCs/>
                <w:sz w:val="19"/>
                <w:szCs w:val="19"/>
                <w:lang w:val="fr-CA" w:eastAsia="en-CA"/>
              </w:rPr>
              <w:t> </w:t>
            </w:r>
            <w:r w:rsidRPr="00E15129">
              <w:rPr>
                <w:rFonts w:eastAsia="Times New Roman"/>
                <w:b/>
                <w:bCs/>
                <w:sz w:val="19"/>
                <w:szCs w:val="19"/>
                <w:lang w:val="fr-CA" w:eastAsia="en-CA"/>
              </w:rPr>
              <w:t>année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F2FF9" w14:textId="60F9A72E" w:rsidR="004557AA" w:rsidRPr="00E15129" w:rsidRDefault="00E46CDB" w:rsidP="0009201B">
            <w:pPr>
              <w:pStyle w:val="NoSpacing"/>
              <w:jc w:val="center"/>
              <w:rPr>
                <w:rFonts w:eastAsia="Times New Roman"/>
                <w:b/>
                <w:bCs/>
                <w:sz w:val="19"/>
                <w:szCs w:val="19"/>
                <w:lang w:val="fr-CA" w:eastAsia="en-CA"/>
              </w:rPr>
            </w:pPr>
            <w:r w:rsidRPr="00E15129">
              <w:rPr>
                <w:rFonts w:eastAsia="Times New Roman"/>
                <w:b/>
                <w:bCs/>
                <w:sz w:val="19"/>
                <w:szCs w:val="19"/>
                <w:lang w:val="fr-CA" w:eastAsia="en-CA"/>
              </w:rPr>
              <w:t>7e</w:t>
            </w:r>
            <w:r w:rsidR="00B677DE">
              <w:rPr>
                <w:rFonts w:eastAsia="Times New Roman"/>
                <w:b/>
                <w:bCs/>
                <w:sz w:val="19"/>
                <w:szCs w:val="19"/>
                <w:lang w:val="fr-CA" w:eastAsia="en-CA"/>
              </w:rPr>
              <w:t> </w:t>
            </w:r>
            <w:r w:rsidRPr="00E15129">
              <w:rPr>
                <w:rFonts w:eastAsia="Times New Roman"/>
                <w:b/>
                <w:bCs/>
                <w:sz w:val="19"/>
                <w:szCs w:val="19"/>
                <w:lang w:val="fr-CA" w:eastAsia="en-CA"/>
              </w:rPr>
              <w:t>année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0373B" w14:textId="4F9DBB31" w:rsidR="004557AA" w:rsidRPr="00E15129" w:rsidRDefault="004557AA" w:rsidP="0009201B">
            <w:pPr>
              <w:pStyle w:val="NoSpacing"/>
              <w:jc w:val="center"/>
              <w:rPr>
                <w:rFonts w:eastAsia="Times New Roman"/>
                <w:b/>
                <w:bCs/>
                <w:sz w:val="19"/>
                <w:szCs w:val="19"/>
                <w:lang w:val="fr-CA" w:eastAsia="en-CA"/>
              </w:rPr>
            </w:pPr>
            <w:r w:rsidRPr="00E15129">
              <w:rPr>
                <w:rFonts w:eastAsia="Times New Roman"/>
                <w:b/>
                <w:bCs/>
                <w:sz w:val="19"/>
                <w:szCs w:val="19"/>
                <w:lang w:val="fr-CA" w:eastAsia="en-CA"/>
              </w:rPr>
              <w:t>TOTAL</w:t>
            </w:r>
          </w:p>
        </w:tc>
      </w:tr>
      <w:tr w:rsidR="00E15129" w:rsidRPr="00E15129" w14:paraId="7E906DA8" w14:textId="77777777" w:rsidTr="0009201B">
        <w:trPr>
          <w:tblCellSpacing w:w="0" w:type="dxa"/>
        </w:trPr>
        <w:tc>
          <w:tcPr>
            <w:tcW w:w="5000" w:type="pct"/>
            <w:gridSpan w:val="9"/>
            <w:tcBorders>
              <w:top w:val="outset" w:sz="6" w:space="0" w:color="auto"/>
              <w:left w:val="outset" w:sz="6" w:space="0" w:color="auto"/>
              <w:bottom w:val="outset" w:sz="6" w:space="0" w:color="auto"/>
              <w:right w:val="outset" w:sz="6" w:space="0" w:color="auto"/>
            </w:tcBorders>
            <w:vAlign w:val="center"/>
            <w:hideMark/>
          </w:tcPr>
          <w:p w14:paraId="1CB24868" w14:textId="648F6F78" w:rsidR="004557AA" w:rsidRPr="00E15129" w:rsidRDefault="00E46CDB" w:rsidP="0009201B">
            <w:pPr>
              <w:pStyle w:val="NoSpacing"/>
              <w:jc w:val="center"/>
              <w:rPr>
                <w:rFonts w:eastAsia="Times New Roman"/>
                <w:b/>
                <w:bCs/>
                <w:lang w:val="fr-CA" w:eastAsia="en-CA"/>
              </w:rPr>
            </w:pPr>
            <w:r w:rsidRPr="00E15129">
              <w:rPr>
                <w:b/>
                <w:bCs/>
                <w:shd w:val="clear" w:color="auto" w:fill="FFFFFF"/>
                <w:lang w:val="fr-CA"/>
              </w:rPr>
              <w:t>Recettes (après commission d</w:t>
            </w:r>
            <w:r w:rsidR="00446E57" w:rsidRPr="00E15129">
              <w:rPr>
                <w:b/>
                <w:bCs/>
                <w:shd w:val="clear" w:color="auto" w:fill="FFFFFF"/>
                <w:lang w:val="fr-CA"/>
              </w:rPr>
              <w:t>’</w:t>
            </w:r>
            <w:r w:rsidRPr="00E15129">
              <w:rPr>
                <w:b/>
                <w:bCs/>
                <w:shd w:val="clear" w:color="auto" w:fill="FFFFFF"/>
                <w:lang w:val="fr-CA"/>
              </w:rPr>
              <w:t>agence)</w:t>
            </w:r>
            <w:r w:rsidRPr="00E15129">
              <w:rPr>
                <w:b/>
                <w:bCs/>
                <w:lang w:val="fr-CA"/>
              </w:rPr>
              <w:br/>
            </w:r>
            <w:r w:rsidRPr="00E15129">
              <w:rPr>
                <w:b/>
                <w:bCs/>
                <w:shd w:val="clear" w:color="auto" w:fill="FFFFFF"/>
                <w:lang w:val="fr-CA"/>
              </w:rPr>
              <w:t>(000</w:t>
            </w:r>
            <w:r w:rsidR="00B677DE">
              <w:rPr>
                <w:b/>
                <w:bCs/>
                <w:shd w:val="clear" w:color="auto" w:fill="FFFFFF"/>
                <w:lang w:val="fr-CA"/>
              </w:rPr>
              <w:t> </w:t>
            </w:r>
            <w:r w:rsidRPr="00E15129">
              <w:rPr>
                <w:b/>
                <w:bCs/>
                <w:shd w:val="clear" w:color="auto" w:fill="FFFFFF"/>
                <w:lang w:val="fr-CA"/>
              </w:rPr>
              <w:t>$)</w:t>
            </w:r>
          </w:p>
        </w:tc>
      </w:tr>
      <w:tr w:rsidR="00E15129" w:rsidRPr="00E15129" w14:paraId="643C436C"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05CBC8DC" w14:textId="37029F56" w:rsidR="004557AA" w:rsidRPr="00E15129" w:rsidRDefault="004557AA" w:rsidP="007C311F">
            <w:pPr>
              <w:pStyle w:val="NoSpacing"/>
              <w:rPr>
                <w:rFonts w:eastAsia="Times New Roman"/>
                <w:b/>
                <w:bCs/>
                <w:lang w:val="fr-CA" w:eastAsia="en-CA"/>
              </w:rPr>
            </w:pPr>
            <w:r w:rsidRPr="00E15129">
              <w:rPr>
                <w:rFonts w:eastAsia="Times New Roman"/>
                <w:b/>
                <w:bCs/>
                <w:lang w:val="fr-CA" w:eastAsia="en-CA"/>
              </w:rPr>
              <w:t>National</w:t>
            </w:r>
            <w:r w:rsidR="00E46CDB" w:rsidRPr="00E15129">
              <w:rPr>
                <w:rFonts w:eastAsia="Times New Roman"/>
                <w:b/>
                <w:bCs/>
                <w:lang w:val="fr-CA" w:eastAsia="en-CA"/>
              </w:rPr>
              <w:t>es</w:t>
            </w:r>
            <w:r w:rsidRPr="00E15129">
              <w:rPr>
                <w:rFonts w:eastAsia="Times New Roman"/>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5591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7B7E5"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6C5CD"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F1BD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B12AB"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7F99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017E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1321D"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3EAA9799"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76F36B9C" w14:textId="0798CF6A" w:rsidR="004557AA" w:rsidRPr="00E15129" w:rsidRDefault="004557AA" w:rsidP="007C311F">
            <w:pPr>
              <w:pStyle w:val="NoSpacing"/>
              <w:rPr>
                <w:rFonts w:eastAsia="Times New Roman"/>
                <w:b/>
                <w:bCs/>
                <w:lang w:val="fr-CA" w:eastAsia="en-CA"/>
              </w:rPr>
            </w:pPr>
            <w:r w:rsidRPr="00E15129">
              <w:rPr>
                <w:rFonts w:eastAsia="Times New Roman"/>
                <w:b/>
                <w:bCs/>
                <w:lang w:val="fr-CA" w:eastAsia="en-CA"/>
              </w:rPr>
              <w:t>Local</w:t>
            </w:r>
            <w:r w:rsidR="00E46CDB" w:rsidRPr="00E15129">
              <w:rPr>
                <w:rFonts w:eastAsia="Times New Roman"/>
                <w:b/>
                <w:bCs/>
                <w:lang w:val="fr-CA" w:eastAsia="en-CA"/>
              </w:rPr>
              <w:t>es</w:t>
            </w:r>
            <w:r w:rsidRPr="00E15129">
              <w:rPr>
                <w:rFonts w:eastAsia="Times New Roman"/>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436A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1B5F4"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E3345"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1D1E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E8414"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DC22B"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EA95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4220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313D6C2F"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3186AABD" w14:textId="6DB42DAD" w:rsidR="004557AA" w:rsidRPr="00E15129" w:rsidRDefault="00E46CDB" w:rsidP="007C311F">
            <w:pPr>
              <w:pStyle w:val="NoSpacing"/>
              <w:rPr>
                <w:rFonts w:eastAsia="Times New Roman"/>
                <w:b/>
                <w:bCs/>
                <w:lang w:val="fr-CA" w:eastAsia="en-CA"/>
              </w:rPr>
            </w:pPr>
            <w:r w:rsidRPr="00E15129">
              <w:rPr>
                <w:b/>
                <w:bCs/>
                <w:shd w:val="clear" w:color="auto" w:fill="FFFFFF"/>
                <w:lang w:val="fr-CA"/>
              </w:rPr>
              <w:t>Autres (</w:t>
            </w:r>
            <w:r w:rsidR="00C60575">
              <w:rPr>
                <w:b/>
                <w:bCs/>
                <w:shd w:val="clear" w:color="auto" w:fill="FFFFFF"/>
                <w:lang w:val="fr-CA"/>
              </w:rPr>
              <w:t xml:space="preserve">veuillez </w:t>
            </w:r>
            <w:r w:rsidRPr="00E15129">
              <w:rPr>
                <w:b/>
                <w:bCs/>
                <w:shd w:val="clear" w:color="auto" w:fill="FFFFFF"/>
                <w:lang w:val="fr-CA"/>
              </w:rPr>
              <w:t>précise</w:t>
            </w:r>
            <w:r w:rsidR="00C60575">
              <w:rPr>
                <w:b/>
                <w:bCs/>
                <w:shd w:val="clear" w:color="auto" w:fill="FFFFFF"/>
                <w:lang w:val="fr-CA"/>
              </w:rPr>
              <w:t>r</w:t>
            </w:r>
            <w:r w:rsidRPr="00E15129">
              <w:rPr>
                <w:b/>
                <w:bCs/>
                <w:shd w:val="clear" w:color="auto" w:fill="FFFFFF"/>
                <w:lang w:val="fr-C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0EC8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FB98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D8E3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5BED4"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6A59B"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BF5F0"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6CEB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5ADE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653450F6"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1C6C04D1" w14:textId="77777777" w:rsidR="004557AA" w:rsidRPr="00E15129" w:rsidRDefault="004557AA" w:rsidP="007C311F">
            <w:pPr>
              <w:pStyle w:val="NoSpacing"/>
              <w:rPr>
                <w:rFonts w:eastAsia="Times New Roman"/>
                <w:b/>
                <w:bCs/>
                <w:lang w:val="fr-CA" w:eastAsia="en-CA"/>
              </w:rPr>
            </w:pPr>
            <w:r w:rsidRPr="00E15129">
              <w:rPr>
                <w:rFonts w:eastAsia="Times New Roman"/>
                <w:b/>
                <w:bCs/>
                <w:lang w:val="fr-CA" w:eastAsia="en-CA"/>
              </w:rPr>
              <w:lastRenderedPageBreak/>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1932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8099B"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5344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3981B"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F1781"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E58595"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2772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2CF3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265C40CB" w14:textId="77777777" w:rsidTr="0009201B">
        <w:trPr>
          <w:tblCellSpacing w:w="0" w:type="dxa"/>
        </w:trPr>
        <w:tc>
          <w:tcPr>
            <w:tcW w:w="5000" w:type="pct"/>
            <w:gridSpan w:val="9"/>
            <w:tcBorders>
              <w:top w:val="outset" w:sz="6" w:space="0" w:color="auto"/>
              <w:left w:val="outset" w:sz="6" w:space="0" w:color="auto"/>
              <w:bottom w:val="outset" w:sz="6" w:space="0" w:color="auto"/>
              <w:right w:val="outset" w:sz="6" w:space="0" w:color="auto"/>
            </w:tcBorders>
            <w:vAlign w:val="center"/>
            <w:hideMark/>
          </w:tcPr>
          <w:p w14:paraId="2312E15C" w14:textId="344932F2" w:rsidR="004557AA" w:rsidRPr="00E15129" w:rsidRDefault="00E46CDB" w:rsidP="0009201B">
            <w:pPr>
              <w:pStyle w:val="NoSpacing"/>
              <w:jc w:val="center"/>
              <w:rPr>
                <w:rFonts w:eastAsia="Times New Roman"/>
                <w:b/>
                <w:bCs/>
                <w:lang w:val="fr-CA" w:eastAsia="en-CA"/>
              </w:rPr>
            </w:pPr>
            <w:r w:rsidRPr="00E15129">
              <w:rPr>
                <w:b/>
                <w:bCs/>
                <w:shd w:val="clear" w:color="auto" w:fill="FFFFFF"/>
                <w:lang w:val="fr-CA"/>
              </w:rPr>
              <w:t>Dépenses d</w:t>
            </w:r>
            <w:r w:rsidR="00446E57" w:rsidRPr="00E15129">
              <w:rPr>
                <w:b/>
                <w:bCs/>
                <w:shd w:val="clear" w:color="auto" w:fill="FFFFFF"/>
                <w:lang w:val="fr-CA"/>
              </w:rPr>
              <w:t>’</w:t>
            </w:r>
            <w:r w:rsidRPr="00E15129">
              <w:rPr>
                <w:b/>
                <w:bCs/>
                <w:shd w:val="clear" w:color="auto" w:fill="FFFFFF"/>
                <w:lang w:val="fr-CA"/>
              </w:rPr>
              <w:t>exploitation</w:t>
            </w:r>
            <w:r w:rsidRPr="00E15129">
              <w:rPr>
                <w:b/>
                <w:bCs/>
                <w:lang w:val="fr-CA"/>
              </w:rPr>
              <w:br/>
            </w:r>
            <w:r w:rsidRPr="00E15129">
              <w:rPr>
                <w:b/>
                <w:bCs/>
                <w:shd w:val="clear" w:color="auto" w:fill="FFFFFF"/>
                <w:lang w:val="fr-CA"/>
              </w:rPr>
              <w:t>(000</w:t>
            </w:r>
            <w:r w:rsidR="00B677DE">
              <w:rPr>
                <w:b/>
                <w:bCs/>
                <w:shd w:val="clear" w:color="auto" w:fill="FFFFFF"/>
                <w:lang w:val="fr-CA"/>
              </w:rPr>
              <w:t> </w:t>
            </w:r>
            <w:r w:rsidRPr="00E15129">
              <w:rPr>
                <w:b/>
                <w:bCs/>
                <w:shd w:val="clear" w:color="auto" w:fill="FFFFFF"/>
                <w:lang w:val="fr-CA"/>
              </w:rPr>
              <w:t>$)</w:t>
            </w:r>
          </w:p>
        </w:tc>
      </w:tr>
      <w:tr w:rsidR="00E15129" w:rsidRPr="00E15129" w14:paraId="047058BE"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3C2E7254" w14:textId="4567BE6F" w:rsidR="004557AA" w:rsidRPr="00E15129" w:rsidRDefault="00E46CDB" w:rsidP="007C311F">
            <w:pPr>
              <w:pStyle w:val="NoSpacing"/>
              <w:rPr>
                <w:rFonts w:eastAsia="Times New Roman"/>
                <w:b/>
                <w:bCs/>
                <w:lang w:val="fr-CA" w:eastAsia="en-CA"/>
              </w:rPr>
            </w:pPr>
            <w:r w:rsidRPr="00E15129">
              <w:rPr>
                <w:b/>
                <w:bCs/>
                <w:shd w:val="clear" w:color="auto" w:fill="FFFFFF"/>
                <w:lang w:val="fr-CA"/>
              </w:rPr>
              <w:t>Programmation</w:t>
            </w:r>
            <w:r w:rsidR="004557AA" w:rsidRPr="00E15129">
              <w:rPr>
                <w:rFonts w:eastAsia="Times New Roman"/>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4DE66"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4DFBF"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8836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6825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29DE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10C3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DD37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6A5B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789E3269"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65091CC8" w14:textId="78011E94" w:rsidR="004557AA" w:rsidRPr="00E15129" w:rsidRDefault="00E46CDB" w:rsidP="007C311F">
            <w:pPr>
              <w:pStyle w:val="NoSpacing"/>
              <w:rPr>
                <w:rFonts w:eastAsia="Times New Roman"/>
                <w:b/>
                <w:bCs/>
                <w:lang w:val="fr-CA" w:eastAsia="en-CA"/>
              </w:rPr>
            </w:pPr>
            <w:r w:rsidRPr="00E15129">
              <w:rPr>
                <w:b/>
                <w:bCs/>
                <w:shd w:val="clear" w:color="auto" w:fill="FFFFFF"/>
                <w:lang w:val="fr-CA"/>
              </w:rPr>
              <w:t>Développement du contenu canadien</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2017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01AA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AAD3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3F430"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BD424"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648E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7F8B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CADA5"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16FE85E7"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6800E211" w14:textId="5ED203C9" w:rsidR="004557AA" w:rsidRPr="00E15129" w:rsidRDefault="00E46CDB" w:rsidP="007C311F">
            <w:pPr>
              <w:pStyle w:val="NoSpacing"/>
              <w:rPr>
                <w:rFonts w:eastAsia="Times New Roman"/>
                <w:b/>
                <w:bCs/>
                <w:lang w:val="fr-CA" w:eastAsia="en-CA"/>
              </w:rPr>
            </w:pPr>
            <w:r w:rsidRPr="00E15129">
              <w:rPr>
                <w:b/>
                <w:bCs/>
                <w:shd w:val="clear" w:color="auto" w:fill="FFFFFF"/>
                <w:lang w:val="fr-CA"/>
              </w:rPr>
              <w:t>Service technique</w:t>
            </w:r>
            <w:r w:rsidR="004557AA" w:rsidRPr="00E15129">
              <w:rPr>
                <w:rFonts w:eastAsia="Times New Roman"/>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DA3F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8AD0D"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38F8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63D01"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F3F16"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3DBCD"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412C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124D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116BB874"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3D639AE7" w14:textId="27F3099C" w:rsidR="004557AA" w:rsidRPr="00E15129" w:rsidRDefault="00E46CDB" w:rsidP="007C311F">
            <w:pPr>
              <w:pStyle w:val="NoSpacing"/>
              <w:rPr>
                <w:rFonts w:eastAsia="Times New Roman"/>
                <w:b/>
                <w:bCs/>
                <w:lang w:val="fr-CA" w:eastAsia="en-CA"/>
              </w:rPr>
            </w:pPr>
            <w:r w:rsidRPr="00E15129">
              <w:rPr>
                <w:b/>
                <w:bCs/>
                <w:shd w:val="clear" w:color="auto" w:fill="FFFFFF"/>
                <w:lang w:val="fr-CA"/>
              </w:rPr>
              <w:t>Ventes, publicité et promotion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A5B4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D421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DFB4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E654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F55D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DE4A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A1E6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C5A2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4D0F80" w14:paraId="38BD4E41"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6C9000A5" w14:textId="0714DD49" w:rsidR="004557AA" w:rsidRPr="00E15129" w:rsidRDefault="00E46CDB" w:rsidP="007C311F">
            <w:pPr>
              <w:pStyle w:val="NoSpacing"/>
              <w:rPr>
                <w:rFonts w:eastAsia="Times New Roman"/>
                <w:b/>
                <w:bCs/>
                <w:lang w:val="fr-CA" w:eastAsia="en-CA"/>
              </w:rPr>
            </w:pPr>
            <w:r w:rsidRPr="00E15129">
              <w:rPr>
                <w:b/>
                <w:bCs/>
                <w:shd w:val="clear" w:color="auto" w:fill="FFFFFF"/>
                <w:lang w:val="fr-CA"/>
              </w:rPr>
              <w:t>Frais d</w:t>
            </w:r>
            <w:r w:rsidR="00446E57" w:rsidRPr="00E15129">
              <w:rPr>
                <w:b/>
                <w:bCs/>
                <w:shd w:val="clear" w:color="auto" w:fill="FFFFFF"/>
                <w:lang w:val="fr-CA"/>
              </w:rPr>
              <w:t>’</w:t>
            </w:r>
            <w:r w:rsidRPr="00E15129">
              <w:rPr>
                <w:b/>
                <w:bCs/>
                <w:shd w:val="clear" w:color="auto" w:fill="FFFFFF"/>
                <w:lang w:val="fr-CA"/>
              </w:rPr>
              <w:t>administration et frais généraux</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5B73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2D42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1E34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86E4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BC48D"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053D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DAB2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B287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44B51FC1"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516FDD58" w14:textId="4679F649" w:rsidR="004557AA" w:rsidRPr="00E15129" w:rsidRDefault="00E46CDB" w:rsidP="007C311F">
            <w:pPr>
              <w:pStyle w:val="NoSpacing"/>
              <w:rPr>
                <w:rFonts w:eastAsia="Times New Roman"/>
                <w:b/>
                <w:bCs/>
                <w:lang w:val="fr-CA" w:eastAsia="en-CA"/>
              </w:rPr>
            </w:pPr>
            <w:r w:rsidRPr="00E15129">
              <w:rPr>
                <w:b/>
                <w:bCs/>
                <w:shd w:val="clear" w:color="auto" w:fill="FFFFFF"/>
                <w:lang w:val="fr-CA"/>
              </w:rPr>
              <w:t>TOTAL DES DÉPENSES D</w:t>
            </w:r>
            <w:r w:rsidR="00446E57" w:rsidRPr="00E15129">
              <w:rPr>
                <w:b/>
                <w:bCs/>
                <w:shd w:val="clear" w:color="auto" w:fill="FFFFFF"/>
                <w:lang w:val="fr-CA"/>
              </w:rPr>
              <w:t>’</w:t>
            </w:r>
            <w:r w:rsidRPr="00E15129">
              <w:rPr>
                <w:b/>
                <w:bCs/>
                <w:shd w:val="clear" w:color="auto" w:fill="FFFFFF"/>
                <w:lang w:val="fr-CA"/>
              </w:rPr>
              <w:t>EXPLOITATION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B489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DB276"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42345"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9F611"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1C88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6175D"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B399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DBBA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4D0F80" w14:paraId="799174D7" w14:textId="77777777" w:rsidTr="0009201B">
        <w:trPr>
          <w:tblCellSpacing w:w="0" w:type="dxa"/>
        </w:trPr>
        <w:tc>
          <w:tcPr>
            <w:tcW w:w="5000" w:type="pct"/>
            <w:gridSpan w:val="9"/>
            <w:tcBorders>
              <w:top w:val="outset" w:sz="6" w:space="0" w:color="auto"/>
              <w:left w:val="outset" w:sz="6" w:space="0" w:color="auto"/>
              <w:bottom w:val="outset" w:sz="6" w:space="0" w:color="auto"/>
              <w:right w:val="outset" w:sz="6" w:space="0" w:color="auto"/>
            </w:tcBorders>
            <w:vAlign w:val="center"/>
            <w:hideMark/>
          </w:tcPr>
          <w:p w14:paraId="73901563" w14:textId="7734335F" w:rsidR="004557AA" w:rsidRPr="00E15129" w:rsidRDefault="00E46CDB" w:rsidP="0009201B">
            <w:pPr>
              <w:pStyle w:val="NoSpacing"/>
              <w:jc w:val="center"/>
              <w:rPr>
                <w:rFonts w:eastAsia="Times New Roman"/>
                <w:b/>
                <w:bCs/>
                <w:lang w:val="fr-CA" w:eastAsia="en-CA"/>
              </w:rPr>
            </w:pPr>
            <w:r w:rsidRPr="00E15129">
              <w:rPr>
                <w:b/>
                <w:bCs/>
                <w:shd w:val="clear" w:color="auto" w:fill="FFFFFF"/>
                <w:lang w:val="fr-CA"/>
              </w:rPr>
              <w:t>Dépenses autres que celle</w:t>
            </w:r>
            <w:r w:rsidR="00B677DE">
              <w:rPr>
                <w:b/>
                <w:bCs/>
                <w:shd w:val="clear" w:color="auto" w:fill="FFFFFF"/>
                <w:lang w:val="fr-CA"/>
              </w:rPr>
              <w:t>s</w:t>
            </w:r>
            <w:r w:rsidRPr="00E15129">
              <w:rPr>
                <w:b/>
                <w:bCs/>
                <w:shd w:val="clear" w:color="auto" w:fill="FFFFFF"/>
                <w:lang w:val="fr-CA"/>
              </w:rPr>
              <w:t xml:space="preserve"> reliées à l</w:t>
            </w:r>
            <w:r w:rsidR="00446E57" w:rsidRPr="00E15129">
              <w:rPr>
                <w:b/>
                <w:bCs/>
                <w:shd w:val="clear" w:color="auto" w:fill="FFFFFF"/>
                <w:lang w:val="fr-CA"/>
              </w:rPr>
              <w:t>’</w:t>
            </w:r>
            <w:r w:rsidRPr="00E15129">
              <w:rPr>
                <w:b/>
                <w:bCs/>
                <w:shd w:val="clear" w:color="auto" w:fill="FFFFFF"/>
                <w:lang w:val="fr-CA"/>
              </w:rPr>
              <w:t>exploitation</w:t>
            </w:r>
            <w:r w:rsidRPr="00E15129">
              <w:rPr>
                <w:b/>
                <w:bCs/>
                <w:lang w:val="fr-CA"/>
              </w:rPr>
              <w:br/>
            </w:r>
            <w:r w:rsidRPr="00E15129">
              <w:rPr>
                <w:b/>
                <w:bCs/>
                <w:shd w:val="clear" w:color="auto" w:fill="FFFFFF"/>
                <w:lang w:val="fr-CA"/>
              </w:rPr>
              <w:t>(000</w:t>
            </w:r>
            <w:r w:rsidR="00B677DE">
              <w:rPr>
                <w:b/>
                <w:bCs/>
                <w:shd w:val="clear" w:color="auto" w:fill="FFFFFF"/>
                <w:lang w:val="fr-CA"/>
              </w:rPr>
              <w:t> </w:t>
            </w:r>
            <w:r w:rsidRPr="00E15129">
              <w:rPr>
                <w:b/>
                <w:bCs/>
                <w:shd w:val="clear" w:color="auto" w:fill="FFFFFF"/>
                <w:lang w:val="fr-CA"/>
              </w:rPr>
              <w:t>$)</w:t>
            </w:r>
          </w:p>
        </w:tc>
      </w:tr>
      <w:tr w:rsidR="00E15129" w:rsidRPr="00E15129" w14:paraId="25181B15"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5C3C624D" w14:textId="16805BA7" w:rsidR="004557AA" w:rsidRPr="00E15129" w:rsidRDefault="00E46CDB" w:rsidP="007C311F">
            <w:pPr>
              <w:pStyle w:val="NoSpacing"/>
              <w:rPr>
                <w:rFonts w:eastAsia="Times New Roman"/>
                <w:b/>
                <w:bCs/>
                <w:lang w:val="fr-CA" w:eastAsia="en-CA"/>
              </w:rPr>
            </w:pPr>
            <w:r w:rsidRPr="00E15129">
              <w:rPr>
                <w:b/>
                <w:bCs/>
                <w:shd w:val="clear" w:color="auto" w:fill="FFFFFF"/>
                <w:lang w:val="fr-CA"/>
              </w:rPr>
              <w:t>Amortissement</w:t>
            </w:r>
            <w:r w:rsidR="004557AA" w:rsidRPr="00E15129">
              <w:rPr>
                <w:rFonts w:eastAsia="Times New Roman"/>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40A1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4510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53B4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F11E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F2E0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58B3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AEAE4"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1F6DB"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4D0F80" w14:paraId="2A2CD199"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28D3C148" w14:textId="4B3C7EFB" w:rsidR="004557AA" w:rsidRPr="00E15129" w:rsidRDefault="00E46CDB" w:rsidP="007C311F">
            <w:pPr>
              <w:pStyle w:val="NoSpacing"/>
              <w:rPr>
                <w:rFonts w:eastAsia="Times New Roman"/>
                <w:b/>
                <w:bCs/>
                <w:lang w:val="fr-CA" w:eastAsia="en-CA"/>
              </w:rPr>
            </w:pPr>
            <w:r w:rsidRPr="00E15129">
              <w:rPr>
                <w:b/>
                <w:bCs/>
                <w:shd w:val="clear" w:color="auto" w:fill="FFFFFF"/>
                <w:lang w:val="fr-CA"/>
              </w:rPr>
              <w:t>Bénéfices avant intérêt</w:t>
            </w:r>
            <w:r w:rsidR="00F27B6A" w:rsidRPr="00E15129">
              <w:rPr>
                <w:b/>
                <w:bCs/>
                <w:shd w:val="clear" w:color="auto" w:fill="FFFFFF"/>
                <w:lang w:val="fr-CA"/>
              </w:rPr>
              <w:t>s</w:t>
            </w:r>
            <w:r w:rsidRPr="00E15129">
              <w:rPr>
                <w:b/>
                <w:bCs/>
                <w:shd w:val="clear" w:color="auto" w:fill="FFFFFF"/>
                <w:lang w:val="fr-CA"/>
              </w:rPr>
              <w:t xml:space="preserve"> et impôts</w:t>
            </w:r>
            <w:r w:rsidR="004557AA" w:rsidRPr="00E15129">
              <w:rPr>
                <w:rFonts w:eastAsia="Times New Roman"/>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ABA0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7456"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EE04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E15B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43A91"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796C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042C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EE17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58E8CF8A"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1471B0FA" w14:textId="4A8EB5A3" w:rsidR="004557AA" w:rsidRPr="00E15129" w:rsidRDefault="00E46CDB" w:rsidP="007C311F">
            <w:pPr>
              <w:pStyle w:val="NoSpacing"/>
              <w:rPr>
                <w:rFonts w:eastAsia="Times New Roman"/>
                <w:b/>
                <w:bCs/>
                <w:lang w:val="fr-CA" w:eastAsia="en-CA"/>
              </w:rPr>
            </w:pPr>
            <w:r w:rsidRPr="00E15129">
              <w:rPr>
                <w:b/>
                <w:bCs/>
                <w:shd w:val="clear" w:color="auto" w:fill="FFFFFF"/>
                <w:lang w:val="fr-CA"/>
              </w:rPr>
              <w:t>Intérêts</w:t>
            </w:r>
            <w:r w:rsidR="004557AA" w:rsidRPr="00E15129">
              <w:rPr>
                <w:rFonts w:eastAsia="Times New Roman"/>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F2AD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BEAB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A7B86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95BE5"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7474B"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6DFB0"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03BC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311A6"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727B0CEC"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766ED0D9" w14:textId="041A7F6C" w:rsidR="004557AA" w:rsidRPr="00E15129" w:rsidRDefault="00E46CDB" w:rsidP="007C311F">
            <w:pPr>
              <w:pStyle w:val="NoSpacing"/>
              <w:rPr>
                <w:rFonts w:eastAsia="Times New Roman"/>
                <w:b/>
                <w:bCs/>
                <w:lang w:val="fr-CA" w:eastAsia="en-CA"/>
              </w:rPr>
            </w:pPr>
            <w:r w:rsidRPr="00E15129">
              <w:rPr>
                <w:b/>
                <w:bCs/>
                <w:shd w:val="clear" w:color="auto" w:fill="FFFFFF"/>
                <w:lang w:val="fr-CA"/>
              </w:rPr>
              <w:t>Autres (précise</w:t>
            </w:r>
            <w:r w:rsidR="00CB2987" w:rsidRPr="00E15129">
              <w:rPr>
                <w:b/>
                <w:bCs/>
                <w:shd w:val="clear" w:color="auto" w:fill="FFFFFF"/>
                <w:lang w:val="fr-CA"/>
              </w:rPr>
              <w:t>z</w:t>
            </w:r>
            <w:r w:rsidRPr="00E15129">
              <w:rPr>
                <w:b/>
                <w:bCs/>
                <w:shd w:val="clear" w:color="auto" w:fill="FFFFFF"/>
                <w:lang w:val="fr-C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F0E5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6F79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5A56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79E8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8DA9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7766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61E31"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1104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4D0F80" w14:paraId="212D1BC2"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75ABA75A" w14:textId="0797145D" w:rsidR="004557AA" w:rsidRPr="00E15129" w:rsidRDefault="00E46CDB" w:rsidP="007C311F">
            <w:pPr>
              <w:pStyle w:val="NoSpacing"/>
              <w:rPr>
                <w:rFonts w:eastAsia="Times New Roman"/>
                <w:b/>
                <w:bCs/>
                <w:lang w:val="fr-CA" w:eastAsia="en-CA"/>
              </w:rPr>
            </w:pPr>
            <w:r w:rsidRPr="00E15129">
              <w:rPr>
                <w:b/>
                <w:bCs/>
                <w:shd w:val="clear" w:color="auto" w:fill="FFFFFF"/>
                <w:lang w:val="fr-CA"/>
              </w:rPr>
              <w:t>TOTAL DES DÉPENSES AUTRES QUE D</w:t>
            </w:r>
            <w:r w:rsidR="00446E57" w:rsidRPr="00E15129">
              <w:rPr>
                <w:b/>
                <w:bCs/>
                <w:shd w:val="clear" w:color="auto" w:fill="FFFFFF"/>
                <w:lang w:val="fr-CA"/>
              </w:rPr>
              <w:t>’</w:t>
            </w:r>
            <w:r w:rsidRPr="00E15129">
              <w:rPr>
                <w:b/>
                <w:bCs/>
                <w:shd w:val="clear" w:color="auto" w:fill="FFFFFF"/>
                <w:lang w:val="fr-CA"/>
              </w:rPr>
              <w:t>EXPLOITATION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01E0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C0560"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6F4C4"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8C23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FAEF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824A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2FC3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30394"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E15129" w14:paraId="739DA30C"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5A8EB6E5" w14:textId="20A6752F" w:rsidR="004557AA" w:rsidRPr="00E15129" w:rsidRDefault="00E46CDB" w:rsidP="007C311F">
            <w:pPr>
              <w:pStyle w:val="NoSpacing"/>
              <w:rPr>
                <w:rFonts w:eastAsia="Times New Roman"/>
                <w:b/>
                <w:bCs/>
                <w:lang w:val="fr-CA" w:eastAsia="en-CA"/>
              </w:rPr>
            </w:pPr>
            <w:r w:rsidRPr="00E15129">
              <w:rPr>
                <w:b/>
                <w:bCs/>
                <w:shd w:val="clear" w:color="auto" w:fill="FFFFFF"/>
                <w:lang w:val="fr-CA"/>
              </w:rPr>
              <w:t>TOTAL DES DÉPENSES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B4BBB"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504E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AB03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7300F"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8B6F84"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1DA0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6AF97"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AF45F"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4D0F80" w14:paraId="040AC446"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0184E897" w14:textId="1C5C2C5A" w:rsidR="004557AA" w:rsidRPr="00E15129" w:rsidRDefault="00E46CDB" w:rsidP="007C311F">
            <w:pPr>
              <w:pStyle w:val="NoSpacing"/>
              <w:rPr>
                <w:rFonts w:eastAsia="Times New Roman"/>
                <w:b/>
                <w:bCs/>
                <w:lang w:val="fr-CA" w:eastAsia="en-CA"/>
              </w:rPr>
            </w:pPr>
            <w:r w:rsidRPr="00E15129">
              <w:rPr>
                <w:b/>
                <w:bCs/>
                <w:shd w:val="clear" w:color="auto" w:fill="FFFFFF"/>
                <w:lang w:val="fr-CA"/>
              </w:rPr>
              <w:t>Recettes (pertes) estimatives avant impôts</w:t>
            </w:r>
            <w:r w:rsidR="004557AA" w:rsidRPr="00E15129">
              <w:rPr>
                <w:rFonts w:eastAsia="Times New Roman"/>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BAB9D"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3A02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479C6"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066D6"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60BA4"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95BA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D338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E0461"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4D0F80" w14:paraId="5FC53992"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2C186C66" w14:textId="49F4DF81" w:rsidR="004557AA" w:rsidRPr="00E15129" w:rsidRDefault="006C35B1" w:rsidP="007C311F">
            <w:pPr>
              <w:pStyle w:val="NoSpacing"/>
              <w:rPr>
                <w:rFonts w:eastAsia="Times New Roman"/>
                <w:b/>
                <w:bCs/>
                <w:lang w:val="fr-CA" w:eastAsia="en-CA"/>
              </w:rPr>
            </w:pPr>
            <w:r w:rsidRPr="00E15129">
              <w:rPr>
                <w:b/>
                <w:bCs/>
                <w:shd w:val="clear" w:color="auto" w:fill="FFFFFF"/>
                <w:lang w:val="fr-CA"/>
              </w:rPr>
              <w:t xml:space="preserve">Provision pour </w:t>
            </w:r>
            <w:r w:rsidR="00E46CDB" w:rsidRPr="00E15129">
              <w:rPr>
                <w:b/>
                <w:bCs/>
                <w:shd w:val="clear" w:color="auto" w:fill="FFFFFF"/>
                <w:lang w:val="fr-CA"/>
              </w:rPr>
              <w:t>impôts sur le revenu</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35D05"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46C1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83C86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C2901"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DE26E"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47259"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398BF"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7BE1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r w:rsidR="00E15129" w:rsidRPr="004D0F80" w14:paraId="6019D4A3" w14:textId="77777777" w:rsidTr="0009201B">
        <w:trPr>
          <w:tblCellSpacing w:w="0" w:type="dxa"/>
        </w:trPr>
        <w:tc>
          <w:tcPr>
            <w:tcW w:w="1543" w:type="pct"/>
            <w:tcBorders>
              <w:top w:val="outset" w:sz="6" w:space="0" w:color="auto"/>
              <w:left w:val="outset" w:sz="6" w:space="0" w:color="auto"/>
              <w:bottom w:val="outset" w:sz="6" w:space="0" w:color="auto"/>
              <w:right w:val="outset" w:sz="6" w:space="0" w:color="auto"/>
            </w:tcBorders>
            <w:vAlign w:val="center"/>
            <w:hideMark/>
          </w:tcPr>
          <w:p w14:paraId="76562E5E" w14:textId="755B04EA" w:rsidR="004557AA" w:rsidRPr="00E15129" w:rsidRDefault="00E46CDB" w:rsidP="007C311F">
            <w:pPr>
              <w:pStyle w:val="NoSpacing"/>
              <w:rPr>
                <w:rFonts w:eastAsia="Times New Roman"/>
                <w:b/>
                <w:bCs/>
                <w:lang w:val="fr-CA" w:eastAsia="en-CA"/>
              </w:rPr>
            </w:pPr>
            <w:r w:rsidRPr="00E15129">
              <w:rPr>
                <w:b/>
                <w:bCs/>
                <w:shd w:val="clear" w:color="auto" w:fill="FFFFFF"/>
                <w:lang w:val="fr-CA"/>
              </w:rPr>
              <w:t>RECETTES (PERTES) NETTES APRÈS IMPÔTS</w:t>
            </w:r>
            <w:r w:rsidRPr="00E15129">
              <w:rPr>
                <w:b/>
                <w:bCs/>
                <w:lang w:val="fr-CA"/>
              </w:rPr>
              <w:br/>
            </w:r>
            <w:r w:rsidRPr="00E15129">
              <w:rPr>
                <w:b/>
                <w:bCs/>
                <w:shd w:val="clear" w:color="auto" w:fill="FFFFFF"/>
                <w:lang w:val="fr-CA"/>
              </w:rPr>
              <w:t>(pour les activités de radiodiffusion seulement)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DC29C"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FBB41"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F8BA0"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C38E3"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F4C6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31A02"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98B9A"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D7AB8" w14:textId="77777777" w:rsidR="004557AA" w:rsidRPr="00E15129" w:rsidRDefault="004557AA" w:rsidP="007C311F">
            <w:pPr>
              <w:pStyle w:val="NoSpacing"/>
              <w:rPr>
                <w:rFonts w:eastAsia="Times New Roman"/>
                <w:lang w:val="fr-CA" w:eastAsia="en-CA"/>
              </w:rPr>
            </w:pPr>
            <w:r w:rsidRPr="00E15129">
              <w:rPr>
                <w:rFonts w:eastAsia="Times New Roman"/>
                <w:lang w:val="fr-CA" w:eastAsia="en-CA"/>
              </w:rPr>
              <w:t> </w:t>
            </w:r>
          </w:p>
        </w:tc>
      </w:tr>
    </w:tbl>
    <w:p w14:paraId="59FF4B5A" w14:textId="77777777" w:rsidR="004557AA" w:rsidRPr="00E15129" w:rsidRDefault="004557AA" w:rsidP="007C311F">
      <w:pPr>
        <w:pStyle w:val="NoSpacing"/>
        <w:rPr>
          <w:rFonts w:eastAsia="Times New Roman"/>
          <w:sz w:val="19"/>
          <w:szCs w:val="19"/>
          <w:lang w:val="fr-CA" w:eastAsia="en-CA"/>
        </w:rPr>
      </w:pPr>
    </w:p>
    <w:p w14:paraId="31FAA93E" w14:textId="7A4DADA0" w:rsidR="004557AA" w:rsidRPr="00E15129" w:rsidRDefault="004557AA" w:rsidP="007C311F">
      <w:pPr>
        <w:pStyle w:val="NoSpacing"/>
        <w:rPr>
          <w:rFonts w:eastAsia="Times New Roman"/>
          <w:sz w:val="19"/>
          <w:szCs w:val="19"/>
          <w:lang w:val="fr-CA" w:eastAsia="en-CA"/>
        </w:rPr>
      </w:pPr>
      <w:r w:rsidRPr="00E15129">
        <w:rPr>
          <w:rFonts w:eastAsia="Times New Roman"/>
          <w:lang w:val="fr-CA" w:eastAsia="en-CA"/>
        </w:rPr>
        <w:t>*</w:t>
      </w:r>
      <w:r w:rsidR="00E46CDB" w:rsidRPr="00E15129">
        <w:rPr>
          <w:rFonts w:eastAsia="Times New Roman"/>
          <w:lang w:val="fr-CA" w:eastAsia="en-CA"/>
        </w:rPr>
        <w:t>Fournir une liste détaillée de toutes les hypothèses de base sur lesquelles les projections financières de la question</w:t>
      </w:r>
      <w:r w:rsidR="00B677DE">
        <w:rPr>
          <w:rFonts w:eastAsia="Times New Roman"/>
          <w:lang w:val="fr-CA" w:eastAsia="en-CA"/>
        </w:rPr>
        <w:t> </w:t>
      </w:r>
      <w:r w:rsidR="00E46CDB" w:rsidRPr="00E15129">
        <w:rPr>
          <w:rFonts w:eastAsia="Times New Roman"/>
          <w:lang w:val="fr-CA" w:eastAsia="en-CA"/>
        </w:rPr>
        <w:t>7.2 ci-dessus ont été préparées, y compris les taux d</w:t>
      </w:r>
      <w:r w:rsidR="00446E57" w:rsidRPr="00E15129">
        <w:rPr>
          <w:rFonts w:eastAsia="Times New Roman"/>
          <w:lang w:val="fr-CA" w:eastAsia="en-CA"/>
        </w:rPr>
        <w:t>’</w:t>
      </w:r>
      <w:r w:rsidR="00E46CDB" w:rsidRPr="00E15129">
        <w:rPr>
          <w:rFonts w:eastAsia="Times New Roman"/>
          <w:lang w:val="fr-CA" w:eastAsia="en-CA"/>
        </w:rPr>
        <w:t>inflation prévus et si les projections ont été préparées en utilisant des dollars courants ou constants.</w:t>
      </w:r>
    </w:p>
    <w:bookmarkEnd w:id="72"/>
    <w:p w14:paraId="783B786D" w14:textId="19263361" w:rsidR="004557AA" w:rsidRPr="00E15129" w:rsidRDefault="00E46CDB" w:rsidP="0009201B">
      <w:pPr>
        <w:pStyle w:val="Heading2"/>
        <w:rPr>
          <w:lang w:val="fr-CA"/>
        </w:rPr>
      </w:pPr>
      <w:r w:rsidRPr="00E15129">
        <w:rPr>
          <w:lang w:val="fr-CA"/>
        </w:rPr>
        <w:lastRenderedPageBreak/>
        <w:t xml:space="preserve">Coûts de </w:t>
      </w:r>
      <w:r w:rsidR="0076313C" w:rsidRPr="00E15129">
        <w:rPr>
          <w:lang w:val="fr-CA"/>
        </w:rPr>
        <w:t xml:space="preserve">mise en </w:t>
      </w:r>
      <w:r w:rsidRPr="00E15129">
        <w:rPr>
          <w:lang w:val="fr-CA"/>
        </w:rPr>
        <w:t>exploitation</w:t>
      </w:r>
    </w:p>
    <w:p w14:paraId="2436949B" w14:textId="6FB4F68D" w:rsidR="004557AA" w:rsidRPr="00E15129" w:rsidRDefault="004557AA" w:rsidP="0009201B">
      <w:pPr>
        <w:pStyle w:val="NoSpacing"/>
        <w:rPr>
          <w:szCs w:val="20"/>
          <w:lang w:val="fr-CA" w:eastAsia="en-CA"/>
        </w:rPr>
      </w:pPr>
      <w:r w:rsidRPr="00E15129">
        <w:rPr>
          <w:szCs w:val="20"/>
          <w:lang w:val="fr-CA" w:eastAsia="en-CA"/>
        </w:rPr>
        <w:t>*</w:t>
      </w:r>
      <w:r w:rsidR="00E46CDB" w:rsidRPr="00E15129">
        <w:rPr>
          <w:szCs w:val="20"/>
          <w:shd w:val="clear" w:color="auto" w:fill="FFFFFF"/>
          <w:lang w:val="fr-CA"/>
        </w:rPr>
        <w:t xml:space="preserve">Veuillez fournir un état estimatif des coûts </w:t>
      </w:r>
      <w:r w:rsidR="0076313C" w:rsidRPr="00E15129">
        <w:rPr>
          <w:szCs w:val="20"/>
          <w:shd w:val="clear" w:color="auto" w:fill="FFFFFF"/>
          <w:lang w:val="fr-CA"/>
        </w:rPr>
        <w:t>de mise en</w:t>
      </w:r>
      <w:r w:rsidR="00E46CDB" w:rsidRPr="00E15129">
        <w:rPr>
          <w:szCs w:val="20"/>
          <w:shd w:val="clear" w:color="auto" w:fill="FFFFFF"/>
          <w:lang w:val="fr-CA"/>
        </w:rPr>
        <w:t xml:space="preserve"> l</w:t>
      </w:r>
      <w:r w:rsidR="00446E57" w:rsidRPr="00E15129">
        <w:rPr>
          <w:szCs w:val="20"/>
          <w:shd w:val="clear" w:color="auto" w:fill="FFFFFF"/>
          <w:lang w:val="fr-CA"/>
        </w:rPr>
        <w:t>’</w:t>
      </w:r>
      <w:r w:rsidR="00E46CDB" w:rsidRPr="00E15129">
        <w:rPr>
          <w:szCs w:val="20"/>
          <w:shd w:val="clear" w:color="auto" w:fill="FFFFFF"/>
          <w:lang w:val="fr-CA"/>
        </w:rPr>
        <w:t>exploitation pour la période précédant le début de l</w:t>
      </w:r>
      <w:r w:rsidR="00446E57" w:rsidRPr="00E15129">
        <w:rPr>
          <w:szCs w:val="20"/>
          <w:shd w:val="clear" w:color="auto" w:fill="FFFFFF"/>
          <w:lang w:val="fr-CA"/>
        </w:rPr>
        <w:t>’</w:t>
      </w:r>
      <w:r w:rsidR="00E46CDB" w:rsidRPr="00E15129">
        <w:rPr>
          <w:szCs w:val="20"/>
          <w:shd w:val="clear" w:color="auto" w:fill="FFFFFF"/>
          <w:lang w:val="fr-CA"/>
        </w:rPr>
        <w:t>exploitation.</w:t>
      </w:r>
    </w:p>
    <w:p w14:paraId="7555BD3A" w14:textId="147595F0" w:rsidR="004557AA" w:rsidRPr="00E15129" w:rsidRDefault="004557AA" w:rsidP="0009201B">
      <w:pPr>
        <w:pStyle w:val="Heading2"/>
        <w:rPr>
          <w:lang w:val="fr-CA"/>
        </w:rPr>
      </w:pPr>
      <w:r w:rsidRPr="00E15129">
        <w:rPr>
          <w:lang w:val="fr-CA"/>
        </w:rPr>
        <w:t xml:space="preserve">Sources </w:t>
      </w:r>
      <w:r w:rsidR="00E46CDB" w:rsidRPr="00E15129">
        <w:rPr>
          <w:lang w:val="fr-CA"/>
        </w:rPr>
        <w:t>des recettes prévues</w:t>
      </w:r>
    </w:p>
    <w:p w14:paraId="1A3E5F6C" w14:textId="0C63753E" w:rsidR="004557AA" w:rsidRPr="00E15129" w:rsidRDefault="004557AA" w:rsidP="0009201B">
      <w:pPr>
        <w:pStyle w:val="NoSpacing"/>
        <w:rPr>
          <w:lang w:val="fr-CA" w:eastAsia="en-CA"/>
        </w:rPr>
      </w:pPr>
      <w:r w:rsidRPr="00E15129">
        <w:rPr>
          <w:lang w:val="fr-CA" w:eastAsia="en-CA"/>
        </w:rPr>
        <w:t>*</w:t>
      </w:r>
      <w:r w:rsidR="00E46CDB" w:rsidRPr="00E15129">
        <w:rPr>
          <w:shd w:val="clear" w:color="auto" w:fill="FFFFFF"/>
          <w:lang w:val="fr-CA"/>
        </w:rPr>
        <w:t>Pour la deuxième année d</w:t>
      </w:r>
      <w:r w:rsidR="00446E57" w:rsidRPr="00E15129">
        <w:rPr>
          <w:shd w:val="clear" w:color="auto" w:fill="FFFFFF"/>
          <w:lang w:val="fr-CA"/>
        </w:rPr>
        <w:t>’</w:t>
      </w:r>
      <w:r w:rsidR="00E46CDB" w:rsidRPr="00E15129">
        <w:rPr>
          <w:shd w:val="clear" w:color="auto" w:fill="FFFFFF"/>
          <w:lang w:val="fr-CA"/>
        </w:rPr>
        <w:t>exploitation, veuillez fournir un tableau illustrant les sources possibles de vos revenus projetés en ce qui concerne :</w:t>
      </w:r>
    </w:p>
    <w:p w14:paraId="65DF7C7D" w14:textId="77777777" w:rsidR="004557AA" w:rsidRPr="00E15129" w:rsidRDefault="004557AA" w:rsidP="0009201B">
      <w:pPr>
        <w:pStyle w:val="NoSpacing"/>
        <w:rPr>
          <w:lang w:val="fr-CA" w:eastAsia="en-CA"/>
        </w:rPr>
      </w:pPr>
    </w:p>
    <w:p w14:paraId="5F4C4C82" w14:textId="255A7F55" w:rsidR="00E46CDB" w:rsidRPr="00E15129" w:rsidRDefault="00E46CDB" w:rsidP="008A59F1">
      <w:pPr>
        <w:pStyle w:val="NoSpacing"/>
        <w:numPr>
          <w:ilvl w:val="0"/>
          <w:numId w:val="6"/>
        </w:numPr>
        <w:rPr>
          <w:lang w:val="fr-CA" w:eastAsia="en-CA"/>
        </w:rPr>
      </w:pPr>
      <w:proofErr w:type="gramStart"/>
      <w:r w:rsidRPr="00E15129">
        <w:rPr>
          <w:lang w:val="fr-CA" w:eastAsia="en-CA"/>
        </w:rPr>
        <w:t>les</w:t>
      </w:r>
      <w:proofErr w:type="gramEnd"/>
      <w:r w:rsidRPr="00E15129">
        <w:rPr>
          <w:lang w:val="fr-CA" w:eastAsia="en-CA"/>
        </w:rPr>
        <w:t xml:space="preserve"> services de radio existant</w:t>
      </w:r>
      <w:r w:rsidR="00B677DE">
        <w:rPr>
          <w:lang w:val="fr-CA" w:eastAsia="en-CA"/>
        </w:rPr>
        <w:t>s</w:t>
      </w:r>
      <w:r w:rsidRPr="00E15129">
        <w:rPr>
          <w:lang w:val="fr-CA" w:eastAsia="en-CA"/>
        </w:rPr>
        <w:t>;</w:t>
      </w:r>
    </w:p>
    <w:p w14:paraId="48799FCF" w14:textId="2EB307DE" w:rsidR="00E46CDB" w:rsidRPr="00E15129" w:rsidRDefault="00E46CDB" w:rsidP="008A59F1">
      <w:pPr>
        <w:pStyle w:val="NoSpacing"/>
        <w:numPr>
          <w:ilvl w:val="0"/>
          <w:numId w:val="6"/>
        </w:numPr>
        <w:rPr>
          <w:lang w:val="fr-CA" w:eastAsia="en-CA"/>
        </w:rPr>
      </w:pPr>
      <w:proofErr w:type="gramStart"/>
      <w:r w:rsidRPr="00E15129">
        <w:rPr>
          <w:lang w:val="fr-CA" w:eastAsia="en-CA"/>
        </w:rPr>
        <w:t>les</w:t>
      </w:r>
      <w:proofErr w:type="gramEnd"/>
      <w:r w:rsidRPr="00E15129">
        <w:rPr>
          <w:lang w:val="fr-CA" w:eastAsia="en-CA"/>
        </w:rPr>
        <w:t xml:space="preserve"> nouveaux revenus investis dans l</w:t>
      </w:r>
      <w:r w:rsidR="00446E57" w:rsidRPr="00E15129">
        <w:rPr>
          <w:lang w:val="fr-CA" w:eastAsia="en-CA"/>
        </w:rPr>
        <w:t>’</w:t>
      </w:r>
      <w:r w:rsidRPr="00E15129">
        <w:rPr>
          <w:lang w:val="fr-CA" w:eastAsia="en-CA"/>
        </w:rPr>
        <w:t>industrie de la radiodiffusion en provenance d</w:t>
      </w:r>
      <w:r w:rsidR="00446E57" w:rsidRPr="00E15129">
        <w:rPr>
          <w:lang w:val="fr-CA" w:eastAsia="en-CA"/>
        </w:rPr>
        <w:t>’</w:t>
      </w:r>
      <w:r w:rsidRPr="00E15129">
        <w:rPr>
          <w:lang w:val="fr-CA" w:eastAsia="en-CA"/>
        </w:rPr>
        <w:t>annonceurs qui ne font pas présentement de publicité à la radio;</w:t>
      </w:r>
    </w:p>
    <w:p w14:paraId="7CF49B84" w14:textId="12B4BF26" w:rsidR="00E46CDB" w:rsidRPr="00E15129" w:rsidRDefault="00E46CDB" w:rsidP="008A59F1">
      <w:pPr>
        <w:pStyle w:val="NoSpacing"/>
        <w:numPr>
          <w:ilvl w:val="0"/>
          <w:numId w:val="6"/>
        </w:numPr>
        <w:rPr>
          <w:lang w:val="fr-CA" w:eastAsia="en-CA"/>
        </w:rPr>
      </w:pPr>
      <w:proofErr w:type="gramStart"/>
      <w:r w:rsidRPr="00E15129">
        <w:rPr>
          <w:lang w:val="fr-CA" w:eastAsia="en-CA"/>
        </w:rPr>
        <w:t>les</w:t>
      </w:r>
      <w:proofErr w:type="gramEnd"/>
      <w:r w:rsidRPr="00E15129">
        <w:rPr>
          <w:lang w:val="fr-CA" w:eastAsia="en-CA"/>
        </w:rPr>
        <w:t xml:space="preserve"> nouveaux revenus provenant de dépenses additionnelles investies dans les services proposés par des annonceurs qui font présentement de la publicité sur les services de radio existant</w:t>
      </w:r>
      <w:r w:rsidR="00B677DE">
        <w:rPr>
          <w:lang w:val="fr-CA" w:eastAsia="en-CA"/>
        </w:rPr>
        <w:t>s</w:t>
      </w:r>
      <w:r w:rsidRPr="00E15129">
        <w:rPr>
          <w:lang w:val="fr-CA" w:eastAsia="en-CA"/>
        </w:rPr>
        <w:t>;</w:t>
      </w:r>
    </w:p>
    <w:p w14:paraId="4EFF168E" w14:textId="25419615" w:rsidR="00E46CDB" w:rsidRPr="00E15129" w:rsidRDefault="00E46CDB" w:rsidP="008A59F1">
      <w:pPr>
        <w:pStyle w:val="NoSpacing"/>
        <w:numPr>
          <w:ilvl w:val="0"/>
          <w:numId w:val="6"/>
        </w:numPr>
        <w:rPr>
          <w:lang w:val="fr-CA" w:eastAsia="en-CA"/>
        </w:rPr>
      </w:pPr>
      <w:proofErr w:type="gramStart"/>
      <w:r w:rsidRPr="00E15129">
        <w:rPr>
          <w:lang w:val="fr-CA" w:eastAsia="en-CA"/>
        </w:rPr>
        <w:t>d</w:t>
      </w:r>
      <w:r w:rsidR="00446E57" w:rsidRPr="00E15129">
        <w:rPr>
          <w:lang w:val="fr-CA" w:eastAsia="en-CA"/>
        </w:rPr>
        <w:t>’</w:t>
      </w:r>
      <w:r w:rsidRPr="00E15129">
        <w:rPr>
          <w:lang w:val="fr-CA" w:eastAsia="en-CA"/>
        </w:rPr>
        <w:t>autres</w:t>
      </w:r>
      <w:proofErr w:type="gramEnd"/>
      <w:r w:rsidRPr="00E15129">
        <w:rPr>
          <w:lang w:val="fr-CA" w:eastAsia="en-CA"/>
        </w:rPr>
        <w:t xml:space="preserve"> médias.</w:t>
      </w:r>
    </w:p>
    <w:bookmarkEnd w:id="67"/>
    <w:p w14:paraId="494407F5" w14:textId="2198D2CE" w:rsidR="004557AA" w:rsidRPr="00E15129" w:rsidRDefault="004557AA" w:rsidP="0009201B">
      <w:pPr>
        <w:pStyle w:val="Heading1"/>
        <w:rPr>
          <w:lang w:val="fr-CA"/>
        </w:rPr>
      </w:pPr>
      <w:r w:rsidRPr="00E15129">
        <w:rPr>
          <w:lang w:val="fr-CA"/>
        </w:rPr>
        <w:t>Programm</w:t>
      </w:r>
      <w:r w:rsidR="00E46CDB" w:rsidRPr="00E15129">
        <w:rPr>
          <w:lang w:val="fr-CA"/>
        </w:rPr>
        <w:t>ation</w:t>
      </w:r>
      <w:r w:rsidRPr="00E15129">
        <w:rPr>
          <w:lang w:val="fr-CA"/>
        </w:rPr>
        <w:t xml:space="preserve"> </w:t>
      </w:r>
    </w:p>
    <w:p w14:paraId="52EBDF11" w14:textId="5B1F1E0E" w:rsidR="004557AA" w:rsidRPr="00E15129" w:rsidRDefault="009B5713" w:rsidP="0009201B">
      <w:pPr>
        <w:pStyle w:val="Heading2"/>
        <w:rPr>
          <w:lang w:val="fr-CA"/>
        </w:rPr>
      </w:pPr>
      <w:r w:rsidRPr="00E15129">
        <w:rPr>
          <w:lang w:val="fr-CA"/>
        </w:rPr>
        <w:t>Développement du contenu canadien (DCC)</w:t>
      </w:r>
      <w:r w:rsidR="004557AA" w:rsidRPr="00E15129">
        <w:rPr>
          <w:lang w:val="fr-CA"/>
        </w:rPr>
        <w:t xml:space="preserve"> </w:t>
      </w:r>
    </w:p>
    <w:p w14:paraId="5A9E391B" w14:textId="337B813D" w:rsidR="004557AA" w:rsidRPr="00E15129" w:rsidRDefault="009B5713" w:rsidP="0009201B">
      <w:pPr>
        <w:pStyle w:val="Heading5"/>
        <w:rPr>
          <w:lang w:val="fr-CA"/>
        </w:rPr>
      </w:pPr>
      <w:r w:rsidRPr="00E15129">
        <w:rPr>
          <w:lang w:val="fr-CA"/>
        </w:rPr>
        <w:t>C</w:t>
      </w:r>
      <w:r w:rsidR="004557AA" w:rsidRPr="00E15129">
        <w:rPr>
          <w:lang w:val="fr-CA"/>
        </w:rPr>
        <w:t xml:space="preserve">ontributions </w:t>
      </w:r>
      <w:r w:rsidRPr="00E15129">
        <w:rPr>
          <w:lang w:val="fr-CA"/>
        </w:rPr>
        <w:t>de base</w:t>
      </w:r>
    </w:p>
    <w:p w14:paraId="0301958E" w14:textId="77777777" w:rsidR="004557AA" w:rsidRPr="00E15129" w:rsidRDefault="004557AA" w:rsidP="0009201B">
      <w:pPr>
        <w:pStyle w:val="NoSpacing"/>
        <w:rPr>
          <w:szCs w:val="20"/>
          <w:lang w:val="fr-CA" w:eastAsia="en-CA"/>
        </w:rPr>
      </w:pPr>
    </w:p>
    <w:p w14:paraId="6ED32CC5" w14:textId="53A75B92" w:rsidR="004557AA" w:rsidRPr="00E15129" w:rsidRDefault="00D951D6" w:rsidP="0009201B">
      <w:pPr>
        <w:pStyle w:val="NoSpacing"/>
        <w:rPr>
          <w:lang w:val="fr-CA"/>
        </w:rPr>
      </w:pPr>
      <w:r w:rsidRPr="00E15129">
        <w:rPr>
          <w:lang w:val="fr-CA"/>
        </w:rPr>
        <w:t>L</w:t>
      </w:r>
      <w:r w:rsidR="00446E57" w:rsidRPr="00E15129">
        <w:rPr>
          <w:lang w:val="fr-CA"/>
        </w:rPr>
        <w:t>’</w:t>
      </w:r>
      <w:r w:rsidRPr="00E15129">
        <w:rPr>
          <w:lang w:val="fr-CA"/>
        </w:rPr>
        <w:t>article</w:t>
      </w:r>
      <w:r w:rsidR="00CB59D6" w:rsidRPr="00E15129">
        <w:rPr>
          <w:lang w:val="fr-CA"/>
        </w:rPr>
        <w:t> </w:t>
      </w:r>
      <w:r w:rsidR="004557AA" w:rsidRPr="00E15129">
        <w:rPr>
          <w:lang w:val="fr-CA"/>
        </w:rPr>
        <w:t xml:space="preserve">15 </w:t>
      </w:r>
      <w:r w:rsidRPr="00E15129">
        <w:rPr>
          <w:lang w:val="fr-CA"/>
        </w:rPr>
        <w:t xml:space="preserve">du </w:t>
      </w:r>
      <w:hyperlink r:id="rId44" w:history="1">
        <w:r w:rsidR="004557AA" w:rsidRPr="00426A14">
          <w:rPr>
            <w:rStyle w:val="Hyperlink"/>
            <w:i/>
            <w:iCs/>
            <w:lang w:val="fr-CA"/>
          </w:rPr>
          <w:t>R</w:t>
        </w:r>
        <w:r w:rsidRPr="00426A14">
          <w:rPr>
            <w:rStyle w:val="Hyperlink"/>
            <w:i/>
            <w:iCs/>
            <w:lang w:val="fr-CA"/>
          </w:rPr>
          <w:t>èglement</w:t>
        </w:r>
      </w:hyperlink>
      <w:r w:rsidRPr="00E15129">
        <w:rPr>
          <w:lang w:val="fr-CA"/>
        </w:rPr>
        <w:t xml:space="preserve"> exige des stations de radio commerciale de verser une contribution annuelle de base au titre du DCC calculée en fonction de la totalité des revenus de l</w:t>
      </w:r>
      <w:r w:rsidR="00446E57" w:rsidRPr="00E15129">
        <w:rPr>
          <w:lang w:val="fr-CA"/>
        </w:rPr>
        <w:t>’</w:t>
      </w:r>
      <w:r w:rsidRPr="00E15129">
        <w:rPr>
          <w:lang w:val="fr-CA"/>
        </w:rPr>
        <w:t>année de radiodiffusion précédente.</w:t>
      </w:r>
    </w:p>
    <w:p w14:paraId="366966A6" w14:textId="77777777" w:rsidR="004557AA" w:rsidRPr="00E15129" w:rsidRDefault="004557AA" w:rsidP="0009201B">
      <w:pPr>
        <w:pStyle w:val="NoSpacing"/>
        <w:rPr>
          <w:lang w:val="fr-CA"/>
        </w:rPr>
      </w:pPr>
    </w:p>
    <w:p w14:paraId="0493BA10" w14:textId="2CD05667" w:rsidR="004557AA" w:rsidRPr="00E15129" w:rsidRDefault="00D951D6" w:rsidP="0009201B">
      <w:pPr>
        <w:pStyle w:val="NoSpacing"/>
        <w:rPr>
          <w:lang w:val="fr-CA"/>
        </w:rPr>
      </w:pPr>
      <w:r w:rsidRPr="00E15129">
        <w:rPr>
          <w:lang w:val="fr-CA"/>
        </w:rPr>
        <w:t>Dans le cas d</w:t>
      </w:r>
      <w:r w:rsidR="00446E57" w:rsidRPr="00E15129">
        <w:rPr>
          <w:lang w:val="fr-CA"/>
        </w:rPr>
        <w:t>’</w:t>
      </w:r>
      <w:r w:rsidRPr="00E15129">
        <w:rPr>
          <w:lang w:val="fr-CA"/>
        </w:rPr>
        <w:t>une nouvelle station, le montant de la contribution de base pour la première année de radiodiffusion où la station est en exploitation est de 0 $.</w:t>
      </w:r>
      <w:r w:rsidR="004557AA" w:rsidRPr="00E15129">
        <w:rPr>
          <w:lang w:val="fr-CA"/>
        </w:rPr>
        <w:t xml:space="preserve"> </w:t>
      </w:r>
    </w:p>
    <w:p w14:paraId="32559D6D" w14:textId="77777777" w:rsidR="004557AA" w:rsidRPr="00E15129" w:rsidRDefault="004557AA" w:rsidP="0009201B">
      <w:pPr>
        <w:pStyle w:val="NoSpacing"/>
        <w:rPr>
          <w:lang w:val="fr-CA"/>
        </w:rPr>
      </w:pPr>
    </w:p>
    <w:p w14:paraId="19853F7C" w14:textId="6707F3F9" w:rsidR="004557AA" w:rsidRPr="00E15129" w:rsidRDefault="00D951D6" w:rsidP="0009201B">
      <w:pPr>
        <w:pStyle w:val="NoSpacing"/>
        <w:rPr>
          <w:lang w:val="fr-CA"/>
        </w:rPr>
      </w:pPr>
      <w:r w:rsidRPr="00E15129">
        <w:rPr>
          <w:lang w:val="fr-CA"/>
        </w:rPr>
        <w:t>Pour obtenir plus d</w:t>
      </w:r>
      <w:r w:rsidR="00446E57" w:rsidRPr="00E15129">
        <w:rPr>
          <w:lang w:val="fr-CA"/>
        </w:rPr>
        <w:t>’</w:t>
      </w:r>
      <w:r w:rsidRPr="00E15129">
        <w:rPr>
          <w:lang w:val="fr-CA"/>
        </w:rPr>
        <w:t xml:space="preserve">information sur la façon dont les contributions annuelles de base sont allouées, veuillez consulter </w:t>
      </w:r>
      <w:r w:rsidR="00CB59D6" w:rsidRPr="00E15129">
        <w:rPr>
          <w:lang w:val="fr-CA"/>
        </w:rPr>
        <w:t>le paragraphe </w:t>
      </w:r>
      <w:r w:rsidR="004557AA" w:rsidRPr="00E15129">
        <w:rPr>
          <w:lang w:val="fr-CA"/>
        </w:rPr>
        <w:t xml:space="preserve">15(5) </w:t>
      </w:r>
      <w:r w:rsidRPr="00E15129">
        <w:rPr>
          <w:lang w:val="fr-CA"/>
        </w:rPr>
        <w:t xml:space="preserve">du </w:t>
      </w:r>
      <w:hyperlink r:id="rId45" w:history="1">
        <w:r w:rsidRPr="00C03B2E">
          <w:rPr>
            <w:rStyle w:val="Hyperlink"/>
            <w:i/>
            <w:iCs/>
            <w:lang w:val="fr-CA"/>
          </w:rPr>
          <w:t>Règlement</w:t>
        </w:r>
      </w:hyperlink>
      <w:r w:rsidR="004557AA" w:rsidRPr="00E15129">
        <w:rPr>
          <w:lang w:val="fr-CA"/>
        </w:rPr>
        <w:t xml:space="preserve">. </w:t>
      </w:r>
      <w:r w:rsidRPr="00E15129">
        <w:rPr>
          <w:lang w:val="fr-CA"/>
        </w:rPr>
        <w:t>Pour obtenir de plus amples renseignements sur les parties et activités admissibles à un financement au titre du DCC</w:t>
      </w:r>
      <w:r w:rsidR="004557AA" w:rsidRPr="00E15129">
        <w:rPr>
          <w:lang w:val="fr-CA"/>
        </w:rPr>
        <w:t xml:space="preserve">, </w:t>
      </w:r>
      <w:r w:rsidRPr="00E15129">
        <w:rPr>
          <w:lang w:val="fr-CA"/>
        </w:rPr>
        <w:t xml:space="preserve">veuillez consulter </w:t>
      </w:r>
      <w:r w:rsidR="00E115DA" w:rsidRPr="00E15129">
        <w:rPr>
          <w:lang w:val="fr-CA"/>
        </w:rPr>
        <w:t xml:space="preserve">la </w:t>
      </w:r>
      <w:r w:rsidR="00E115DA" w:rsidRPr="007C049C">
        <w:rPr>
          <w:i/>
          <w:iCs/>
          <w:lang w:val="fr-CA"/>
        </w:rPr>
        <w:t>Politique révisée sur la radio commerciale</w:t>
      </w:r>
      <w:r w:rsidR="00E115DA" w:rsidRPr="00E15129">
        <w:rPr>
          <w:lang w:val="fr-CA"/>
        </w:rPr>
        <w:t>, P</w:t>
      </w:r>
      <w:r w:rsidR="00EF44FC">
        <w:rPr>
          <w:lang w:val="fr-CA"/>
        </w:rPr>
        <w:t>olitique réglementaire de radiodiffusion</w:t>
      </w:r>
      <w:r w:rsidR="008F6499">
        <w:rPr>
          <w:lang w:val="fr-CA"/>
        </w:rPr>
        <w:t xml:space="preserve"> </w:t>
      </w:r>
      <w:r w:rsidR="004557AA" w:rsidRPr="00E15129">
        <w:rPr>
          <w:lang w:val="fr-CA"/>
        </w:rPr>
        <w:t>CRTC</w:t>
      </w:r>
      <w:r w:rsidR="00CB59D6" w:rsidRPr="00E15129">
        <w:rPr>
          <w:lang w:val="fr-CA"/>
        </w:rPr>
        <w:t> </w:t>
      </w:r>
      <w:hyperlink r:id="rId46" w:history="1">
        <w:r w:rsidR="004557AA" w:rsidRPr="000808C0">
          <w:rPr>
            <w:color w:val="0000FF"/>
            <w:u w:val="single"/>
            <w:lang w:val="fr-CA" w:eastAsia="en-CA"/>
          </w:rPr>
          <w:t>2022-332</w:t>
        </w:r>
      </w:hyperlink>
      <w:r w:rsidR="00DB4428" w:rsidRPr="00E15129">
        <w:rPr>
          <w:rStyle w:val="Hyperlink"/>
          <w:color w:val="auto"/>
          <w:u w:val="none"/>
          <w:lang w:val="fr-CA"/>
        </w:rPr>
        <w:t>, 7</w:t>
      </w:r>
      <w:r w:rsidR="00B677DE">
        <w:rPr>
          <w:rStyle w:val="Hyperlink"/>
          <w:color w:val="auto"/>
          <w:u w:val="none"/>
          <w:lang w:val="fr-CA"/>
        </w:rPr>
        <w:t> </w:t>
      </w:r>
      <w:r w:rsidR="00DB4428" w:rsidRPr="00E15129">
        <w:rPr>
          <w:rStyle w:val="Hyperlink"/>
          <w:color w:val="auto"/>
          <w:u w:val="none"/>
          <w:lang w:val="fr-CA"/>
        </w:rPr>
        <w:t>décembre</w:t>
      </w:r>
      <w:r w:rsidR="00EF44FC">
        <w:rPr>
          <w:rStyle w:val="Hyperlink"/>
          <w:color w:val="auto"/>
          <w:u w:val="none"/>
          <w:lang w:val="fr-CA"/>
        </w:rPr>
        <w:t> </w:t>
      </w:r>
      <w:r w:rsidR="00DB4428" w:rsidRPr="00E15129">
        <w:rPr>
          <w:rStyle w:val="Hyperlink"/>
          <w:color w:val="auto"/>
          <w:u w:val="none"/>
          <w:lang w:val="fr-CA"/>
        </w:rPr>
        <w:t>2022</w:t>
      </w:r>
      <w:r w:rsidR="004557AA" w:rsidRPr="00E15129">
        <w:rPr>
          <w:lang w:val="fr-CA"/>
        </w:rPr>
        <w:t xml:space="preserve"> </w:t>
      </w:r>
      <w:r w:rsidR="00E115DA" w:rsidRPr="00E15129">
        <w:rPr>
          <w:lang w:val="fr-CA"/>
        </w:rPr>
        <w:t>et</w:t>
      </w:r>
      <w:r w:rsidR="004557AA" w:rsidRPr="00E15129">
        <w:rPr>
          <w:lang w:val="fr-CA"/>
        </w:rPr>
        <w:t xml:space="preserve"> </w:t>
      </w:r>
      <w:hyperlink r:id="rId47" w:history="1">
        <w:r w:rsidR="004557AA" w:rsidRPr="00BE7BA7">
          <w:rPr>
            <w:rStyle w:val="Hyperlink"/>
            <w:lang w:val="fr-CA"/>
          </w:rPr>
          <w:t>C</w:t>
        </w:r>
        <w:r w:rsidR="00E115DA" w:rsidRPr="00BE7BA7">
          <w:rPr>
            <w:rStyle w:val="Hyperlink"/>
            <w:lang w:val="fr-CA"/>
          </w:rPr>
          <w:t>ontributions au titre du développement du contenu canadien et projets admissibles</w:t>
        </w:r>
      </w:hyperlink>
      <w:r w:rsidR="004557AA" w:rsidRPr="00E15129">
        <w:rPr>
          <w:lang w:val="fr-CA"/>
        </w:rPr>
        <w:t xml:space="preserve"> </w:t>
      </w:r>
      <w:r w:rsidR="006C35B1" w:rsidRPr="00E15129">
        <w:rPr>
          <w:lang w:val="fr-CA"/>
        </w:rPr>
        <w:t>comme</w:t>
      </w:r>
      <w:r w:rsidRPr="00E15129">
        <w:rPr>
          <w:lang w:val="fr-CA"/>
        </w:rPr>
        <w:t xml:space="preserve"> décrit dans </w:t>
      </w:r>
      <w:r w:rsidR="00E115DA" w:rsidRPr="00521E1A">
        <w:rPr>
          <w:i/>
          <w:iCs/>
          <w:lang w:val="fr-CA"/>
        </w:rPr>
        <w:t>Politique de 2006 sur la radio commerciale</w:t>
      </w:r>
      <w:r w:rsidR="00E115DA" w:rsidRPr="00E15129">
        <w:rPr>
          <w:lang w:val="fr-CA"/>
        </w:rPr>
        <w:t xml:space="preserve">, </w:t>
      </w:r>
      <w:r w:rsidRPr="00E15129">
        <w:rPr>
          <w:lang w:val="fr-CA"/>
        </w:rPr>
        <w:t>Avis public de radiodiffusion</w:t>
      </w:r>
      <w:r w:rsidR="004557AA" w:rsidRPr="00E15129">
        <w:rPr>
          <w:lang w:val="fr-CA"/>
        </w:rPr>
        <w:t xml:space="preserve"> CRTC</w:t>
      </w:r>
      <w:r w:rsidR="00CB59D6" w:rsidRPr="00E15129">
        <w:rPr>
          <w:lang w:val="fr-CA"/>
        </w:rPr>
        <w:t> </w:t>
      </w:r>
      <w:hyperlink r:id="rId48" w:tooltip="Public Notice CRTC 2006-158" w:history="1">
        <w:r w:rsidR="004557AA" w:rsidRPr="000808C0">
          <w:rPr>
            <w:color w:val="0000FF"/>
            <w:u w:val="single"/>
            <w:lang w:val="fr-CA" w:eastAsia="en-CA"/>
          </w:rPr>
          <w:t>2006-158</w:t>
        </w:r>
      </w:hyperlink>
      <w:r w:rsidR="004557AA" w:rsidRPr="00E15129">
        <w:rPr>
          <w:lang w:val="fr-CA"/>
        </w:rPr>
        <w:t>, 15</w:t>
      </w:r>
      <w:r w:rsidR="00B677DE">
        <w:rPr>
          <w:lang w:val="fr-CA"/>
        </w:rPr>
        <w:t> </w:t>
      </w:r>
      <w:r w:rsidR="00DB4428" w:rsidRPr="00E15129">
        <w:rPr>
          <w:lang w:val="fr-CA"/>
        </w:rPr>
        <w:t>décembre</w:t>
      </w:r>
      <w:r w:rsidR="004557AA" w:rsidRPr="00E15129">
        <w:rPr>
          <w:lang w:val="fr-CA"/>
        </w:rPr>
        <w:t xml:space="preserve"> 2006</w:t>
      </w:r>
      <w:r w:rsidR="006157DA">
        <w:rPr>
          <w:lang w:val="fr-CA"/>
        </w:rPr>
        <w:t xml:space="preserve"> (avis public</w:t>
      </w:r>
      <w:r w:rsidR="00B677DE">
        <w:rPr>
          <w:lang w:val="fr-CA"/>
        </w:rPr>
        <w:t> </w:t>
      </w:r>
      <w:r w:rsidR="006157DA">
        <w:rPr>
          <w:lang w:val="fr-CA"/>
        </w:rPr>
        <w:t>2006-158)</w:t>
      </w:r>
      <w:r w:rsidR="004557AA" w:rsidRPr="00E15129">
        <w:rPr>
          <w:lang w:val="fr-CA"/>
        </w:rPr>
        <w:t xml:space="preserve">. </w:t>
      </w:r>
    </w:p>
    <w:p w14:paraId="27E12634" w14:textId="77777777" w:rsidR="004557AA" w:rsidRPr="00E15129" w:rsidRDefault="004557AA" w:rsidP="0009201B">
      <w:pPr>
        <w:pStyle w:val="NoSpacing"/>
        <w:rPr>
          <w:lang w:val="fr-CA"/>
        </w:rPr>
      </w:pPr>
    </w:p>
    <w:p w14:paraId="03836E8A" w14:textId="03B66A67" w:rsidR="004557AA" w:rsidRPr="00E15129" w:rsidRDefault="00377074" w:rsidP="0009201B">
      <w:pPr>
        <w:pStyle w:val="Heading5"/>
        <w:rPr>
          <w:lang w:val="fr-CA"/>
        </w:rPr>
      </w:pPr>
      <w:r w:rsidRPr="00E15129">
        <w:rPr>
          <w:lang w:val="fr-CA"/>
        </w:rPr>
        <w:t>Contributions excédentaires</w:t>
      </w:r>
    </w:p>
    <w:p w14:paraId="643448D9" w14:textId="77777777" w:rsidR="004557AA" w:rsidRPr="00E15129" w:rsidRDefault="004557AA" w:rsidP="0009201B">
      <w:pPr>
        <w:pStyle w:val="NoSpacing"/>
        <w:rPr>
          <w:lang w:val="fr-CA"/>
        </w:rPr>
      </w:pPr>
    </w:p>
    <w:p w14:paraId="44DB86D2" w14:textId="4D044FE0" w:rsidR="004557AA" w:rsidRPr="00E15129" w:rsidRDefault="00377074" w:rsidP="0009201B">
      <w:pPr>
        <w:pStyle w:val="NoSpacing"/>
        <w:rPr>
          <w:lang w:val="fr-CA"/>
        </w:rPr>
      </w:pPr>
      <w:bookmarkStart w:id="73" w:name="_Hlk157618311"/>
      <w:r w:rsidRPr="00E15129">
        <w:rPr>
          <w:lang w:val="fr-CA"/>
        </w:rPr>
        <w:t>Veuillez-vous assurer que les contributions excédentaires proposées sur une base volontaire à la section</w:t>
      </w:r>
      <w:r w:rsidR="00B677DE">
        <w:rPr>
          <w:lang w:val="fr-CA"/>
        </w:rPr>
        <w:t> </w:t>
      </w:r>
      <w:r w:rsidR="004557AA" w:rsidRPr="00E15129">
        <w:rPr>
          <w:lang w:val="fr-CA"/>
        </w:rPr>
        <w:t>8.1 a</w:t>
      </w:r>
      <w:r w:rsidRPr="00E15129">
        <w:rPr>
          <w:lang w:val="fr-CA"/>
        </w:rPr>
        <w:t>.</w:t>
      </w:r>
      <w:r w:rsidR="004557AA" w:rsidRPr="00E15129">
        <w:rPr>
          <w:lang w:val="fr-CA"/>
        </w:rPr>
        <w:t xml:space="preserve"> </w:t>
      </w:r>
      <w:r w:rsidRPr="00E15129">
        <w:rPr>
          <w:lang w:val="fr-CA"/>
        </w:rPr>
        <w:t xml:space="preserve">du formulaire </w:t>
      </w:r>
      <w:r w:rsidR="006C35B1" w:rsidRPr="00E15129">
        <w:rPr>
          <w:lang w:val="fr-CA"/>
        </w:rPr>
        <w:t xml:space="preserve">sont </w:t>
      </w:r>
      <w:r w:rsidRPr="00E15129">
        <w:rPr>
          <w:lang w:val="fr-CA"/>
        </w:rPr>
        <w:t>les mêmes que les montants utilisés pour calculer vos dépenses d</w:t>
      </w:r>
      <w:r w:rsidR="00446E57" w:rsidRPr="00E15129">
        <w:rPr>
          <w:lang w:val="fr-CA"/>
        </w:rPr>
        <w:t>’</w:t>
      </w:r>
      <w:r w:rsidRPr="00E15129">
        <w:rPr>
          <w:lang w:val="fr-CA"/>
        </w:rPr>
        <w:t>exploitation relatives au DCC (section</w:t>
      </w:r>
      <w:r w:rsidR="00B677DE">
        <w:rPr>
          <w:lang w:val="fr-CA"/>
        </w:rPr>
        <w:t> </w:t>
      </w:r>
      <w:r w:rsidRPr="00E15129">
        <w:rPr>
          <w:lang w:val="fr-CA"/>
        </w:rPr>
        <w:t>7.1 a.)</w:t>
      </w:r>
      <w:r w:rsidR="004557AA" w:rsidRPr="00E15129">
        <w:rPr>
          <w:lang w:val="fr-CA"/>
        </w:rPr>
        <w:t>.</w:t>
      </w:r>
      <w:r w:rsidRPr="00E15129">
        <w:rPr>
          <w:lang w:val="fr-CA"/>
        </w:rPr>
        <w:t xml:space="preserve"> Le montant annuel proposé à la section</w:t>
      </w:r>
      <w:r w:rsidR="00B677DE">
        <w:rPr>
          <w:lang w:val="fr-CA"/>
        </w:rPr>
        <w:t> </w:t>
      </w:r>
      <w:r w:rsidRPr="00E15129">
        <w:rPr>
          <w:lang w:val="fr-CA"/>
        </w:rPr>
        <w:t xml:space="preserve">8.1 a. doit également concorder avec les informations fournies </w:t>
      </w:r>
      <w:r w:rsidR="00FB19F1">
        <w:rPr>
          <w:lang w:val="fr-CA"/>
        </w:rPr>
        <w:t>à</w:t>
      </w:r>
      <w:r w:rsidR="00FB19F1" w:rsidRPr="00E15129">
        <w:rPr>
          <w:lang w:val="fr-CA"/>
        </w:rPr>
        <w:t xml:space="preserve"> </w:t>
      </w:r>
      <w:r w:rsidR="00FB19F1">
        <w:rPr>
          <w:lang w:val="fr-CA"/>
        </w:rPr>
        <w:t>l’</w:t>
      </w:r>
      <w:r w:rsidR="00FB19F1">
        <w:rPr>
          <w:rStyle w:val="Strong"/>
          <w:b w:val="0"/>
          <w:bCs w:val="0"/>
          <w:lang w:val="fr-CA"/>
        </w:rPr>
        <w:t>a</w:t>
      </w:r>
      <w:r w:rsidRPr="00E15129">
        <w:rPr>
          <w:rStyle w:val="Strong"/>
          <w:b w:val="0"/>
          <w:bCs w:val="0"/>
          <w:lang w:val="fr-CA"/>
        </w:rPr>
        <w:t>nnexe</w:t>
      </w:r>
      <w:r w:rsidR="00B677DE">
        <w:rPr>
          <w:rStyle w:val="Strong"/>
          <w:b w:val="0"/>
          <w:bCs w:val="0"/>
          <w:lang w:val="fr-CA"/>
        </w:rPr>
        <w:t> </w:t>
      </w:r>
      <w:r w:rsidRPr="00E15129">
        <w:rPr>
          <w:rStyle w:val="Strong"/>
          <w:b w:val="0"/>
          <w:bCs w:val="0"/>
          <w:lang w:val="fr-CA"/>
        </w:rPr>
        <w:t>8A</w:t>
      </w:r>
      <w:r w:rsidR="00FB19F1">
        <w:rPr>
          <w:rStyle w:val="Strong"/>
          <w:b w:val="0"/>
          <w:bCs w:val="0"/>
          <w:lang w:val="fr-CA"/>
        </w:rPr>
        <w:t>, qui doit être jointe au formulaire de demande</w:t>
      </w:r>
      <w:r w:rsidR="00871182" w:rsidRPr="00E15129">
        <w:rPr>
          <w:lang w:val="fr-CA"/>
        </w:rPr>
        <w:t>.</w:t>
      </w:r>
    </w:p>
    <w:bookmarkEnd w:id="73"/>
    <w:p w14:paraId="79E96695" w14:textId="77777777" w:rsidR="00377074" w:rsidRPr="00E15129" w:rsidRDefault="00377074" w:rsidP="0009201B">
      <w:pPr>
        <w:pStyle w:val="NoSpacing"/>
        <w:rPr>
          <w:lang w:val="fr-CA"/>
        </w:rPr>
      </w:pPr>
    </w:p>
    <w:p w14:paraId="2B7F19B4" w14:textId="50934820" w:rsidR="004557AA" w:rsidRPr="00E15129" w:rsidRDefault="004557AA" w:rsidP="008A59F1">
      <w:pPr>
        <w:pStyle w:val="NoSpacing"/>
        <w:numPr>
          <w:ilvl w:val="0"/>
          <w:numId w:val="7"/>
        </w:numPr>
        <w:rPr>
          <w:lang w:val="fr-CA"/>
        </w:rPr>
      </w:pPr>
      <w:r w:rsidRPr="00E15129">
        <w:rPr>
          <w:lang w:val="fr-CA"/>
        </w:rPr>
        <w:t>*</w:t>
      </w:r>
      <w:r w:rsidR="00871182" w:rsidRPr="00E15129">
        <w:rPr>
          <w:lang w:val="fr-CA"/>
        </w:rPr>
        <w:t xml:space="preserve">Si le demandeur propose de </w:t>
      </w:r>
      <w:r w:rsidR="00E65999" w:rsidRPr="00E15129">
        <w:rPr>
          <w:lang w:val="fr-CA"/>
        </w:rPr>
        <w:t xml:space="preserve">dépasser </w:t>
      </w:r>
      <w:r w:rsidR="00871182" w:rsidRPr="00E15129">
        <w:rPr>
          <w:lang w:val="fr-CA"/>
        </w:rPr>
        <w:t xml:space="preserve">ses contributions </w:t>
      </w:r>
      <w:r w:rsidR="00E65999" w:rsidRPr="00E15129">
        <w:rPr>
          <w:lang w:val="fr-CA"/>
        </w:rPr>
        <w:t xml:space="preserve">de base au titre du DCC, </w:t>
      </w:r>
      <w:r w:rsidR="00871182" w:rsidRPr="00E15129">
        <w:rPr>
          <w:lang w:val="fr-CA"/>
        </w:rPr>
        <w:t>tel qu’</w:t>
      </w:r>
      <w:r w:rsidR="00A07940" w:rsidRPr="00E15129">
        <w:rPr>
          <w:lang w:val="fr-CA"/>
        </w:rPr>
        <w:t xml:space="preserve">il est </w:t>
      </w:r>
      <w:r w:rsidR="00871182" w:rsidRPr="00E15129">
        <w:rPr>
          <w:lang w:val="fr-CA"/>
        </w:rPr>
        <w:t>exigé au paragraphe</w:t>
      </w:r>
      <w:r w:rsidR="00A07940" w:rsidRPr="00E15129">
        <w:rPr>
          <w:lang w:val="fr-CA"/>
        </w:rPr>
        <w:t> </w:t>
      </w:r>
      <w:r w:rsidRPr="00E15129">
        <w:rPr>
          <w:lang w:val="fr-CA"/>
        </w:rPr>
        <w:t xml:space="preserve">15(5) </w:t>
      </w:r>
      <w:r w:rsidR="00871182" w:rsidRPr="00E15129">
        <w:rPr>
          <w:lang w:val="fr-CA"/>
        </w:rPr>
        <w:t xml:space="preserve">du </w:t>
      </w:r>
      <w:hyperlink r:id="rId49" w:history="1">
        <w:r w:rsidR="00871182" w:rsidRPr="00C03B2E">
          <w:rPr>
            <w:rStyle w:val="Hyperlink"/>
            <w:i/>
            <w:iCs/>
            <w:lang w:val="fr-CA"/>
          </w:rPr>
          <w:t>Règlement</w:t>
        </w:r>
      </w:hyperlink>
      <w:r w:rsidRPr="00E15129">
        <w:rPr>
          <w:lang w:val="fr-CA"/>
        </w:rPr>
        <w:t xml:space="preserve">, </w:t>
      </w:r>
      <w:r w:rsidR="00871182" w:rsidRPr="00E15129">
        <w:rPr>
          <w:lang w:val="fr-CA"/>
        </w:rPr>
        <w:t>le demandeur</w:t>
      </w:r>
      <w:r w:rsidRPr="00E15129">
        <w:rPr>
          <w:lang w:val="fr-CA"/>
        </w:rPr>
        <w:t xml:space="preserve"> </w:t>
      </w:r>
      <w:r w:rsidR="00871182" w:rsidRPr="00E15129">
        <w:rPr>
          <w:lang w:val="fr-CA"/>
        </w:rPr>
        <w:t>s’engage, par l’imposition d’une condition de service</w:t>
      </w:r>
      <w:r w:rsidRPr="00E15129">
        <w:rPr>
          <w:lang w:val="fr-CA"/>
        </w:rPr>
        <w:t xml:space="preserve">, </w:t>
      </w:r>
      <w:r w:rsidR="00871182" w:rsidRPr="00E15129">
        <w:rPr>
          <w:lang w:val="fr-CA"/>
        </w:rPr>
        <w:t>à verser un</w:t>
      </w:r>
      <w:r w:rsidRPr="00E15129">
        <w:rPr>
          <w:lang w:val="fr-CA"/>
        </w:rPr>
        <w:t xml:space="preserve"> minimum </w:t>
      </w:r>
      <w:r w:rsidR="00871182" w:rsidRPr="00E15129">
        <w:rPr>
          <w:lang w:val="fr-CA"/>
        </w:rPr>
        <w:t>de</w:t>
      </w:r>
      <w:r w:rsidRPr="00E15129">
        <w:rPr>
          <w:lang w:val="fr-CA"/>
        </w:rPr>
        <w:t xml:space="preserve"> </w:t>
      </w:r>
      <w:r w:rsidR="00871182" w:rsidRPr="00E15129">
        <w:rPr>
          <w:lang w:val="fr-CA"/>
        </w:rPr>
        <w:t>____</w:t>
      </w:r>
      <w:r w:rsidRPr="00E15129">
        <w:rPr>
          <w:lang w:val="fr-CA"/>
        </w:rPr>
        <w:t xml:space="preserve">___ </w:t>
      </w:r>
      <w:r w:rsidR="00871182" w:rsidRPr="00E15129">
        <w:rPr>
          <w:lang w:val="fr-CA"/>
        </w:rPr>
        <w:t xml:space="preserve">$ </w:t>
      </w:r>
      <w:r w:rsidRPr="00E15129">
        <w:rPr>
          <w:lang w:val="fr-CA"/>
        </w:rPr>
        <w:t>p</w:t>
      </w:r>
      <w:r w:rsidR="00871182" w:rsidRPr="00E15129">
        <w:rPr>
          <w:lang w:val="fr-CA"/>
        </w:rPr>
        <w:t>ar année, en contributions directes, en plus du montant de base requis au DCC à partir</w:t>
      </w:r>
      <w:r w:rsidR="00E65999" w:rsidRPr="00E15129">
        <w:rPr>
          <w:lang w:val="fr-CA"/>
        </w:rPr>
        <w:t xml:space="preserve"> de</w:t>
      </w:r>
      <w:r w:rsidR="00871182" w:rsidRPr="00E15129">
        <w:rPr>
          <w:lang w:val="fr-CA"/>
        </w:rPr>
        <w:t xml:space="preserve"> la première année d’exploitation de la période de licence.  </w:t>
      </w:r>
    </w:p>
    <w:p w14:paraId="4609DD5D" w14:textId="77777777" w:rsidR="004557AA" w:rsidRPr="00E15129" w:rsidRDefault="004557AA" w:rsidP="0009201B">
      <w:pPr>
        <w:pStyle w:val="NoSpacing"/>
        <w:rPr>
          <w:lang w:val="fr-CA"/>
        </w:rPr>
      </w:pPr>
    </w:p>
    <w:p w14:paraId="037E23DD" w14:textId="51502F12" w:rsidR="004557AA" w:rsidRPr="00E15129" w:rsidRDefault="004557AA" w:rsidP="008A59F1">
      <w:pPr>
        <w:pStyle w:val="NoSpacing"/>
        <w:numPr>
          <w:ilvl w:val="0"/>
          <w:numId w:val="7"/>
        </w:numPr>
        <w:rPr>
          <w:lang w:val="fr-CA"/>
        </w:rPr>
      </w:pPr>
      <w:r w:rsidRPr="00E15129">
        <w:rPr>
          <w:lang w:val="fr-CA"/>
        </w:rPr>
        <w:lastRenderedPageBreak/>
        <w:t>*</w:t>
      </w:r>
      <w:r w:rsidR="00A07940" w:rsidRPr="00E15129">
        <w:rPr>
          <w:lang w:val="fr-CA"/>
        </w:rPr>
        <w:t xml:space="preserve">Comme </w:t>
      </w:r>
      <w:r w:rsidR="00E65999" w:rsidRPr="00E15129">
        <w:rPr>
          <w:lang w:val="fr-CA"/>
        </w:rPr>
        <w:t>indiqué au paragraphe</w:t>
      </w:r>
      <w:r w:rsidR="00A07940" w:rsidRPr="00E15129">
        <w:rPr>
          <w:lang w:val="fr-CA"/>
        </w:rPr>
        <w:t> </w:t>
      </w:r>
      <w:r w:rsidR="00E65999" w:rsidRPr="00E15129">
        <w:rPr>
          <w:lang w:val="fr-CA"/>
        </w:rPr>
        <w:t>124 de l</w:t>
      </w:r>
      <w:r w:rsidR="00446E57" w:rsidRPr="00E15129">
        <w:rPr>
          <w:lang w:val="fr-CA"/>
        </w:rPr>
        <w:t>’</w:t>
      </w:r>
      <w:r w:rsidR="006157DA">
        <w:rPr>
          <w:lang w:val="fr-CA"/>
        </w:rPr>
        <w:t>a</w:t>
      </w:r>
      <w:r w:rsidR="00E65999" w:rsidRPr="00E15129">
        <w:rPr>
          <w:lang w:val="fr-CA"/>
        </w:rPr>
        <w:t>vis public </w:t>
      </w:r>
      <w:hyperlink r:id="rId50" w:history="1">
        <w:r w:rsidR="00E65999" w:rsidRPr="00514133">
          <w:rPr>
            <w:color w:val="0000FF"/>
            <w:u w:val="single"/>
            <w:lang w:val="fr-CA" w:eastAsia="en-CA"/>
          </w:rPr>
          <w:t>2006-158</w:t>
        </w:r>
      </w:hyperlink>
      <w:r w:rsidR="00E65999" w:rsidRPr="00E15129">
        <w:rPr>
          <w:lang w:val="fr-CA"/>
        </w:rPr>
        <w:t>, au moins 20</w:t>
      </w:r>
      <w:r w:rsidR="00A07940" w:rsidRPr="00E15129">
        <w:rPr>
          <w:lang w:val="fr-CA"/>
        </w:rPr>
        <w:t> </w:t>
      </w:r>
      <w:r w:rsidR="00E65999" w:rsidRPr="00E15129">
        <w:rPr>
          <w:lang w:val="fr-CA"/>
        </w:rPr>
        <w:t>% de l</w:t>
      </w:r>
      <w:r w:rsidR="00446E57" w:rsidRPr="00E15129">
        <w:rPr>
          <w:lang w:val="fr-CA"/>
        </w:rPr>
        <w:t>’</w:t>
      </w:r>
      <w:r w:rsidR="00E65999" w:rsidRPr="00E15129">
        <w:rPr>
          <w:lang w:val="fr-CA"/>
        </w:rPr>
        <w:t xml:space="preserve">engagement financier excédant la contribution annuelle de base devra être alloué à FACTOR ou à </w:t>
      </w:r>
      <w:proofErr w:type="spellStart"/>
      <w:r w:rsidR="00E65999" w:rsidRPr="00E15129">
        <w:rPr>
          <w:lang w:val="fr-CA"/>
        </w:rPr>
        <w:t>Musicaction</w:t>
      </w:r>
      <w:proofErr w:type="spellEnd"/>
      <w:r w:rsidRPr="00E15129">
        <w:rPr>
          <w:lang w:val="fr-CA"/>
        </w:rPr>
        <w:t xml:space="preserve">. </w:t>
      </w:r>
    </w:p>
    <w:p w14:paraId="1932780E" w14:textId="77777777" w:rsidR="004557AA" w:rsidRPr="00E15129" w:rsidRDefault="004557AA" w:rsidP="0009201B">
      <w:pPr>
        <w:pStyle w:val="NoSpacing"/>
        <w:rPr>
          <w:lang w:val="fr-CA"/>
        </w:rPr>
      </w:pPr>
    </w:p>
    <w:p w14:paraId="2C79D137" w14:textId="3D45B165" w:rsidR="007519C8" w:rsidRPr="00E15129" w:rsidRDefault="007519C8" w:rsidP="0009201B">
      <w:pPr>
        <w:pStyle w:val="NoSpacing"/>
        <w:ind w:left="720"/>
        <w:rPr>
          <w:lang w:val="fr-CA"/>
        </w:rPr>
      </w:pPr>
      <w:r w:rsidRPr="00E15129">
        <w:rPr>
          <w:lang w:val="fr-CA"/>
        </w:rPr>
        <w:t>Le titulaire versera, par l</w:t>
      </w:r>
      <w:r w:rsidR="00446E57" w:rsidRPr="00E15129">
        <w:rPr>
          <w:lang w:val="fr-CA"/>
        </w:rPr>
        <w:t>’</w:t>
      </w:r>
      <w:r w:rsidRPr="00E15129">
        <w:rPr>
          <w:lang w:val="fr-CA"/>
        </w:rPr>
        <w:t>imposition d</w:t>
      </w:r>
      <w:r w:rsidR="00446E57" w:rsidRPr="00E15129">
        <w:rPr>
          <w:lang w:val="fr-CA"/>
        </w:rPr>
        <w:t>’</w:t>
      </w:r>
      <w:r w:rsidRPr="00E15129">
        <w:rPr>
          <w:lang w:val="fr-CA"/>
        </w:rPr>
        <w:t>une condition de service, au moins 20</w:t>
      </w:r>
      <w:r w:rsidR="00A07940" w:rsidRPr="00E15129">
        <w:rPr>
          <w:lang w:val="fr-CA"/>
        </w:rPr>
        <w:t> </w:t>
      </w:r>
      <w:r w:rsidRPr="00E15129">
        <w:rPr>
          <w:lang w:val="fr-CA"/>
        </w:rPr>
        <w:t>% de l</w:t>
      </w:r>
      <w:r w:rsidR="00446E57" w:rsidRPr="00E15129">
        <w:rPr>
          <w:lang w:val="fr-CA"/>
        </w:rPr>
        <w:t>’</w:t>
      </w:r>
      <w:r w:rsidRPr="00E15129">
        <w:rPr>
          <w:lang w:val="fr-CA"/>
        </w:rPr>
        <w:t xml:space="preserve">engagement financier indiqué au point a) à FACTOR ou à </w:t>
      </w:r>
      <w:proofErr w:type="spellStart"/>
      <w:r w:rsidRPr="00E15129">
        <w:rPr>
          <w:lang w:val="fr-CA"/>
        </w:rPr>
        <w:t>Musicaction</w:t>
      </w:r>
      <w:proofErr w:type="spellEnd"/>
      <w:r w:rsidRPr="00E15129">
        <w:rPr>
          <w:lang w:val="fr-CA"/>
        </w:rPr>
        <w:t>.</w:t>
      </w:r>
    </w:p>
    <w:p w14:paraId="40346F5A" w14:textId="4E010651" w:rsidR="004557AA" w:rsidRPr="00E15129" w:rsidRDefault="004557AA" w:rsidP="0009201B">
      <w:pPr>
        <w:pStyle w:val="NoSpacing"/>
        <w:ind w:firstLine="53"/>
        <w:rPr>
          <w:lang w:val="fr-CA"/>
        </w:rPr>
      </w:pPr>
    </w:p>
    <w:p w14:paraId="4C416231" w14:textId="0C2AAA3F" w:rsidR="004557AA" w:rsidRPr="00E15129" w:rsidRDefault="007519C8" w:rsidP="0009201B">
      <w:pPr>
        <w:pStyle w:val="NoSpacing"/>
        <w:ind w:left="720"/>
        <w:rPr>
          <w:lang w:val="fr-CA"/>
        </w:rPr>
      </w:pPr>
      <w:r w:rsidRPr="00E15129">
        <w:rPr>
          <w:lang w:val="fr-CA"/>
        </w:rPr>
        <w:t>Oui</w:t>
      </w:r>
      <w:r w:rsidR="004557AA" w:rsidRPr="00E15129">
        <w:rPr>
          <w:lang w:val="fr-CA"/>
        </w:rPr>
        <w:t xml:space="preserve"> </w:t>
      </w:r>
      <w:r w:rsidR="004557AA" w:rsidRPr="00E15129">
        <w:rPr>
          <w:lang w:val="fr-CA"/>
        </w:rPr>
        <w:fldChar w:fldCharType="begin">
          <w:ffData>
            <w:name w:val="Check32"/>
            <w:enabled/>
            <w:calcOnExit w:val="0"/>
            <w:checkBox>
              <w:sizeAuto/>
              <w:default w:val="0"/>
            </w:checkBox>
          </w:ffData>
        </w:fldChar>
      </w:r>
      <w:bookmarkStart w:id="74" w:name="Check32"/>
      <w:r w:rsidR="004557AA" w:rsidRPr="00E15129">
        <w:rPr>
          <w:lang w:val="fr-CA"/>
        </w:rPr>
        <w:instrText xml:space="preserve"> FORMCHECKBOX </w:instrText>
      </w:r>
      <w:r w:rsidR="004557AA" w:rsidRPr="00E15129">
        <w:rPr>
          <w:lang w:val="fr-CA"/>
        </w:rPr>
      </w:r>
      <w:r w:rsidR="004557AA" w:rsidRPr="00E15129">
        <w:rPr>
          <w:lang w:val="fr-CA"/>
        </w:rPr>
        <w:fldChar w:fldCharType="separate"/>
      </w:r>
      <w:r w:rsidR="004557AA" w:rsidRPr="00E15129">
        <w:rPr>
          <w:lang w:val="fr-CA"/>
        </w:rPr>
        <w:fldChar w:fldCharType="end"/>
      </w:r>
      <w:bookmarkEnd w:id="74"/>
      <w:r w:rsidR="004557AA" w:rsidRPr="00E15129">
        <w:rPr>
          <w:lang w:val="fr-CA"/>
        </w:rPr>
        <w:t xml:space="preserve"> No</w:t>
      </w:r>
      <w:r w:rsidRPr="00E15129">
        <w:rPr>
          <w:lang w:val="fr-CA"/>
        </w:rPr>
        <w:t>n</w:t>
      </w:r>
      <w:r w:rsidR="004557AA" w:rsidRPr="00E15129">
        <w:rPr>
          <w:lang w:val="fr-CA"/>
        </w:rPr>
        <w:t xml:space="preserve">  </w:t>
      </w:r>
      <w:r w:rsidR="004557AA" w:rsidRPr="00E15129">
        <w:rPr>
          <w:lang w:val="fr-CA"/>
        </w:rPr>
        <w:fldChar w:fldCharType="begin">
          <w:ffData>
            <w:name w:val="Check33"/>
            <w:enabled/>
            <w:calcOnExit w:val="0"/>
            <w:checkBox>
              <w:sizeAuto/>
              <w:default w:val="0"/>
            </w:checkBox>
          </w:ffData>
        </w:fldChar>
      </w:r>
      <w:bookmarkStart w:id="75" w:name="Check33"/>
      <w:r w:rsidR="004557AA" w:rsidRPr="00E15129">
        <w:rPr>
          <w:lang w:val="fr-CA"/>
        </w:rPr>
        <w:instrText xml:space="preserve"> FORMCHECKBOX </w:instrText>
      </w:r>
      <w:r w:rsidR="004557AA" w:rsidRPr="00E15129">
        <w:rPr>
          <w:lang w:val="fr-CA"/>
        </w:rPr>
      </w:r>
      <w:r w:rsidR="004557AA" w:rsidRPr="00E15129">
        <w:rPr>
          <w:lang w:val="fr-CA"/>
        </w:rPr>
        <w:fldChar w:fldCharType="separate"/>
      </w:r>
      <w:r w:rsidR="004557AA" w:rsidRPr="00E15129">
        <w:rPr>
          <w:lang w:val="fr-CA"/>
        </w:rPr>
        <w:fldChar w:fldCharType="end"/>
      </w:r>
      <w:bookmarkEnd w:id="75"/>
      <w:r w:rsidR="004557AA" w:rsidRPr="00E15129">
        <w:rPr>
          <w:lang w:val="fr-CA"/>
        </w:rPr>
        <w:t xml:space="preserve"> </w:t>
      </w:r>
    </w:p>
    <w:p w14:paraId="0360CF9D" w14:textId="77777777" w:rsidR="004557AA" w:rsidRPr="00E15129" w:rsidRDefault="004557AA" w:rsidP="0009201B">
      <w:pPr>
        <w:pStyle w:val="NoSpacing"/>
        <w:rPr>
          <w:lang w:val="fr-CA"/>
        </w:rPr>
      </w:pPr>
    </w:p>
    <w:p w14:paraId="34097D66" w14:textId="1F37472F" w:rsidR="004557AA" w:rsidRPr="00E15129" w:rsidRDefault="007519C8" w:rsidP="0009201B">
      <w:pPr>
        <w:pStyle w:val="NoSpacing"/>
        <w:ind w:left="720"/>
        <w:rPr>
          <w:lang w:val="fr-CA"/>
        </w:rPr>
      </w:pPr>
      <w:r w:rsidRPr="00E15129">
        <w:rPr>
          <w:lang w:val="fr-CA"/>
        </w:rPr>
        <w:t xml:space="preserve">Si </w:t>
      </w:r>
      <w:bookmarkStart w:id="76" w:name="_Hlk157589520"/>
      <w:r w:rsidR="00706793" w:rsidRPr="00E15129">
        <w:rPr>
          <w:lang w:val="fr-CA"/>
        </w:rPr>
        <w:t>vous avez répondu «</w:t>
      </w:r>
      <w:r w:rsidR="00B677DE">
        <w:rPr>
          <w:lang w:val="fr-CA"/>
        </w:rPr>
        <w:t> </w:t>
      </w:r>
      <w:r w:rsidR="00A07940" w:rsidRPr="00C03B2E">
        <w:rPr>
          <w:b/>
          <w:bCs/>
          <w:lang w:val="fr-CA"/>
        </w:rPr>
        <w:t>Non</w:t>
      </w:r>
      <w:r w:rsidR="00B677DE">
        <w:rPr>
          <w:lang w:val="fr-CA"/>
        </w:rPr>
        <w:t> </w:t>
      </w:r>
      <w:r w:rsidR="00706793" w:rsidRPr="00E15129">
        <w:rPr>
          <w:lang w:val="fr-CA"/>
        </w:rPr>
        <w:t>»</w:t>
      </w:r>
      <w:bookmarkEnd w:id="76"/>
      <w:r w:rsidR="004557AA" w:rsidRPr="00E15129">
        <w:rPr>
          <w:lang w:val="fr-CA"/>
        </w:rPr>
        <w:t xml:space="preserve">, </w:t>
      </w:r>
      <w:r w:rsidR="007D1F92" w:rsidRPr="00E15129">
        <w:rPr>
          <w:lang w:val="fr-CA"/>
        </w:rPr>
        <w:t>veuillez expliquer</w:t>
      </w:r>
      <w:r w:rsidR="004557AA" w:rsidRPr="00E15129">
        <w:rPr>
          <w:lang w:val="fr-CA"/>
        </w:rPr>
        <w:t xml:space="preserve">: </w:t>
      </w:r>
    </w:p>
    <w:p w14:paraId="6B1C70D8" w14:textId="77777777" w:rsidR="004557AA" w:rsidRPr="00E15129" w:rsidRDefault="004557AA" w:rsidP="0009201B">
      <w:pPr>
        <w:pStyle w:val="NoSpacing"/>
        <w:rPr>
          <w:lang w:val="fr-CA"/>
        </w:rPr>
      </w:pPr>
    </w:p>
    <w:p w14:paraId="2DDBBD56" w14:textId="3DFF2137" w:rsidR="007519C8" w:rsidRPr="00E15129" w:rsidRDefault="007519C8" w:rsidP="008A59F1">
      <w:pPr>
        <w:pStyle w:val="NoSpacing"/>
        <w:numPr>
          <w:ilvl w:val="0"/>
          <w:numId w:val="7"/>
        </w:numPr>
        <w:rPr>
          <w:lang w:val="fr-CA"/>
        </w:rPr>
      </w:pPr>
      <w:r w:rsidRPr="00E15129">
        <w:rPr>
          <w:lang w:val="fr-CA"/>
        </w:rPr>
        <w:t xml:space="preserve">*Veuillez inclure, à </w:t>
      </w:r>
      <w:r w:rsidRPr="00C03B2E">
        <w:rPr>
          <w:lang w:val="fr-CA"/>
        </w:rPr>
        <w:t>l</w:t>
      </w:r>
      <w:r w:rsidR="00446E57" w:rsidRPr="00C03B2E">
        <w:rPr>
          <w:lang w:val="fr-CA"/>
        </w:rPr>
        <w:t>’</w:t>
      </w:r>
      <w:r w:rsidR="00A56732">
        <w:rPr>
          <w:b/>
          <w:bCs/>
          <w:lang w:val="fr-CA"/>
        </w:rPr>
        <w:t>a</w:t>
      </w:r>
      <w:r w:rsidRPr="00E15129">
        <w:rPr>
          <w:b/>
          <w:bCs/>
          <w:lang w:val="fr-CA"/>
        </w:rPr>
        <w:t>nnexe</w:t>
      </w:r>
      <w:r w:rsidR="00B677DE">
        <w:rPr>
          <w:b/>
          <w:bCs/>
          <w:lang w:val="fr-CA"/>
        </w:rPr>
        <w:t> </w:t>
      </w:r>
      <w:r w:rsidRPr="00E15129">
        <w:rPr>
          <w:b/>
          <w:bCs/>
          <w:lang w:val="fr-CA"/>
        </w:rPr>
        <w:t>8A</w:t>
      </w:r>
      <w:r w:rsidRPr="00E15129">
        <w:rPr>
          <w:lang w:val="fr-CA"/>
        </w:rPr>
        <w:t>, une description détaillée des initiatives auxquelles le demandeur versera le reste du montant indiqué au point a).</w:t>
      </w:r>
    </w:p>
    <w:p w14:paraId="758BD019" w14:textId="77777777" w:rsidR="0009201B" w:rsidRPr="00E15129" w:rsidRDefault="0009201B" w:rsidP="0009201B">
      <w:pPr>
        <w:pStyle w:val="NoSpacing"/>
        <w:ind w:left="720"/>
        <w:rPr>
          <w:lang w:val="fr-CA"/>
        </w:rPr>
      </w:pPr>
    </w:p>
    <w:p w14:paraId="1E2BA5BF" w14:textId="7C152695" w:rsidR="004557AA" w:rsidRPr="00603E38" w:rsidRDefault="007519C8" w:rsidP="0009201B">
      <w:pPr>
        <w:pStyle w:val="NoSpacing"/>
        <w:rPr>
          <w:lang w:val="fr-CA"/>
        </w:rPr>
      </w:pPr>
      <w:bookmarkStart w:id="77" w:name="_Hlk127966076"/>
      <w:r w:rsidRPr="00E15129">
        <w:rPr>
          <w:lang w:val="fr-CA"/>
        </w:rPr>
        <w:t xml:space="preserve">Les demandeurs doivent se rappeler que toutes les contributions autres que celles versées à FACTOR ou à </w:t>
      </w:r>
      <w:proofErr w:type="spellStart"/>
      <w:r w:rsidRPr="00E15129">
        <w:rPr>
          <w:lang w:val="fr-CA"/>
        </w:rPr>
        <w:t>Musicaction</w:t>
      </w:r>
      <w:proofErr w:type="spellEnd"/>
      <w:r w:rsidRPr="00E15129">
        <w:rPr>
          <w:lang w:val="fr-CA"/>
        </w:rPr>
        <w:t>, doivent être admissibles conformément à la définition énoncée dans</w:t>
      </w:r>
      <w:r w:rsidR="004557AA" w:rsidRPr="00E15129">
        <w:rPr>
          <w:lang w:val="fr-CA"/>
        </w:rPr>
        <w:t xml:space="preserve"> </w:t>
      </w:r>
      <w:r w:rsidR="006157DA">
        <w:rPr>
          <w:lang w:val="fr-CA"/>
        </w:rPr>
        <w:t>la politique réglementaire</w:t>
      </w:r>
      <w:r w:rsidR="00A07940" w:rsidRPr="00E15129">
        <w:rPr>
          <w:lang w:val="fr-CA"/>
        </w:rPr>
        <w:t> </w:t>
      </w:r>
      <w:hyperlink r:id="rId51" w:history="1">
        <w:r w:rsidR="004557AA" w:rsidRPr="000808C0">
          <w:rPr>
            <w:color w:val="0000FF"/>
            <w:u w:val="single"/>
            <w:lang w:val="fr-CA" w:eastAsia="en-CA"/>
          </w:rPr>
          <w:t>2022-332</w:t>
        </w:r>
      </w:hyperlink>
      <w:r w:rsidR="004557AA" w:rsidRPr="00603E38">
        <w:rPr>
          <w:lang w:val="fr-CA"/>
        </w:rPr>
        <w:t xml:space="preserve">. </w:t>
      </w:r>
      <w:r w:rsidR="00804D9B" w:rsidRPr="00603E38">
        <w:rPr>
          <w:lang w:val="fr-CA"/>
        </w:rPr>
        <w:t>Des exemples d’initiatives admissibles</w:t>
      </w:r>
      <w:r w:rsidR="004557AA" w:rsidRPr="00603E38">
        <w:rPr>
          <w:lang w:val="fr-CA"/>
        </w:rPr>
        <w:t xml:space="preserve"> </w:t>
      </w:r>
      <w:r w:rsidR="00804D9B" w:rsidRPr="00603E38">
        <w:rPr>
          <w:lang w:val="fr-CA"/>
        </w:rPr>
        <w:t xml:space="preserve">et non admissibles sont disponibles sur le site </w:t>
      </w:r>
      <w:r w:rsidR="00B677DE">
        <w:rPr>
          <w:lang w:val="fr-CA"/>
        </w:rPr>
        <w:t>Web</w:t>
      </w:r>
      <w:r w:rsidR="00804D9B" w:rsidRPr="00603E38">
        <w:rPr>
          <w:lang w:val="fr-CA"/>
        </w:rPr>
        <w:t xml:space="preserve"> du Conseil : </w:t>
      </w:r>
      <w:hyperlink r:id="rId52" w:history="1">
        <w:r w:rsidR="004557AA" w:rsidRPr="00DF2735">
          <w:rPr>
            <w:color w:val="0000FF"/>
            <w:u w:val="single"/>
            <w:lang w:val="fr-CA" w:eastAsia="en-CA"/>
          </w:rPr>
          <w:t>C</w:t>
        </w:r>
        <w:r w:rsidR="00804D9B" w:rsidRPr="00DF2735">
          <w:rPr>
            <w:color w:val="0000FF"/>
            <w:u w:val="single"/>
            <w:lang w:val="fr-CA" w:eastAsia="en-CA"/>
          </w:rPr>
          <w:t>ontributions au titre du développement du contenu canadien et projets admissibles</w:t>
        </w:r>
      </w:hyperlink>
      <w:bookmarkStart w:id="78" w:name="_Hlt125116321"/>
      <w:bookmarkStart w:id="79" w:name="_Hlt125116320"/>
      <w:bookmarkStart w:id="80" w:name="_Hlt122440040"/>
      <w:bookmarkStart w:id="81" w:name="_Hlt122440039"/>
      <w:bookmarkEnd w:id="78"/>
      <w:bookmarkEnd w:id="79"/>
      <w:bookmarkEnd w:id="80"/>
      <w:bookmarkEnd w:id="81"/>
      <w:r w:rsidR="004557AA" w:rsidRPr="00603E38">
        <w:rPr>
          <w:lang w:val="fr-CA"/>
        </w:rPr>
        <w:t xml:space="preserve">. </w:t>
      </w:r>
      <w:r w:rsidR="00804D9B" w:rsidRPr="00603E38">
        <w:rPr>
          <w:lang w:val="fr-CA"/>
        </w:rPr>
        <w:t>Lorsque les demandeurs déposeront leurs rapports annuels, le Conseil exigera que les titulaires démontrent de quelle façon les bénéficiaires des sommes provenant des contributions au titre du DCC correspondent à la définition du Conseil.</w:t>
      </w:r>
      <w:r w:rsidR="004557AA" w:rsidRPr="00603E38">
        <w:rPr>
          <w:lang w:val="fr-CA"/>
        </w:rPr>
        <w:t xml:space="preserve"> </w:t>
      </w:r>
    </w:p>
    <w:bookmarkEnd w:id="77"/>
    <w:p w14:paraId="23439AFD" w14:textId="3E84987B" w:rsidR="004557AA" w:rsidRPr="00603E38" w:rsidRDefault="00804D9B" w:rsidP="008B1502">
      <w:pPr>
        <w:pStyle w:val="Heading2"/>
        <w:rPr>
          <w:lang w:val="fr-CA"/>
        </w:rPr>
      </w:pPr>
      <w:r w:rsidRPr="00603E38">
        <w:rPr>
          <w:lang w:val="fr-CA"/>
        </w:rPr>
        <w:t>Heures totales de programmation</w:t>
      </w:r>
      <w:r w:rsidR="004557AA" w:rsidRPr="00603E38">
        <w:rPr>
          <w:lang w:val="fr-CA"/>
        </w:rPr>
        <w:t xml:space="preserve"> </w:t>
      </w:r>
    </w:p>
    <w:p w14:paraId="013EBBDC" w14:textId="17C1EFA1" w:rsidR="004557AA" w:rsidRPr="00E15129" w:rsidRDefault="005B1DAD" w:rsidP="008B1502">
      <w:pPr>
        <w:pStyle w:val="NoSpacing"/>
        <w:rPr>
          <w:lang w:val="fr-CA" w:eastAsia="en-CA"/>
        </w:rPr>
      </w:pPr>
      <w:r w:rsidRPr="00E15129">
        <w:rPr>
          <w:lang w:val="fr-CA" w:eastAsia="en-CA"/>
        </w:rPr>
        <w:t xml:space="preserve">Une </w:t>
      </w:r>
      <w:r w:rsidRPr="00E15129">
        <w:rPr>
          <w:shd w:val="clear" w:color="auto" w:fill="FFFFFF"/>
          <w:lang w:val="fr-CA"/>
        </w:rPr>
        <w:t>«</w:t>
      </w:r>
      <w:r w:rsidR="00B677DE">
        <w:rPr>
          <w:shd w:val="clear" w:color="auto" w:fill="FFFFFF"/>
          <w:lang w:val="fr-CA"/>
        </w:rPr>
        <w:t> </w:t>
      </w:r>
      <w:r w:rsidRPr="00E15129">
        <w:rPr>
          <w:shd w:val="clear" w:color="auto" w:fill="FFFFFF"/>
          <w:lang w:val="fr-CA"/>
        </w:rPr>
        <w:t>semaine de radiodiffusion</w:t>
      </w:r>
      <w:r w:rsidR="00B677DE">
        <w:rPr>
          <w:shd w:val="clear" w:color="auto" w:fill="FFFFFF"/>
          <w:lang w:val="fr-CA"/>
        </w:rPr>
        <w:t> </w:t>
      </w:r>
      <w:r w:rsidRPr="00E15129">
        <w:rPr>
          <w:shd w:val="clear" w:color="auto" w:fill="FFFFFF"/>
          <w:lang w:val="fr-CA"/>
        </w:rPr>
        <w:t>» désigne le nombre total d</w:t>
      </w:r>
      <w:r w:rsidR="00446E57" w:rsidRPr="00E15129">
        <w:rPr>
          <w:shd w:val="clear" w:color="auto" w:fill="FFFFFF"/>
          <w:lang w:val="fr-CA"/>
        </w:rPr>
        <w:t>’</w:t>
      </w:r>
      <w:r w:rsidRPr="00E15129">
        <w:rPr>
          <w:shd w:val="clear" w:color="auto" w:fill="FFFFFF"/>
          <w:lang w:val="fr-CA"/>
        </w:rPr>
        <w:t xml:space="preserve">heures consacrées à la radiodiffusion </w:t>
      </w:r>
      <w:r w:rsidR="00CE6720" w:rsidRPr="00E15129">
        <w:rPr>
          <w:shd w:val="clear" w:color="auto" w:fill="FFFFFF"/>
          <w:lang w:val="fr-CA"/>
        </w:rPr>
        <w:t xml:space="preserve">durant les </w:t>
      </w:r>
      <w:r w:rsidRPr="00E15129">
        <w:rPr>
          <w:shd w:val="clear" w:color="auto" w:fill="FFFFFF"/>
          <w:lang w:val="fr-CA"/>
        </w:rPr>
        <w:t>126</w:t>
      </w:r>
      <w:r w:rsidR="00B677DE">
        <w:rPr>
          <w:shd w:val="clear" w:color="auto" w:fill="FFFFFF"/>
          <w:lang w:val="fr-CA"/>
        </w:rPr>
        <w:t> </w:t>
      </w:r>
      <w:r w:rsidRPr="00E15129">
        <w:rPr>
          <w:shd w:val="clear" w:color="auto" w:fill="FFFFFF"/>
          <w:lang w:val="fr-CA"/>
        </w:rPr>
        <w:t>heures comprises dans la période commençant à 6</w:t>
      </w:r>
      <w:r w:rsidR="00B677DE">
        <w:rPr>
          <w:shd w:val="clear" w:color="auto" w:fill="FFFFFF"/>
          <w:lang w:val="fr-CA"/>
        </w:rPr>
        <w:t> </w:t>
      </w:r>
      <w:r w:rsidRPr="00E15129">
        <w:rPr>
          <w:shd w:val="clear" w:color="auto" w:fill="FFFFFF"/>
          <w:lang w:val="fr-CA"/>
        </w:rPr>
        <w:t xml:space="preserve">h et se terminant à minuit tous les jours pendant sept journées consécutives, </w:t>
      </w:r>
      <w:r w:rsidR="00883B41" w:rsidRPr="00E15129">
        <w:rPr>
          <w:shd w:val="clear" w:color="auto" w:fill="FFFFFF"/>
          <w:lang w:val="fr-CA"/>
        </w:rPr>
        <w:t>à partir du</w:t>
      </w:r>
      <w:r w:rsidRPr="00E15129">
        <w:rPr>
          <w:shd w:val="clear" w:color="auto" w:fill="FFFFFF"/>
          <w:lang w:val="fr-CA"/>
        </w:rPr>
        <w:t xml:space="preserve"> dimanche</w:t>
      </w:r>
      <w:r w:rsidR="004557AA" w:rsidRPr="00E15129">
        <w:rPr>
          <w:lang w:val="fr-CA" w:eastAsia="en-CA"/>
        </w:rPr>
        <w:t>.</w:t>
      </w:r>
      <w:r w:rsidR="00B677DE">
        <w:rPr>
          <w:lang w:val="fr-CA" w:eastAsia="en-CA"/>
        </w:rPr>
        <w:t xml:space="preserve"> </w:t>
      </w:r>
      <w:r w:rsidRPr="00E15129">
        <w:rPr>
          <w:lang w:val="fr-CA" w:eastAsia="en-CA"/>
        </w:rPr>
        <w:t>Les pourcentages</w:t>
      </w:r>
      <w:r w:rsidR="004557AA" w:rsidRPr="00E15129">
        <w:rPr>
          <w:lang w:val="fr-CA" w:eastAsia="en-CA"/>
        </w:rPr>
        <w:t xml:space="preserve"> </w:t>
      </w:r>
      <w:r w:rsidR="00CE6720" w:rsidRPr="00E15129">
        <w:rPr>
          <w:lang w:val="fr-CA" w:eastAsia="en-CA"/>
        </w:rPr>
        <w:t>devraient</w:t>
      </w:r>
      <w:r w:rsidRPr="00E15129">
        <w:rPr>
          <w:lang w:val="fr-CA" w:eastAsia="en-CA"/>
        </w:rPr>
        <w:t xml:space="preserve"> être basés sur le nombre total d</w:t>
      </w:r>
      <w:r w:rsidR="00446E57" w:rsidRPr="00E15129">
        <w:rPr>
          <w:lang w:val="fr-CA" w:eastAsia="en-CA"/>
        </w:rPr>
        <w:t>’</w:t>
      </w:r>
      <w:r w:rsidRPr="00E15129">
        <w:rPr>
          <w:lang w:val="fr-CA" w:eastAsia="en-CA"/>
        </w:rPr>
        <w:t>heures d</w:t>
      </w:r>
      <w:r w:rsidR="00011EF1" w:rsidRPr="00E15129">
        <w:rPr>
          <w:lang w:val="fr-CA" w:eastAsia="en-CA"/>
        </w:rPr>
        <w:t>’émissions</w:t>
      </w:r>
      <w:r w:rsidRPr="00E15129">
        <w:rPr>
          <w:lang w:val="fr-CA" w:eastAsia="en-CA"/>
        </w:rPr>
        <w:t xml:space="preserve"> diffusées par la station au cours d</w:t>
      </w:r>
      <w:r w:rsidR="00446E57" w:rsidRPr="00E15129">
        <w:rPr>
          <w:lang w:val="fr-CA" w:eastAsia="en-CA"/>
        </w:rPr>
        <w:t>’</w:t>
      </w:r>
      <w:r w:rsidRPr="00E15129">
        <w:rPr>
          <w:lang w:val="fr-CA" w:eastAsia="en-CA"/>
        </w:rPr>
        <w:t xml:space="preserve">une semaine de </w:t>
      </w:r>
      <w:r w:rsidR="00011EF1" w:rsidRPr="00E15129">
        <w:rPr>
          <w:lang w:val="fr-CA" w:eastAsia="en-CA"/>
        </w:rPr>
        <w:t>radio</w:t>
      </w:r>
      <w:r w:rsidRPr="00E15129">
        <w:rPr>
          <w:lang w:val="fr-CA" w:eastAsia="en-CA"/>
        </w:rPr>
        <w:t>diffusion (c</w:t>
      </w:r>
      <w:r w:rsidR="00446E57" w:rsidRPr="00E15129">
        <w:rPr>
          <w:lang w:val="fr-CA" w:eastAsia="en-CA"/>
        </w:rPr>
        <w:t>’</w:t>
      </w:r>
      <w:r w:rsidRPr="00E15129">
        <w:rPr>
          <w:lang w:val="fr-CA" w:eastAsia="en-CA"/>
        </w:rPr>
        <w:t>est-à-dire</w:t>
      </w:r>
      <w:r w:rsidR="00011EF1" w:rsidRPr="00E15129">
        <w:rPr>
          <w:lang w:val="fr-CA" w:eastAsia="en-CA"/>
        </w:rPr>
        <w:t>, le total d’</w:t>
      </w:r>
      <w:r w:rsidRPr="00E15129">
        <w:rPr>
          <w:lang w:val="fr-CA" w:eastAsia="en-CA"/>
        </w:rPr>
        <w:t>heures d</w:t>
      </w:r>
      <w:r w:rsidR="00011EF1" w:rsidRPr="00E15129">
        <w:rPr>
          <w:lang w:val="fr-CA" w:eastAsia="en-CA"/>
        </w:rPr>
        <w:t>’émissions</w:t>
      </w:r>
      <w:r w:rsidRPr="00E15129">
        <w:rPr>
          <w:lang w:val="fr-CA" w:eastAsia="en-CA"/>
        </w:rPr>
        <w:t xml:space="preserve"> de la station au cours d</w:t>
      </w:r>
      <w:r w:rsidR="00446E57" w:rsidRPr="00E15129">
        <w:rPr>
          <w:lang w:val="fr-CA" w:eastAsia="en-CA"/>
        </w:rPr>
        <w:t>’</w:t>
      </w:r>
      <w:r w:rsidRPr="00E15129">
        <w:rPr>
          <w:lang w:val="fr-CA" w:eastAsia="en-CA"/>
        </w:rPr>
        <w:t xml:space="preserve">une semaine de </w:t>
      </w:r>
      <w:r w:rsidR="00011EF1" w:rsidRPr="00E15129">
        <w:rPr>
          <w:lang w:val="fr-CA" w:eastAsia="en-CA"/>
        </w:rPr>
        <w:t>radio</w:t>
      </w:r>
      <w:r w:rsidRPr="00E15129">
        <w:rPr>
          <w:lang w:val="fr-CA" w:eastAsia="en-CA"/>
        </w:rPr>
        <w:t>diffusion peut être inférieur ou égal à 126</w:t>
      </w:r>
      <w:r w:rsidR="00B677DE">
        <w:rPr>
          <w:lang w:val="fr-CA" w:eastAsia="en-CA"/>
        </w:rPr>
        <w:t> </w:t>
      </w:r>
      <w:r w:rsidRPr="00E15129">
        <w:rPr>
          <w:lang w:val="fr-CA" w:eastAsia="en-CA"/>
        </w:rPr>
        <w:t>heures).</w:t>
      </w:r>
    </w:p>
    <w:p w14:paraId="5EB9AA95" w14:textId="77777777" w:rsidR="004557AA" w:rsidRPr="00E15129" w:rsidRDefault="004557AA" w:rsidP="008B1502">
      <w:pPr>
        <w:pStyle w:val="NoSpacing"/>
        <w:rPr>
          <w:lang w:val="fr-CA" w:eastAsia="en-CA"/>
        </w:rPr>
      </w:pPr>
    </w:p>
    <w:p w14:paraId="13D1F0CC" w14:textId="0612BC19" w:rsidR="004557AA" w:rsidRPr="00E15129" w:rsidRDefault="004557AA" w:rsidP="008B1502">
      <w:pPr>
        <w:pStyle w:val="NoSpacing"/>
        <w:rPr>
          <w:lang w:val="fr-CA" w:eastAsia="en-CA"/>
        </w:rPr>
      </w:pPr>
      <w:bookmarkStart w:id="82" w:name="_Hlk152674824"/>
      <w:r w:rsidRPr="00E15129">
        <w:rPr>
          <w:lang w:val="fr-CA" w:eastAsia="en-CA"/>
        </w:rPr>
        <w:t>*</w:t>
      </w:r>
      <w:r w:rsidR="00883B41" w:rsidRPr="00E15129">
        <w:rPr>
          <w:lang w:val="fr-CA" w:eastAsia="en-CA"/>
        </w:rPr>
        <w:t xml:space="preserve">Le </w:t>
      </w:r>
      <w:r w:rsidR="00526D64" w:rsidRPr="00E15129">
        <w:rPr>
          <w:lang w:val="fr-CA" w:eastAsia="en-CA"/>
        </w:rPr>
        <w:t>demandeur</w:t>
      </w:r>
      <w:r w:rsidR="005B1DAD" w:rsidRPr="00E15129">
        <w:rPr>
          <w:lang w:val="fr-CA" w:eastAsia="en-CA"/>
        </w:rPr>
        <w:t xml:space="preserve"> diffusera</w:t>
      </w:r>
      <w:r w:rsidRPr="00E15129">
        <w:rPr>
          <w:lang w:val="fr-CA" w:eastAsia="en-CA"/>
        </w:rPr>
        <w:t xml:space="preserve"> a</w:t>
      </w:r>
      <w:r w:rsidR="00526D64" w:rsidRPr="00E15129">
        <w:rPr>
          <w:lang w:val="fr-CA" w:eastAsia="en-CA"/>
        </w:rPr>
        <w:t>u</w:t>
      </w:r>
      <w:r w:rsidRPr="00E15129">
        <w:rPr>
          <w:lang w:val="fr-CA" w:eastAsia="en-CA"/>
        </w:rPr>
        <w:t xml:space="preserve"> total</w:t>
      </w:r>
      <w:r w:rsidR="00011EF1" w:rsidRPr="00E15129">
        <w:rPr>
          <w:lang w:val="fr-CA" w:eastAsia="en-CA"/>
        </w:rPr>
        <w:t xml:space="preserve"> </w:t>
      </w:r>
      <w:r w:rsidRPr="00E15129">
        <w:rPr>
          <w:lang w:val="fr-CA" w:eastAsia="en-CA"/>
        </w:rPr>
        <w:t xml:space="preserve">_____ </w:t>
      </w:r>
      <w:r w:rsidR="00526D64" w:rsidRPr="00E15129">
        <w:rPr>
          <w:shd w:val="clear" w:color="auto" w:fill="FFFFFF"/>
          <w:lang w:val="fr-CA"/>
        </w:rPr>
        <w:t xml:space="preserve">heures par semaine de radiodiffusion (maximum </w:t>
      </w:r>
      <w:r w:rsidR="007B115B">
        <w:rPr>
          <w:shd w:val="clear" w:color="auto" w:fill="FFFFFF"/>
          <w:lang w:val="fr-CA"/>
        </w:rPr>
        <w:t xml:space="preserve">de </w:t>
      </w:r>
      <w:r w:rsidR="00526D64" w:rsidRPr="00E15129">
        <w:rPr>
          <w:shd w:val="clear" w:color="auto" w:fill="FFFFFF"/>
          <w:lang w:val="fr-CA"/>
        </w:rPr>
        <w:t>126</w:t>
      </w:r>
      <w:r w:rsidR="00B677DE">
        <w:rPr>
          <w:shd w:val="clear" w:color="auto" w:fill="FFFFFF"/>
          <w:lang w:val="fr-CA"/>
        </w:rPr>
        <w:t> </w:t>
      </w:r>
      <w:r w:rsidR="00526D64" w:rsidRPr="00E15129">
        <w:rPr>
          <w:shd w:val="clear" w:color="auto" w:fill="FFFFFF"/>
          <w:lang w:val="fr-CA"/>
        </w:rPr>
        <w:t>heures, soit une semaine complète de radiodiffusion).</w:t>
      </w:r>
      <w:r w:rsidRPr="00E15129">
        <w:rPr>
          <w:lang w:val="fr-CA" w:eastAsia="en-CA"/>
        </w:rPr>
        <w:t xml:space="preserve"> </w:t>
      </w:r>
    </w:p>
    <w:p w14:paraId="780F78CE" w14:textId="77777777" w:rsidR="004557AA" w:rsidRPr="00E15129" w:rsidRDefault="004557AA" w:rsidP="008B1502">
      <w:pPr>
        <w:pStyle w:val="NoSpacing"/>
        <w:rPr>
          <w:lang w:val="fr-CA" w:eastAsia="en-CA"/>
        </w:rPr>
      </w:pPr>
    </w:p>
    <w:p w14:paraId="049A679B" w14:textId="17C6BEEF" w:rsidR="004557AA" w:rsidRPr="00E15129" w:rsidRDefault="00526D64" w:rsidP="008B1502">
      <w:pPr>
        <w:pStyle w:val="NoSpacing"/>
        <w:rPr>
          <w:lang w:val="fr-CA" w:eastAsia="en-CA"/>
        </w:rPr>
      </w:pPr>
      <w:bookmarkStart w:id="83" w:name="_Hlk152674833"/>
      <w:bookmarkEnd w:id="82"/>
      <w:r w:rsidRPr="00E15129">
        <w:rPr>
          <w:shd w:val="clear" w:color="auto" w:fill="FFFFFF"/>
          <w:lang w:val="fr-CA"/>
        </w:rPr>
        <w:t>Si vous avez indiqué moins de 126</w:t>
      </w:r>
      <w:r w:rsidR="00B677DE">
        <w:rPr>
          <w:shd w:val="clear" w:color="auto" w:fill="FFFFFF"/>
          <w:lang w:val="fr-CA"/>
        </w:rPr>
        <w:t> </w:t>
      </w:r>
      <w:r w:rsidRPr="00E15129">
        <w:rPr>
          <w:shd w:val="clear" w:color="auto" w:fill="FFFFFF"/>
          <w:lang w:val="fr-CA"/>
        </w:rPr>
        <w:t>heures, veuillez expliquer les raisons</w:t>
      </w:r>
      <w:r w:rsidR="002B0594">
        <w:rPr>
          <w:shd w:val="clear" w:color="auto" w:fill="FFFFFF"/>
          <w:lang w:val="fr-CA"/>
        </w:rPr>
        <w:t xml:space="preserve"> </w:t>
      </w:r>
      <w:r w:rsidR="004557AA" w:rsidRPr="00E15129">
        <w:rPr>
          <w:lang w:val="fr-CA" w:eastAsia="en-CA"/>
        </w:rPr>
        <w:t xml:space="preserve">: </w:t>
      </w:r>
    </w:p>
    <w:bookmarkEnd w:id="83"/>
    <w:p w14:paraId="42CE101F" w14:textId="089E9FD7" w:rsidR="004557AA" w:rsidRPr="00E15129" w:rsidRDefault="00526D64" w:rsidP="008B1502">
      <w:pPr>
        <w:pStyle w:val="Heading2"/>
        <w:rPr>
          <w:lang w:val="fr-CA"/>
        </w:rPr>
      </w:pPr>
      <w:r w:rsidRPr="00E15129">
        <w:rPr>
          <w:lang w:val="fr-CA"/>
        </w:rPr>
        <w:t>P</w:t>
      </w:r>
      <w:r w:rsidR="004557AA" w:rsidRPr="00E15129">
        <w:rPr>
          <w:lang w:val="fr-CA"/>
        </w:rPr>
        <w:t>rogramm</w:t>
      </w:r>
      <w:r w:rsidRPr="00E15129">
        <w:rPr>
          <w:lang w:val="fr-CA"/>
        </w:rPr>
        <w:t>ation locale</w:t>
      </w:r>
      <w:r w:rsidR="004557AA" w:rsidRPr="00E15129">
        <w:rPr>
          <w:lang w:val="fr-CA"/>
        </w:rPr>
        <w:t xml:space="preserve"> </w:t>
      </w:r>
    </w:p>
    <w:p w14:paraId="46EA820E" w14:textId="54C294FB" w:rsidR="004557AA" w:rsidRPr="00DF2735" w:rsidRDefault="00526D64" w:rsidP="008B1502">
      <w:pPr>
        <w:pStyle w:val="NoSpacing"/>
        <w:rPr>
          <w:rFonts w:cs="Arial"/>
          <w:color w:val="0000FF"/>
          <w:szCs w:val="20"/>
          <w:u w:val="single"/>
          <w:lang w:val="fr-CA"/>
        </w:rPr>
      </w:pPr>
      <w:bookmarkStart w:id="84" w:name="_Hlk149135346"/>
      <w:r w:rsidRPr="00E15129">
        <w:rPr>
          <w:shd w:val="clear" w:color="auto" w:fill="FFFFFF"/>
          <w:lang w:val="fr-CA"/>
        </w:rPr>
        <w:t>La définition de la programmation locale doit correspondre à celle qui est énoncée dans les paragraphes</w:t>
      </w:r>
      <w:r w:rsidR="00542633" w:rsidRPr="00E15129">
        <w:rPr>
          <w:shd w:val="clear" w:color="auto" w:fill="FFFFFF"/>
          <w:lang w:val="fr-CA"/>
        </w:rPr>
        <w:t> </w:t>
      </w:r>
      <w:r w:rsidRPr="00E15129">
        <w:rPr>
          <w:shd w:val="clear" w:color="auto" w:fill="FFFFFF"/>
          <w:lang w:val="fr-CA"/>
        </w:rPr>
        <w:t xml:space="preserve">207 </w:t>
      </w:r>
      <w:r w:rsidR="00323617">
        <w:rPr>
          <w:shd w:val="clear" w:color="auto" w:fill="FFFFFF"/>
          <w:lang w:val="fr-CA"/>
        </w:rPr>
        <w:t>et</w:t>
      </w:r>
      <w:r w:rsidR="00323617" w:rsidRPr="00E15129">
        <w:rPr>
          <w:shd w:val="clear" w:color="auto" w:fill="FFFFFF"/>
          <w:lang w:val="fr-CA"/>
        </w:rPr>
        <w:t xml:space="preserve"> </w:t>
      </w:r>
      <w:r w:rsidRPr="00E15129">
        <w:rPr>
          <w:shd w:val="clear" w:color="auto" w:fill="FFFFFF"/>
          <w:lang w:val="fr-CA"/>
        </w:rPr>
        <w:t>208 de l</w:t>
      </w:r>
      <w:r w:rsidR="00446E57" w:rsidRPr="00E15129">
        <w:rPr>
          <w:shd w:val="clear" w:color="auto" w:fill="FFFFFF"/>
          <w:lang w:val="fr-CA"/>
        </w:rPr>
        <w:t>’</w:t>
      </w:r>
      <w:r w:rsidR="00883B41" w:rsidRPr="00E15129">
        <w:rPr>
          <w:shd w:val="clear" w:color="auto" w:fill="FFFFFF"/>
          <w:lang w:val="fr-CA"/>
        </w:rPr>
        <w:t>a</w:t>
      </w:r>
      <w:r w:rsidRPr="00E15129">
        <w:rPr>
          <w:shd w:val="clear" w:color="auto" w:fill="FFFFFF"/>
          <w:lang w:val="fr-CA"/>
        </w:rPr>
        <w:t>vis public </w:t>
      </w:r>
      <w:hyperlink r:id="rId53" w:history="1">
        <w:r w:rsidRPr="00DF2735">
          <w:rPr>
            <w:rStyle w:val="Hyperlink"/>
            <w:rFonts w:cs="Arial"/>
            <w:szCs w:val="20"/>
            <w:lang w:val="fr-CA"/>
          </w:rPr>
          <w:t>2006-158</w:t>
        </w:r>
      </w:hyperlink>
      <w:r w:rsidR="00DF2735">
        <w:rPr>
          <w:shd w:val="clear" w:color="auto" w:fill="FFFFFF"/>
          <w:lang w:val="fr-CA"/>
        </w:rPr>
        <w:t xml:space="preserve">, </w:t>
      </w:r>
      <w:r w:rsidRPr="00E15129">
        <w:rPr>
          <w:shd w:val="clear" w:color="auto" w:fill="FFFFFF"/>
          <w:lang w:val="fr-CA"/>
        </w:rPr>
        <w:t>compte tenu d</w:t>
      </w:r>
      <w:r w:rsidR="00D82183" w:rsidRPr="00E15129">
        <w:rPr>
          <w:shd w:val="clear" w:color="auto" w:fill="FFFFFF"/>
          <w:lang w:val="fr-CA"/>
        </w:rPr>
        <w:t>e s</w:t>
      </w:r>
      <w:r w:rsidRPr="00E15129">
        <w:rPr>
          <w:shd w:val="clear" w:color="auto" w:fill="FFFFFF"/>
          <w:lang w:val="fr-CA"/>
        </w:rPr>
        <w:t>es modifications successives. Les éléments clés devant faire partie de la programmation locale sont précisés dans cet avis.</w:t>
      </w:r>
    </w:p>
    <w:p w14:paraId="525AD1DB" w14:textId="77777777" w:rsidR="00526D64" w:rsidRPr="00E15129" w:rsidRDefault="00526D64" w:rsidP="008B1502">
      <w:pPr>
        <w:pStyle w:val="NoSpacing"/>
        <w:rPr>
          <w:lang w:val="fr-CA" w:eastAsia="en-CA"/>
        </w:rPr>
      </w:pPr>
    </w:p>
    <w:p w14:paraId="7B586DF8" w14:textId="65F1ED85" w:rsidR="00883B41" w:rsidRPr="00E15129" w:rsidRDefault="00883B41" w:rsidP="008B1502">
      <w:pPr>
        <w:pStyle w:val="NoSpacing"/>
        <w:rPr>
          <w:highlight w:val="yellow"/>
          <w:lang w:val="fr-CA" w:eastAsia="en-CA"/>
        </w:rPr>
      </w:pPr>
      <w:r w:rsidRPr="00E15129">
        <w:rPr>
          <w:lang w:val="fr-CA" w:eastAsia="en-CA"/>
        </w:rPr>
        <w:t>Le Conseil rappelle au demandeur qu</w:t>
      </w:r>
      <w:r w:rsidR="00B677DE">
        <w:rPr>
          <w:lang w:val="fr-CA" w:eastAsia="en-CA"/>
        </w:rPr>
        <w:t>’</w:t>
      </w:r>
      <w:r w:rsidRPr="00E15129">
        <w:rPr>
          <w:lang w:val="fr-CA" w:eastAsia="en-CA"/>
        </w:rPr>
        <w:t>une station, dans sa programmation locale, doit intégrer du contenu de créations orales présentant un intérêt direct et particulier pour les communautés desservies, et que cette programmation doit inclure des nouvelles locales, la météo, la couverture de sports et la promotion d’activités et d</w:t>
      </w:r>
      <w:r w:rsidR="00B677DE">
        <w:rPr>
          <w:lang w:val="fr-CA" w:eastAsia="en-CA"/>
        </w:rPr>
        <w:t>’</w:t>
      </w:r>
      <w:r w:rsidRPr="00E15129">
        <w:rPr>
          <w:lang w:val="fr-CA" w:eastAsia="en-CA"/>
        </w:rPr>
        <w:t>événements locaux. En outre, le Conseil encourage la station à veiller à ce qu</w:t>
      </w:r>
      <w:r w:rsidR="00B677DE">
        <w:rPr>
          <w:lang w:val="fr-CA" w:eastAsia="en-CA"/>
        </w:rPr>
        <w:t>’</w:t>
      </w:r>
      <w:r w:rsidRPr="00E15129">
        <w:rPr>
          <w:lang w:val="fr-CA" w:eastAsia="en-CA"/>
        </w:rPr>
        <w:t>une quantité raisonnable de nouvelles et d</w:t>
      </w:r>
      <w:r w:rsidR="00B677DE">
        <w:rPr>
          <w:lang w:val="fr-CA" w:eastAsia="en-CA"/>
        </w:rPr>
        <w:t>’</w:t>
      </w:r>
      <w:r w:rsidRPr="00E15129">
        <w:rPr>
          <w:lang w:val="fr-CA" w:eastAsia="en-CA"/>
        </w:rPr>
        <w:t>informations locales quotidiennes soit mise à la disposition de ces communautés.</w:t>
      </w:r>
      <w:r w:rsidRPr="00E15129">
        <w:rPr>
          <w:highlight w:val="yellow"/>
          <w:lang w:val="fr-CA" w:eastAsia="en-CA"/>
        </w:rPr>
        <w:t xml:space="preserve"> </w:t>
      </w:r>
    </w:p>
    <w:p w14:paraId="755C7500" w14:textId="77777777" w:rsidR="004557AA" w:rsidRPr="00E15129" w:rsidRDefault="004557AA" w:rsidP="008B1502">
      <w:pPr>
        <w:pStyle w:val="NoSpacing"/>
        <w:rPr>
          <w:lang w:val="fr-CA" w:eastAsia="en-CA"/>
        </w:rPr>
      </w:pPr>
    </w:p>
    <w:p w14:paraId="770174B0" w14:textId="0D31E1C2" w:rsidR="004557AA" w:rsidRPr="00E15129" w:rsidRDefault="004557AA" w:rsidP="008A59F1">
      <w:pPr>
        <w:pStyle w:val="NoSpacing"/>
        <w:numPr>
          <w:ilvl w:val="0"/>
          <w:numId w:val="8"/>
        </w:numPr>
        <w:rPr>
          <w:lang w:val="fr-CA" w:eastAsia="en-CA"/>
        </w:rPr>
      </w:pPr>
      <w:r w:rsidRPr="00E15129">
        <w:rPr>
          <w:lang w:val="fr-CA" w:eastAsia="en-CA"/>
        </w:rPr>
        <w:t>*</w:t>
      </w:r>
      <w:r w:rsidR="00526D64" w:rsidRPr="00E15129">
        <w:rPr>
          <w:lang w:val="fr-CA" w:eastAsia="en-CA"/>
        </w:rPr>
        <w:t xml:space="preserve">Indiquez </w:t>
      </w:r>
      <w:r w:rsidR="00BA12FD">
        <w:rPr>
          <w:lang w:val="fr-CA" w:eastAsia="en-CA"/>
        </w:rPr>
        <w:t>le niveau</w:t>
      </w:r>
      <w:r w:rsidR="007C049C">
        <w:rPr>
          <w:lang w:val="fr-CA" w:eastAsia="en-CA"/>
        </w:rPr>
        <w:t xml:space="preserve"> </w:t>
      </w:r>
      <w:r w:rsidR="00526D64" w:rsidRPr="00E15129">
        <w:rPr>
          <w:lang w:val="fr-CA" w:eastAsia="en-CA"/>
        </w:rPr>
        <w:t xml:space="preserve">de </w:t>
      </w:r>
      <w:r w:rsidR="00526D64" w:rsidRPr="00E15129">
        <w:rPr>
          <w:b/>
          <w:bCs/>
          <w:lang w:val="fr-CA" w:eastAsia="en-CA"/>
        </w:rPr>
        <w:t>programmation locale</w:t>
      </w:r>
      <w:r w:rsidR="00883B41" w:rsidRPr="00E15129">
        <w:rPr>
          <w:b/>
          <w:bCs/>
          <w:lang w:val="fr-CA" w:eastAsia="en-CA"/>
        </w:rPr>
        <w:t xml:space="preserve"> </w:t>
      </w:r>
      <w:r w:rsidR="00883B41" w:rsidRPr="00C03B2E">
        <w:rPr>
          <w:lang w:val="fr-CA" w:eastAsia="en-CA"/>
        </w:rPr>
        <w:t>hebdomadaire</w:t>
      </w:r>
      <w:r w:rsidR="00526D64" w:rsidRPr="00E15129">
        <w:rPr>
          <w:lang w:val="fr-CA" w:eastAsia="en-CA"/>
        </w:rPr>
        <w:t xml:space="preserve"> </w:t>
      </w:r>
      <w:r w:rsidR="00F71D21" w:rsidRPr="00E15129">
        <w:rPr>
          <w:lang w:val="fr-CA" w:eastAsia="en-CA"/>
        </w:rPr>
        <w:t xml:space="preserve">que vous </w:t>
      </w:r>
      <w:r w:rsidR="00BA12FD">
        <w:rPr>
          <w:lang w:val="fr-CA" w:eastAsia="en-CA"/>
        </w:rPr>
        <w:t>vous engagez à</w:t>
      </w:r>
      <w:r w:rsidR="00BA12FD" w:rsidRPr="00E15129">
        <w:rPr>
          <w:lang w:val="fr-CA" w:eastAsia="en-CA"/>
        </w:rPr>
        <w:t xml:space="preserve"> </w:t>
      </w:r>
      <w:r w:rsidR="00F71D21" w:rsidRPr="00E15129">
        <w:rPr>
          <w:lang w:val="fr-CA" w:eastAsia="en-CA"/>
        </w:rPr>
        <w:t xml:space="preserve">diffuser. </w:t>
      </w:r>
      <w:r w:rsidRPr="00E15129">
        <w:rPr>
          <w:lang w:val="fr-CA" w:eastAsia="en-CA"/>
        </w:rPr>
        <w:t>___h</w:t>
      </w:r>
      <w:r w:rsidR="00F71D21" w:rsidRPr="00E15129">
        <w:rPr>
          <w:lang w:val="fr-CA" w:eastAsia="en-CA"/>
        </w:rPr>
        <w:t>eures</w:t>
      </w:r>
      <w:r w:rsidRPr="00E15129">
        <w:rPr>
          <w:lang w:val="fr-CA" w:eastAsia="en-CA"/>
        </w:rPr>
        <w:t xml:space="preserve"> ___ min</w:t>
      </w:r>
      <w:r w:rsidR="00542633" w:rsidRPr="00E15129">
        <w:rPr>
          <w:lang w:val="fr-CA" w:eastAsia="en-CA"/>
        </w:rPr>
        <w:t>ute</w:t>
      </w:r>
      <w:r w:rsidRPr="00E15129">
        <w:rPr>
          <w:lang w:val="fr-CA" w:eastAsia="en-CA"/>
        </w:rPr>
        <w:t xml:space="preserve">s. </w:t>
      </w:r>
    </w:p>
    <w:bookmarkEnd w:id="84"/>
    <w:p w14:paraId="0DE66F2A" w14:textId="77777777" w:rsidR="004557AA" w:rsidRPr="00E15129" w:rsidRDefault="004557AA" w:rsidP="008B1502">
      <w:pPr>
        <w:pStyle w:val="NoSpacing"/>
        <w:rPr>
          <w:lang w:val="fr-CA" w:eastAsia="en-CA"/>
        </w:rPr>
      </w:pPr>
    </w:p>
    <w:p w14:paraId="5C434F09" w14:textId="2A44DE4A" w:rsidR="004557AA" w:rsidRPr="00E15129" w:rsidRDefault="004557AA" w:rsidP="008A59F1">
      <w:pPr>
        <w:pStyle w:val="NoSpacing"/>
        <w:numPr>
          <w:ilvl w:val="0"/>
          <w:numId w:val="8"/>
        </w:numPr>
        <w:rPr>
          <w:lang w:val="fr-CA" w:eastAsia="en-CA"/>
        </w:rPr>
      </w:pPr>
      <w:r w:rsidRPr="00E15129">
        <w:rPr>
          <w:lang w:val="fr-CA" w:eastAsia="en-CA"/>
        </w:rPr>
        <w:t>*</w:t>
      </w:r>
      <w:r w:rsidR="00F71D21" w:rsidRPr="00E15129">
        <w:rPr>
          <w:shd w:val="clear" w:color="auto" w:fill="FFFFFF"/>
          <w:lang w:val="fr-CA"/>
        </w:rPr>
        <w:t>En vous référant aux paragraphes 206 et 207 de l</w:t>
      </w:r>
      <w:r w:rsidR="00446E57" w:rsidRPr="00E15129">
        <w:rPr>
          <w:shd w:val="clear" w:color="auto" w:fill="FFFFFF"/>
          <w:lang w:val="fr-CA"/>
        </w:rPr>
        <w:t>’</w:t>
      </w:r>
      <w:r w:rsidR="00883B41" w:rsidRPr="00E15129">
        <w:rPr>
          <w:shd w:val="clear" w:color="auto" w:fill="FFFFFF"/>
          <w:lang w:val="fr-CA"/>
        </w:rPr>
        <w:t>a</w:t>
      </w:r>
      <w:r w:rsidR="00F71D21" w:rsidRPr="00E15129">
        <w:rPr>
          <w:shd w:val="clear" w:color="auto" w:fill="FFFFFF"/>
          <w:lang w:val="fr-CA"/>
        </w:rPr>
        <w:t>vis public</w:t>
      </w:r>
      <w:r w:rsidR="00B677DE">
        <w:rPr>
          <w:shd w:val="clear" w:color="auto" w:fill="FFFFFF"/>
          <w:lang w:val="fr-CA"/>
        </w:rPr>
        <w:t> </w:t>
      </w:r>
      <w:hyperlink r:id="rId54" w:history="1">
        <w:r w:rsidR="00F71D21" w:rsidRPr="00DF2735">
          <w:rPr>
            <w:rStyle w:val="Hyperlink"/>
            <w:rFonts w:cs="Arial"/>
            <w:szCs w:val="20"/>
            <w:lang w:val="fr-CA"/>
          </w:rPr>
          <w:t>2006-158</w:t>
        </w:r>
      </w:hyperlink>
      <w:r w:rsidR="00F71D21" w:rsidRPr="00603E38">
        <w:rPr>
          <w:color w:val="333333"/>
          <w:shd w:val="clear" w:color="auto" w:fill="FFFFFF"/>
          <w:lang w:val="fr-CA"/>
        </w:rPr>
        <w:t xml:space="preserve">, </w:t>
      </w:r>
      <w:r w:rsidR="00F71D21" w:rsidRPr="00E15129">
        <w:rPr>
          <w:shd w:val="clear" w:color="auto" w:fill="FFFFFF"/>
          <w:lang w:val="fr-CA"/>
        </w:rPr>
        <w:t>décrivez la façon dont votre service répondra aux besoins et aux intérêts spécifiques des communautés que vous proposez desservir.</w:t>
      </w:r>
      <w:r w:rsidRPr="00E15129">
        <w:rPr>
          <w:lang w:val="fr-CA" w:eastAsia="en-CA"/>
        </w:rPr>
        <w:t xml:space="preserve"> </w:t>
      </w:r>
    </w:p>
    <w:p w14:paraId="04A7FD17" w14:textId="77777777" w:rsidR="00F71D21" w:rsidRPr="00E15129" w:rsidRDefault="00F71D21" w:rsidP="008B1502">
      <w:pPr>
        <w:pStyle w:val="NoSpacing"/>
        <w:rPr>
          <w:lang w:val="fr-CA" w:eastAsia="en-CA"/>
        </w:rPr>
      </w:pPr>
    </w:p>
    <w:p w14:paraId="1F64A16C" w14:textId="02799475" w:rsidR="004557AA" w:rsidRPr="00E15129" w:rsidRDefault="00F71D21" w:rsidP="008B1502">
      <w:pPr>
        <w:pStyle w:val="NoSpacing"/>
        <w:ind w:left="720"/>
        <w:rPr>
          <w:lang w:val="fr-CA" w:eastAsia="en-CA"/>
        </w:rPr>
      </w:pPr>
      <w:r w:rsidRPr="00E15129">
        <w:rPr>
          <w:shd w:val="clear" w:color="auto" w:fill="FFFFFF"/>
          <w:lang w:val="fr-CA"/>
        </w:rPr>
        <w:t>Incluez des détails en ce qui a trait </w:t>
      </w:r>
      <w:r w:rsidR="004557AA" w:rsidRPr="00E15129">
        <w:rPr>
          <w:lang w:val="fr-CA" w:eastAsia="en-CA"/>
        </w:rPr>
        <w:t xml:space="preserve">: </w:t>
      </w:r>
    </w:p>
    <w:p w14:paraId="30A26104" w14:textId="77777777" w:rsidR="008F0403" w:rsidRPr="00E15129" w:rsidRDefault="008F0403" w:rsidP="008B1502">
      <w:pPr>
        <w:pStyle w:val="NoSpacing"/>
        <w:rPr>
          <w:lang w:val="fr-CA" w:eastAsia="en-CA"/>
        </w:rPr>
      </w:pPr>
    </w:p>
    <w:p w14:paraId="75182E63" w14:textId="2F108664" w:rsidR="008F0403" w:rsidRPr="00E15129" w:rsidRDefault="008F0403" w:rsidP="008A59F1">
      <w:pPr>
        <w:pStyle w:val="NoSpacing"/>
        <w:numPr>
          <w:ilvl w:val="0"/>
          <w:numId w:val="9"/>
        </w:numPr>
        <w:ind w:left="1440"/>
        <w:rPr>
          <w:lang w:val="fr-CA" w:eastAsia="en-CA"/>
        </w:rPr>
      </w:pPr>
      <w:r w:rsidRPr="00E15129">
        <w:rPr>
          <w:lang w:val="fr-CA" w:eastAsia="en-CA"/>
        </w:rPr>
        <w:t>Au contenu de création orale, notamment les bulletins de nouvelles, de météo, de sports, la promotion d</w:t>
      </w:r>
      <w:r w:rsidR="00446E57" w:rsidRPr="00E15129">
        <w:rPr>
          <w:lang w:val="fr-CA" w:eastAsia="en-CA"/>
        </w:rPr>
        <w:t>’</w:t>
      </w:r>
      <w:r w:rsidR="00B677DE">
        <w:rPr>
          <w:lang w:val="fr-CA" w:eastAsia="en-CA"/>
        </w:rPr>
        <w:t>événements</w:t>
      </w:r>
      <w:r w:rsidRPr="00E15129">
        <w:rPr>
          <w:lang w:val="fr-CA" w:eastAsia="en-CA"/>
        </w:rPr>
        <w:t xml:space="preserve"> locaux, les émissions d</w:t>
      </w:r>
      <w:r w:rsidR="00446E57" w:rsidRPr="00E15129">
        <w:rPr>
          <w:lang w:val="fr-CA" w:eastAsia="en-CA"/>
        </w:rPr>
        <w:t>’</w:t>
      </w:r>
      <w:r w:rsidRPr="00E15129">
        <w:rPr>
          <w:lang w:val="fr-CA" w:eastAsia="en-CA"/>
        </w:rPr>
        <w:t>affaires publiques, les documentaires, les audio dramatiques, les émissions de débats publics</w:t>
      </w:r>
      <w:r w:rsidR="00542633" w:rsidRPr="00E15129">
        <w:rPr>
          <w:lang w:val="fr-CA" w:eastAsia="en-CA"/>
        </w:rPr>
        <w:t>,</w:t>
      </w:r>
      <w:r w:rsidRPr="00E15129">
        <w:rPr>
          <w:lang w:val="fr-CA" w:eastAsia="en-CA"/>
        </w:rPr>
        <w:t xml:space="preserve"> </w:t>
      </w:r>
      <w:r w:rsidR="00542633" w:rsidRPr="00E15129">
        <w:rPr>
          <w:lang w:val="fr-CA" w:eastAsia="en-CA"/>
        </w:rPr>
        <w:t xml:space="preserve">y compris </w:t>
      </w:r>
      <w:r w:rsidRPr="00E15129">
        <w:rPr>
          <w:lang w:val="fr-CA" w:eastAsia="en-CA"/>
        </w:rPr>
        <w:t>les émissions-causeries et les tribunes téléphoniques.</w:t>
      </w:r>
    </w:p>
    <w:p w14:paraId="1E02E920" w14:textId="77777777" w:rsidR="008F0403" w:rsidRPr="00E15129" w:rsidRDefault="008F0403" w:rsidP="008B1502">
      <w:pPr>
        <w:pStyle w:val="NoSpacing"/>
        <w:ind w:left="720"/>
        <w:rPr>
          <w:lang w:val="fr-CA" w:eastAsia="en-CA"/>
        </w:rPr>
      </w:pPr>
    </w:p>
    <w:p w14:paraId="5460AACF" w14:textId="4F5610EB" w:rsidR="008F0403" w:rsidRPr="00E15129" w:rsidRDefault="008F0403" w:rsidP="008A59F1">
      <w:pPr>
        <w:pStyle w:val="NoSpacing"/>
        <w:numPr>
          <w:ilvl w:val="0"/>
          <w:numId w:val="9"/>
        </w:numPr>
        <w:ind w:left="1440"/>
        <w:rPr>
          <w:lang w:val="fr-CA" w:eastAsia="en-CA"/>
        </w:rPr>
      </w:pPr>
      <w:r w:rsidRPr="00E15129">
        <w:rPr>
          <w:lang w:val="fr-CA" w:eastAsia="en-CA"/>
        </w:rPr>
        <w:t xml:space="preserve">Aux émissions et aux pièces musicales, </w:t>
      </w:r>
      <w:r w:rsidR="00542633" w:rsidRPr="00E15129">
        <w:rPr>
          <w:lang w:val="fr-CA" w:eastAsia="en-CA"/>
        </w:rPr>
        <w:t xml:space="preserve">y compris </w:t>
      </w:r>
      <w:r w:rsidRPr="00E15129">
        <w:rPr>
          <w:lang w:val="fr-CA" w:eastAsia="en-CA"/>
        </w:rPr>
        <w:t xml:space="preserve">les </w:t>
      </w:r>
      <w:proofErr w:type="spellStart"/>
      <w:r w:rsidRPr="00E15129">
        <w:rPr>
          <w:lang w:val="fr-CA" w:eastAsia="en-CA"/>
        </w:rPr>
        <w:t>pré-enregistrements</w:t>
      </w:r>
      <w:proofErr w:type="spellEnd"/>
      <w:r w:rsidRPr="00E15129">
        <w:rPr>
          <w:lang w:val="fr-CA" w:eastAsia="en-CA"/>
        </w:rPr>
        <w:t xml:space="preserve"> et le contenu en direct.</w:t>
      </w:r>
    </w:p>
    <w:p w14:paraId="58929DEA" w14:textId="77777777" w:rsidR="004557AA" w:rsidRPr="00E15129" w:rsidRDefault="004557AA" w:rsidP="008B1502">
      <w:pPr>
        <w:pStyle w:val="NoSpacing"/>
        <w:rPr>
          <w:lang w:val="fr-CA" w:eastAsia="en-CA"/>
        </w:rPr>
      </w:pPr>
    </w:p>
    <w:p w14:paraId="79CE7F15" w14:textId="63DDD5FE" w:rsidR="008F0403" w:rsidRPr="00E15129" w:rsidRDefault="008F0403" w:rsidP="008A59F1">
      <w:pPr>
        <w:pStyle w:val="NoSpacing"/>
        <w:numPr>
          <w:ilvl w:val="0"/>
          <w:numId w:val="8"/>
        </w:numPr>
        <w:rPr>
          <w:lang w:val="fr-CA"/>
        </w:rPr>
      </w:pPr>
      <w:bookmarkStart w:id="85" w:name="_Hlk152676228"/>
      <w:r w:rsidRPr="00E15129">
        <w:rPr>
          <w:lang w:val="fr-CA"/>
        </w:rPr>
        <w:t xml:space="preserve">*Veuillez </w:t>
      </w:r>
      <w:r w:rsidR="00542633" w:rsidRPr="00E15129">
        <w:rPr>
          <w:lang w:val="fr-CA"/>
        </w:rPr>
        <w:t xml:space="preserve">préciser </w:t>
      </w:r>
      <w:r w:rsidRPr="00E15129">
        <w:rPr>
          <w:lang w:val="fr-CA"/>
        </w:rPr>
        <w:t>combien d</w:t>
      </w:r>
      <w:r w:rsidR="00446E57" w:rsidRPr="00E15129">
        <w:rPr>
          <w:lang w:val="fr-CA"/>
        </w:rPr>
        <w:t>’</w:t>
      </w:r>
      <w:r w:rsidRPr="00E15129">
        <w:rPr>
          <w:lang w:val="fr-CA"/>
        </w:rPr>
        <w:t>heures (minutes par semaine de radiodiffusion) seront consacrées à des bulletins de nouvelles</w:t>
      </w:r>
      <w:r w:rsidR="007B5615" w:rsidRPr="00E15129">
        <w:rPr>
          <w:lang w:val="fr-CA"/>
        </w:rPr>
        <w:t> :</w:t>
      </w:r>
    </w:p>
    <w:p w14:paraId="05EFCB25" w14:textId="314A9428" w:rsidR="004557AA" w:rsidRPr="00E15129" w:rsidRDefault="004557AA" w:rsidP="008B1502">
      <w:pPr>
        <w:pStyle w:val="NoSpacing"/>
        <w:ind w:firstLine="53"/>
        <w:rPr>
          <w:lang w:val="fr-CA"/>
        </w:rPr>
      </w:pPr>
    </w:p>
    <w:p w14:paraId="4BA303A2" w14:textId="32FC97E7" w:rsidR="004557AA" w:rsidRPr="00E15129" w:rsidRDefault="004557AA" w:rsidP="008A59F1">
      <w:pPr>
        <w:pStyle w:val="NoSpacing"/>
        <w:numPr>
          <w:ilvl w:val="0"/>
          <w:numId w:val="8"/>
        </w:numPr>
        <w:rPr>
          <w:lang w:val="fr-CA" w:eastAsia="en-CA"/>
        </w:rPr>
      </w:pPr>
      <w:r w:rsidRPr="00E15129">
        <w:rPr>
          <w:lang w:val="fr-CA" w:eastAsia="en-CA"/>
        </w:rPr>
        <w:t>*</w:t>
      </w:r>
      <w:r w:rsidR="008F0403" w:rsidRPr="00E15129">
        <w:rPr>
          <w:lang w:val="fr-CA" w:eastAsia="en-CA"/>
        </w:rPr>
        <w:t xml:space="preserve">Veuillez fournir un éventail du nombre d’heures (minutes par semaine de radiodiffusion) consacrées à des nouvelles locales, nationales et internationales.  </w:t>
      </w:r>
    </w:p>
    <w:p w14:paraId="7B5E5B49" w14:textId="77777777" w:rsidR="008F0403" w:rsidRPr="00E15129" w:rsidRDefault="008F0403" w:rsidP="008B1502">
      <w:pPr>
        <w:pStyle w:val="NoSpacing"/>
        <w:rPr>
          <w:lang w:val="fr-CA" w:eastAsia="en-CA"/>
        </w:rPr>
      </w:pPr>
    </w:p>
    <w:tbl>
      <w:tblPr>
        <w:tblW w:w="4925" w:type="pct"/>
        <w:tblCellSpacing w:w="0" w:type="dxa"/>
        <w:tblInd w:w="-71"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3699"/>
        <w:gridCol w:w="5505"/>
      </w:tblGrid>
      <w:tr w:rsidR="00E15129" w:rsidRPr="004D0F80" w14:paraId="790ABE5E"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CF2841" w14:textId="12180D17" w:rsidR="004557AA" w:rsidRPr="00E15129" w:rsidRDefault="004557AA" w:rsidP="008B1502">
            <w:pPr>
              <w:pStyle w:val="NoSpacing"/>
              <w:jc w:val="center"/>
              <w:rPr>
                <w:b/>
                <w:bCs/>
                <w:lang w:val="fr-CA" w:eastAsia="en-CA"/>
              </w:rPr>
            </w:pPr>
            <w:r w:rsidRPr="00E15129">
              <w:rPr>
                <w:b/>
                <w:bCs/>
                <w:lang w:val="fr-CA" w:eastAsia="en-CA"/>
              </w:rPr>
              <w:t xml:space="preserve">Type </w:t>
            </w:r>
            <w:r w:rsidR="007B5615" w:rsidRPr="00E15129">
              <w:rPr>
                <w:b/>
                <w:bCs/>
                <w:lang w:val="fr-CA" w:eastAsia="en-CA"/>
              </w:rPr>
              <w:t>de bulletin des nouvelles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82D9C" w14:textId="4EBF6903" w:rsidR="004557AA" w:rsidRPr="00E15129" w:rsidRDefault="004557AA" w:rsidP="008B1502">
            <w:pPr>
              <w:pStyle w:val="NoSpacing"/>
              <w:jc w:val="center"/>
              <w:rPr>
                <w:b/>
                <w:bCs/>
                <w:lang w:val="fr-CA" w:eastAsia="en-CA"/>
              </w:rPr>
            </w:pPr>
            <w:proofErr w:type="spellStart"/>
            <w:proofErr w:type="gramStart"/>
            <w:r w:rsidRPr="00E15129">
              <w:rPr>
                <w:b/>
                <w:bCs/>
                <w:lang w:val="fr-CA" w:eastAsia="en-CA"/>
              </w:rPr>
              <w:t>H</w:t>
            </w:r>
            <w:r w:rsidR="007B5615" w:rsidRPr="00E15129">
              <w:rPr>
                <w:b/>
                <w:bCs/>
                <w:lang w:val="fr-CA" w:eastAsia="en-CA"/>
              </w:rPr>
              <w:t>eures</w:t>
            </w:r>
            <w:r w:rsidRPr="00E15129">
              <w:rPr>
                <w:b/>
                <w:bCs/>
                <w:lang w:val="fr-CA" w:eastAsia="en-CA"/>
              </w:rPr>
              <w:t>:minutes</w:t>
            </w:r>
            <w:proofErr w:type="spellEnd"/>
            <w:proofErr w:type="gramEnd"/>
            <w:r w:rsidRPr="00E15129">
              <w:rPr>
                <w:b/>
                <w:bCs/>
                <w:lang w:val="fr-CA" w:eastAsia="en-CA"/>
              </w:rPr>
              <w:t xml:space="preserve"> </w:t>
            </w:r>
            <w:r w:rsidR="00323617">
              <w:rPr>
                <w:b/>
                <w:bCs/>
                <w:lang w:val="fr-CA" w:eastAsia="en-CA"/>
              </w:rPr>
              <w:t>par</w:t>
            </w:r>
            <w:r w:rsidRPr="00E15129">
              <w:rPr>
                <w:b/>
                <w:bCs/>
                <w:lang w:val="fr-CA" w:eastAsia="en-CA"/>
              </w:rPr>
              <w:t xml:space="preserve"> </w:t>
            </w:r>
            <w:r w:rsidR="007B5615" w:rsidRPr="00E15129">
              <w:rPr>
                <w:b/>
                <w:bCs/>
                <w:lang w:val="fr-CA" w:eastAsia="en-CA"/>
              </w:rPr>
              <w:t>semaine de radiodiffusion</w:t>
            </w:r>
          </w:p>
        </w:tc>
      </w:tr>
      <w:tr w:rsidR="00E15129" w:rsidRPr="004D0F80" w14:paraId="7C65F2E6"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36105D" w14:textId="2E492600" w:rsidR="004557AA" w:rsidRPr="00E15129" w:rsidRDefault="004557AA" w:rsidP="008B1502">
            <w:pPr>
              <w:pStyle w:val="NoSpacing"/>
              <w:rPr>
                <w:lang w:val="fr-CA" w:eastAsia="en-CA"/>
              </w:rPr>
            </w:pPr>
            <w:r w:rsidRPr="00E15129">
              <w:rPr>
                <w:lang w:val="fr-CA" w:eastAsia="en-CA"/>
              </w:rPr>
              <w:t xml:space="preserve">i) </w:t>
            </w:r>
            <w:r w:rsidR="007B5615" w:rsidRPr="00E15129">
              <w:rPr>
                <w:lang w:val="fr-CA" w:eastAsia="en-CA"/>
              </w:rPr>
              <w:t>Nouvelles locales et régionales</w:t>
            </w:r>
            <w:r w:rsidRPr="00E15129">
              <w:rPr>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E8F23" w14:textId="77777777" w:rsidR="004557AA" w:rsidRPr="00E15129" w:rsidRDefault="004557AA" w:rsidP="008B1502">
            <w:pPr>
              <w:pStyle w:val="NoSpacing"/>
              <w:rPr>
                <w:lang w:val="fr-CA" w:eastAsia="en-CA"/>
              </w:rPr>
            </w:pPr>
            <w:r w:rsidRPr="00E15129">
              <w:rPr>
                <w:lang w:val="fr-CA" w:eastAsia="en-CA"/>
              </w:rPr>
              <w:t> </w:t>
            </w:r>
          </w:p>
        </w:tc>
      </w:tr>
      <w:tr w:rsidR="00E15129" w:rsidRPr="00E15129" w14:paraId="6E2C329B"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2462CE" w14:textId="55C02B53" w:rsidR="004557AA" w:rsidRPr="00E15129" w:rsidRDefault="004557AA" w:rsidP="008B1502">
            <w:pPr>
              <w:pStyle w:val="NoSpacing"/>
              <w:rPr>
                <w:lang w:val="fr-CA" w:eastAsia="en-CA"/>
              </w:rPr>
            </w:pPr>
            <w:r w:rsidRPr="00E15129">
              <w:rPr>
                <w:lang w:val="fr-CA" w:eastAsia="en-CA"/>
              </w:rPr>
              <w:t xml:space="preserve">ii) </w:t>
            </w:r>
            <w:r w:rsidR="007B5615" w:rsidRPr="00E15129">
              <w:rPr>
                <w:lang w:val="fr-CA" w:eastAsia="en-CA"/>
              </w:rPr>
              <w:t>Nouvelles nationales</w:t>
            </w:r>
            <w:r w:rsidRPr="00E15129">
              <w:rPr>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F5F6B" w14:textId="77777777" w:rsidR="004557AA" w:rsidRPr="00E15129" w:rsidRDefault="004557AA" w:rsidP="008B1502">
            <w:pPr>
              <w:pStyle w:val="NoSpacing"/>
              <w:rPr>
                <w:lang w:val="fr-CA" w:eastAsia="en-CA"/>
              </w:rPr>
            </w:pPr>
            <w:r w:rsidRPr="00E15129">
              <w:rPr>
                <w:lang w:val="fr-CA" w:eastAsia="en-CA"/>
              </w:rPr>
              <w:t> </w:t>
            </w:r>
          </w:p>
        </w:tc>
      </w:tr>
      <w:tr w:rsidR="00E15129" w:rsidRPr="00E15129" w14:paraId="4035BDDE"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9E60FE" w14:textId="7B5941C5" w:rsidR="004557AA" w:rsidRPr="00E15129" w:rsidRDefault="004557AA" w:rsidP="008B1502">
            <w:pPr>
              <w:pStyle w:val="NoSpacing"/>
              <w:rPr>
                <w:lang w:val="fr-CA" w:eastAsia="en-CA"/>
              </w:rPr>
            </w:pPr>
            <w:r w:rsidRPr="00E15129">
              <w:rPr>
                <w:lang w:val="fr-CA" w:eastAsia="en-CA"/>
              </w:rPr>
              <w:t xml:space="preserve">iii) </w:t>
            </w:r>
            <w:r w:rsidR="007B5615" w:rsidRPr="00E15129">
              <w:rPr>
                <w:lang w:val="fr-CA" w:eastAsia="en-CA"/>
              </w:rPr>
              <w:t>Nouvelles internationales</w:t>
            </w:r>
            <w:r w:rsidRPr="00E15129">
              <w:rPr>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BAD57" w14:textId="77777777" w:rsidR="004557AA" w:rsidRPr="00E15129" w:rsidRDefault="004557AA" w:rsidP="008B1502">
            <w:pPr>
              <w:pStyle w:val="NoSpacing"/>
              <w:rPr>
                <w:lang w:val="fr-CA" w:eastAsia="en-CA"/>
              </w:rPr>
            </w:pPr>
            <w:r w:rsidRPr="00E15129">
              <w:rPr>
                <w:lang w:val="fr-CA" w:eastAsia="en-CA"/>
              </w:rPr>
              <w:t> </w:t>
            </w:r>
          </w:p>
        </w:tc>
      </w:tr>
    </w:tbl>
    <w:p w14:paraId="68C1D0A0" w14:textId="77777777" w:rsidR="004557AA" w:rsidRPr="00E15129" w:rsidRDefault="004557AA" w:rsidP="008B1502">
      <w:pPr>
        <w:pStyle w:val="NoSpacing"/>
        <w:rPr>
          <w:lang w:val="fr-CA" w:eastAsia="en-CA"/>
        </w:rPr>
      </w:pPr>
    </w:p>
    <w:p w14:paraId="6E6D884D" w14:textId="202C644B" w:rsidR="004557AA" w:rsidRPr="00E15129" w:rsidRDefault="007B5615" w:rsidP="008B1502">
      <w:pPr>
        <w:pStyle w:val="NoSpacing"/>
        <w:rPr>
          <w:lang w:val="fr-CA" w:eastAsia="en-CA"/>
        </w:rPr>
      </w:pPr>
      <w:r w:rsidRPr="00E15129">
        <w:rPr>
          <w:shd w:val="clear" w:color="auto" w:fill="FFFFFF"/>
          <w:lang w:val="fr-CA"/>
        </w:rPr>
        <w:t>Note : La somme des heures indiquées au point i), ii) et iii) doit être égale au nombre d</w:t>
      </w:r>
      <w:r w:rsidR="00446E57" w:rsidRPr="00E15129">
        <w:rPr>
          <w:shd w:val="clear" w:color="auto" w:fill="FFFFFF"/>
          <w:lang w:val="fr-CA"/>
        </w:rPr>
        <w:t>’</w:t>
      </w:r>
      <w:r w:rsidRPr="00E15129">
        <w:rPr>
          <w:shd w:val="clear" w:color="auto" w:fill="FFFFFF"/>
          <w:lang w:val="fr-CA"/>
        </w:rPr>
        <w:t>heures (minutes totales consacrées à des bulletins de nouvelles) indiqué au point</w:t>
      </w:r>
      <w:r w:rsidR="004557AA" w:rsidRPr="00E15129">
        <w:rPr>
          <w:lang w:val="fr-CA" w:eastAsia="en-CA"/>
        </w:rPr>
        <w:t xml:space="preserve"> 8</w:t>
      </w:r>
      <w:r w:rsidR="00B677DE">
        <w:rPr>
          <w:lang w:val="fr-CA" w:eastAsia="en-CA"/>
        </w:rPr>
        <w:t>.</w:t>
      </w:r>
      <w:r w:rsidR="004557AA" w:rsidRPr="00E15129">
        <w:rPr>
          <w:lang w:val="fr-CA" w:eastAsia="en-CA"/>
        </w:rPr>
        <w:t xml:space="preserve">3c. </w:t>
      </w:r>
    </w:p>
    <w:p w14:paraId="203501DB" w14:textId="44AD1324" w:rsidR="004557AA" w:rsidRPr="00E15129" w:rsidRDefault="00210FE1" w:rsidP="004557AA">
      <w:pPr>
        <w:pStyle w:val="Heading2"/>
        <w:rPr>
          <w:lang w:val="fr-CA"/>
        </w:rPr>
      </w:pPr>
      <w:bookmarkStart w:id="86" w:name="_Hlk130896441"/>
      <w:bookmarkEnd w:id="85"/>
      <w:r w:rsidRPr="00E15129">
        <w:rPr>
          <w:lang w:val="fr-CA"/>
        </w:rPr>
        <w:t xml:space="preserve">Programmation </w:t>
      </w:r>
      <w:r w:rsidR="007B5615" w:rsidRPr="00E15129">
        <w:rPr>
          <w:lang w:val="fr-CA"/>
        </w:rPr>
        <w:t>non</w:t>
      </w:r>
      <w:r w:rsidR="00034153">
        <w:rPr>
          <w:lang w:val="fr-CA"/>
        </w:rPr>
        <w:t xml:space="preserve"> </w:t>
      </w:r>
      <w:r w:rsidR="007B5615" w:rsidRPr="00E15129">
        <w:rPr>
          <w:lang w:val="fr-CA"/>
        </w:rPr>
        <w:t>locale</w:t>
      </w:r>
    </w:p>
    <w:p w14:paraId="6A3C9C12" w14:textId="55F5C2FD" w:rsidR="004557AA" w:rsidRPr="00E15129" w:rsidRDefault="00210FE1" w:rsidP="008B1502">
      <w:pPr>
        <w:pStyle w:val="NoSpacing"/>
        <w:rPr>
          <w:lang w:val="fr-CA" w:eastAsia="en-CA"/>
        </w:rPr>
      </w:pPr>
      <w:bookmarkStart w:id="87" w:name="_Hlk137457496"/>
      <w:r w:rsidRPr="00E15129">
        <w:rPr>
          <w:lang w:val="fr-CA" w:eastAsia="en-CA"/>
        </w:rPr>
        <w:t>Les programmations</w:t>
      </w:r>
      <w:r w:rsidR="007B5615" w:rsidRPr="00E15129">
        <w:rPr>
          <w:lang w:val="fr-CA" w:eastAsia="en-CA"/>
        </w:rPr>
        <w:t xml:space="preserve"> non locales sont des </w:t>
      </w:r>
      <w:r w:rsidRPr="00E15129">
        <w:rPr>
          <w:lang w:val="fr-CA" w:eastAsia="en-CA"/>
        </w:rPr>
        <w:t xml:space="preserve">programmations </w:t>
      </w:r>
      <w:r w:rsidR="007B5615" w:rsidRPr="00E15129">
        <w:rPr>
          <w:lang w:val="fr-CA" w:eastAsia="en-CA"/>
        </w:rPr>
        <w:t>musicales ou orales qui proviennent de l</w:t>
      </w:r>
      <w:r w:rsidR="00446E57" w:rsidRPr="00E15129">
        <w:rPr>
          <w:lang w:val="fr-CA" w:eastAsia="en-CA"/>
        </w:rPr>
        <w:t>’</w:t>
      </w:r>
      <w:r w:rsidR="007B5615" w:rsidRPr="00E15129">
        <w:rPr>
          <w:lang w:val="fr-CA" w:eastAsia="en-CA"/>
        </w:rPr>
        <w:t xml:space="preserve">extérieur de la station. </w:t>
      </w:r>
      <w:r w:rsidR="00E42065" w:rsidRPr="00E15129">
        <w:rPr>
          <w:lang w:val="fr-CA" w:eastAsia="en-CA"/>
        </w:rPr>
        <w:t>Les programmations non locales</w:t>
      </w:r>
      <w:r w:rsidR="007B5615" w:rsidRPr="00E15129">
        <w:rPr>
          <w:lang w:val="fr-CA" w:eastAsia="en-CA"/>
        </w:rPr>
        <w:t xml:space="preserve"> comprennent les programm</w:t>
      </w:r>
      <w:r w:rsidR="007C6CCD" w:rsidRPr="00E15129">
        <w:rPr>
          <w:lang w:val="fr-CA" w:eastAsia="en-CA"/>
        </w:rPr>
        <w:t>ations</w:t>
      </w:r>
      <w:r w:rsidR="007B5615" w:rsidRPr="00E15129">
        <w:rPr>
          <w:lang w:val="fr-CA" w:eastAsia="en-CA"/>
        </w:rPr>
        <w:t xml:space="preserve"> qui ont été produit</w:t>
      </w:r>
      <w:r w:rsidR="007C6CCD" w:rsidRPr="00E15129">
        <w:rPr>
          <w:lang w:val="fr-CA" w:eastAsia="en-CA"/>
        </w:rPr>
        <w:t>e</w:t>
      </w:r>
      <w:r w:rsidR="007B5615" w:rsidRPr="00E15129">
        <w:rPr>
          <w:lang w:val="fr-CA" w:eastAsia="en-CA"/>
        </w:rPr>
        <w:t>s ou créé</w:t>
      </w:r>
      <w:r w:rsidR="007C6CCD" w:rsidRPr="00E15129">
        <w:rPr>
          <w:lang w:val="fr-CA" w:eastAsia="en-CA"/>
        </w:rPr>
        <w:t>e</w:t>
      </w:r>
      <w:r w:rsidR="007B5615" w:rsidRPr="00E15129">
        <w:rPr>
          <w:lang w:val="fr-CA" w:eastAsia="en-CA"/>
        </w:rPr>
        <w:t>s par une autre station pour être utilisé</w:t>
      </w:r>
      <w:r w:rsidR="007C6CCD" w:rsidRPr="00E15129">
        <w:rPr>
          <w:lang w:val="fr-CA" w:eastAsia="en-CA"/>
        </w:rPr>
        <w:t>e</w:t>
      </w:r>
      <w:r w:rsidR="007B5615" w:rsidRPr="00E15129">
        <w:rPr>
          <w:lang w:val="fr-CA" w:eastAsia="en-CA"/>
        </w:rPr>
        <w:t>s dans le cadre d</w:t>
      </w:r>
      <w:r w:rsidR="00446E57" w:rsidRPr="00E15129">
        <w:rPr>
          <w:lang w:val="fr-CA" w:eastAsia="en-CA"/>
        </w:rPr>
        <w:t>’</w:t>
      </w:r>
      <w:r w:rsidR="007B5615" w:rsidRPr="00E15129">
        <w:rPr>
          <w:lang w:val="fr-CA" w:eastAsia="en-CA"/>
        </w:rPr>
        <w:t>un</w:t>
      </w:r>
      <w:r w:rsidR="00883B41" w:rsidRPr="00E15129">
        <w:rPr>
          <w:lang w:val="fr-CA" w:eastAsia="en-CA"/>
        </w:rPr>
        <w:t>e</w:t>
      </w:r>
      <w:r w:rsidR="007B5615" w:rsidRPr="00E15129">
        <w:rPr>
          <w:lang w:val="fr-CA" w:eastAsia="en-CA"/>
        </w:rPr>
        <w:t xml:space="preserve"> </w:t>
      </w:r>
      <w:r w:rsidR="00883B41" w:rsidRPr="00E15129">
        <w:rPr>
          <w:lang w:val="fr-CA" w:eastAsia="en-CA"/>
        </w:rPr>
        <w:t xml:space="preserve">entente </w:t>
      </w:r>
      <w:r w:rsidR="007B5615" w:rsidRPr="00E15129">
        <w:rPr>
          <w:lang w:val="fr-CA" w:eastAsia="en-CA"/>
        </w:rPr>
        <w:t>commercial</w:t>
      </w:r>
      <w:r w:rsidR="00883B41" w:rsidRPr="00E15129">
        <w:rPr>
          <w:lang w:val="fr-CA" w:eastAsia="en-CA"/>
        </w:rPr>
        <w:t>e</w:t>
      </w:r>
      <w:r w:rsidR="007B5615" w:rsidRPr="00E15129">
        <w:rPr>
          <w:lang w:val="fr-CA" w:eastAsia="en-CA"/>
        </w:rPr>
        <w:t xml:space="preserve"> privé</w:t>
      </w:r>
      <w:r w:rsidR="00883B41" w:rsidRPr="00E15129">
        <w:rPr>
          <w:lang w:val="fr-CA" w:eastAsia="en-CA"/>
        </w:rPr>
        <w:t>e</w:t>
      </w:r>
      <w:r w:rsidR="007B5615" w:rsidRPr="00E15129">
        <w:rPr>
          <w:lang w:val="fr-CA" w:eastAsia="en-CA"/>
        </w:rPr>
        <w:t xml:space="preserve"> mutuellement convenu</w:t>
      </w:r>
      <w:r w:rsidR="00883B41" w:rsidRPr="00E15129">
        <w:rPr>
          <w:lang w:val="fr-CA" w:eastAsia="en-CA"/>
        </w:rPr>
        <w:t>e</w:t>
      </w:r>
      <w:r w:rsidR="007B5615" w:rsidRPr="00E15129">
        <w:rPr>
          <w:lang w:val="fr-CA" w:eastAsia="en-CA"/>
        </w:rPr>
        <w:t xml:space="preserve"> et qui sont rediffusé</w:t>
      </w:r>
      <w:r w:rsidR="007C6CCD" w:rsidRPr="00E15129">
        <w:rPr>
          <w:lang w:val="fr-CA" w:eastAsia="en-CA"/>
        </w:rPr>
        <w:t>e</w:t>
      </w:r>
      <w:r w:rsidR="007B5615" w:rsidRPr="00E15129">
        <w:rPr>
          <w:lang w:val="fr-CA" w:eastAsia="en-CA"/>
        </w:rPr>
        <w:t xml:space="preserve">s simultanément ou ultérieurement. </w:t>
      </w:r>
      <w:r w:rsidR="007C6CCD" w:rsidRPr="00E15129">
        <w:rPr>
          <w:lang w:val="fr-CA" w:eastAsia="en-CA"/>
        </w:rPr>
        <w:t xml:space="preserve">Elles </w:t>
      </w:r>
      <w:r w:rsidR="007B5615" w:rsidRPr="00E15129">
        <w:rPr>
          <w:lang w:val="fr-CA" w:eastAsia="en-CA"/>
        </w:rPr>
        <w:t xml:space="preserve">comprennent également les </w:t>
      </w:r>
      <w:r w:rsidR="007C6CCD" w:rsidRPr="00E15129">
        <w:rPr>
          <w:lang w:val="fr-CA" w:eastAsia="en-CA"/>
        </w:rPr>
        <w:t>émissions</w:t>
      </w:r>
      <w:r w:rsidR="007B5615" w:rsidRPr="00E15129">
        <w:rPr>
          <w:lang w:val="fr-CA" w:eastAsia="en-CA"/>
        </w:rPr>
        <w:t xml:space="preserve"> réseau ou </w:t>
      </w:r>
      <w:r w:rsidR="007C6CCD" w:rsidRPr="00E15129">
        <w:rPr>
          <w:lang w:val="fr-CA" w:eastAsia="en-CA"/>
        </w:rPr>
        <w:t xml:space="preserve">souscrites </w:t>
      </w:r>
      <w:r w:rsidR="007B5615" w:rsidRPr="00E15129">
        <w:rPr>
          <w:lang w:val="fr-CA" w:eastAsia="en-CA"/>
        </w:rPr>
        <w:t>(également connu</w:t>
      </w:r>
      <w:r w:rsidR="00BA7966">
        <w:rPr>
          <w:lang w:val="fr-CA" w:eastAsia="en-CA"/>
        </w:rPr>
        <w:t>e</w:t>
      </w:r>
      <w:r w:rsidR="007B5615" w:rsidRPr="00E15129">
        <w:rPr>
          <w:lang w:val="fr-CA" w:eastAsia="en-CA"/>
        </w:rPr>
        <w:t>s sous le nom de programmes d</w:t>
      </w:r>
      <w:r w:rsidR="00446E57" w:rsidRPr="00E15129">
        <w:rPr>
          <w:lang w:val="fr-CA" w:eastAsia="en-CA"/>
        </w:rPr>
        <w:t>’</w:t>
      </w:r>
      <w:r w:rsidR="007B5615" w:rsidRPr="00E15129">
        <w:rPr>
          <w:lang w:val="fr-CA" w:eastAsia="en-CA"/>
        </w:rPr>
        <w:t>accompagnement) d</w:t>
      </w:r>
      <w:r w:rsidR="00446E57" w:rsidRPr="00E15129">
        <w:rPr>
          <w:lang w:val="fr-CA" w:eastAsia="en-CA"/>
        </w:rPr>
        <w:t>’</w:t>
      </w:r>
      <w:r w:rsidR="007B5615" w:rsidRPr="00E15129">
        <w:rPr>
          <w:lang w:val="fr-CA" w:eastAsia="en-CA"/>
        </w:rPr>
        <w:t>une durée d</w:t>
      </w:r>
      <w:r w:rsidR="00883B41" w:rsidRPr="00E15129">
        <w:rPr>
          <w:lang w:val="fr-CA" w:eastAsia="en-CA"/>
        </w:rPr>
        <w:t>’un minimum de</w:t>
      </w:r>
      <w:r w:rsidR="007B5615" w:rsidRPr="00E15129">
        <w:rPr>
          <w:lang w:val="fr-CA" w:eastAsia="en-CA"/>
        </w:rPr>
        <w:t xml:space="preserve"> cinq minutes. Un exemple de programmation non locale serait que la station A paie à la station B une redevance pour l</w:t>
      </w:r>
      <w:r w:rsidR="00446E57" w:rsidRPr="00E15129">
        <w:rPr>
          <w:lang w:val="fr-CA" w:eastAsia="en-CA"/>
        </w:rPr>
        <w:t>’</w:t>
      </w:r>
      <w:r w:rsidR="007B5615" w:rsidRPr="00E15129">
        <w:rPr>
          <w:lang w:val="fr-CA" w:eastAsia="en-CA"/>
        </w:rPr>
        <w:t>utilisation d</w:t>
      </w:r>
      <w:r w:rsidR="00446E57" w:rsidRPr="00E15129">
        <w:rPr>
          <w:lang w:val="fr-CA" w:eastAsia="en-CA"/>
        </w:rPr>
        <w:t>’</w:t>
      </w:r>
      <w:r w:rsidR="007B5615" w:rsidRPr="00E15129">
        <w:rPr>
          <w:lang w:val="fr-CA" w:eastAsia="en-CA"/>
        </w:rPr>
        <w:t xml:space="preserve">un programme créé par cette station B, au lieu que la station A </w:t>
      </w:r>
      <w:proofErr w:type="spellStart"/>
      <w:r w:rsidR="007B5615" w:rsidRPr="00E15129">
        <w:rPr>
          <w:lang w:val="fr-CA" w:eastAsia="en-CA"/>
        </w:rPr>
        <w:t>crée</w:t>
      </w:r>
      <w:proofErr w:type="spellEnd"/>
      <w:r w:rsidR="007B5615" w:rsidRPr="00E15129">
        <w:rPr>
          <w:lang w:val="fr-CA" w:eastAsia="en-CA"/>
        </w:rPr>
        <w:t xml:space="preserve"> son propre contenu.</w:t>
      </w:r>
      <w:r w:rsidR="004557AA" w:rsidRPr="00E15129">
        <w:rPr>
          <w:lang w:val="fr-CA"/>
        </w:rPr>
        <w:t xml:space="preserve">  </w:t>
      </w:r>
      <w:r w:rsidR="004557AA" w:rsidRPr="00E15129">
        <w:rPr>
          <w:lang w:val="fr-CA" w:eastAsia="en-CA"/>
        </w:rPr>
        <w:t xml:space="preserve"> </w:t>
      </w:r>
    </w:p>
    <w:p w14:paraId="323C6064" w14:textId="77777777" w:rsidR="004557AA" w:rsidRPr="00E15129" w:rsidRDefault="004557AA" w:rsidP="008B1502">
      <w:pPr>
        <w:pStyle w:val="NoSpacing"/>
        <w:rPr>
          <w:lang w:val="fr-CA" w:eastAsia="en-CA"/>
        </w:rPr>
      </w:pPr>
    </w:p>
    <w:p w14:paraId="514AADD9" w14:textId="29596EA4" w:rsidR="004557AA" w:rsidRPr="00E15129" w:rsidRDefault="004557AA" w:rsidP="008A59F1">
      <w:pPr>
        <w:pStyle w:val="NoSpacing"/>
        <w:numPr>
          <w:ilvl w:val="0"/>
          <w:numId w:val="10"/>
        </w:numPr>
        <w:rPr>
          <w:lang w:val="fr-CA"/>
        </w:rPr>
      </w:pPr>
      <w:r w:rsidRPr="00E15129">
        <w:rPr>
          <w:lang w:val="fr-CA"/>
        </w:rPr>
        <w:t>*</w:t>
      </w:r>
      <w:r w:rsidR="007B5615" w:rsidRPr="00E15129">
        <w:rPr>
          <w:lang w:val="fr-CA"/>
        </w:rPr>
        <w:t xml:space="preserve">Le demandeur prévoit diffuser un total </w:t>
      </w:r>
      <w:r w:rsidR="007D1F92" w:rsidRPr="00E15129">
        <w:rPr>
          <w:lang w:val="fr-CA"/>
        </w:rPr>
        <w:t>de _</w:t>
      </w:r>
      <w:r w:rsidRPr="00E15129">
        <w:rPr>
          <w:lang w:val="fr-CA"/>
        </w:rPr>
        <w:t>_________ (</w:t>
      </w:r>
      <w:proofErr w:type="spellStart"/>
      <w:proofErr w:type="gramStart"/>
      <w:r w:rsidRPr="00E15129">
        <w:rPr>
          <w:lang w:val="fr-CA"/>
        </w:rPr>
        <w:t>h</w:t>
      </w:r>
      <w:r w:rsidR="007B5615" w:rsidRPr="00E15129">
        <w:rPr>
          <w:lang w:val="fr-CA"/>
        </w:rPr>
        <w:t>eures:minutes</w:t>
      </w:r>
      <w:proofErr w:type="spellEnd"/>
      <w:proofErr w:type="gramEnd"/>
      <w:r w:rsidRPr="00E15129">
        <w:rPr>
          <w:lang w:val="fr-CA"/>
        </w:rPr>
        <w:t xml:space="preserve">) </w:t>
      </w:r>
      <w:r w:rsidR="007B5615" w:rsidRPr="00E15129">
        <w:rPr>
          <w:lang w:val="fr-CA"/>
        </w:rPr>
        <w:t xml:space="preserve">de </w:t>
      </w:r>
      <w:r w:rsidR="007C6CCD" w:rsidRPr="00E15129">
        <w:rPr>
          <w:lang w:val="fr-CA"/>
        </w:rPr>
        <w:t xml:space="preserve">programmation </w:t>
      </w:r>
      <w:r w:rsidR="007B5615" w:rsidRPr="00E15129">
        <w:rPr>
          <w:lang w:val="fr-CA"/>
        </w:rPr>
        <w:t>non loca</w:t>
      </w:r>
      <w:r w:rsidR="007C6CCD" w:rsidRPr="00E15129">
        <w:rPr>
          <w:lang w:val="fr-CA"/>
        </w:rPr>
        <w:t>le</w:t>
      </w:r>
      <w:r w:rsidR="007B5615" w:rsidRPr="00E15129">
        <w:rPr>
          <w:lang w:val="fr-CA"/>
        </w:rPr>
        <w:t xml:space="preserve"> au cours de chaque semaine de radiodiffusion</w:t>
      </w:r>
      <w:r w:rsidRPr="00E15129">
        <w:rPr>
          <w:lang w:val="fr-CA"/>
        </w:rPr>
        <w:t>.</w:t>
      </w:r>
    </w:p>
    <w:p w14:paraId="38FC4FA6" w14:textId="77777777" w:rsidR="004557AA" w:rsidRPr="00E15129" w:rsidRDefault="004557AA" w:rsidP="008B1502">
      <w:pPr>
        <w:pStyle w:val="NoSpacing"/>
        <w:rPr>
          <w:lang w:val="fr-CA"/>
        </w:rPr>
      </w:pPr>
    </w:p>
    <w:p w14:paraId="428869C6" w14:textId="44A0EC60" w:rsidR="004557AA" w:rsidRPr="00E15129" w:rsidRDefault="004557AA" w:rsidP="008A59F1">
      <w:pPr>
        <w:pStyle w:val="NoSpacing"/>
        <w:numPr>
          <w:ilvl w:val="0"/>
          <w:numId w:val="10"/>
        </w:numPr>
        <w:rPr>
          <w:lang w:val="fr-CA"/>
        </w:rPr>
      </w:pPr>
      <w:bookmarkStart w:id="88" w:name="_Hlk152683484"/>
      <w:r w:rsidRPr="00E15129">
        <w:rPr>
          <w:lang w:val="fr-CA"/>
        </w:rPr>
        <w:t>*</w:t>
      </w:r>
      <w:r w:rsidR="007B5615" w:rsidRPr="00E15129">
        <w:rPr>
          <w:lang w:val="fr-CA"/>
        </w:rPr>
        <w:t>Parmi les programm</w:t>
      </w:r>
      <w:r w:rsidR="007C6CCD" w:rsidRPr="00E15129">
        <w:rPr>
          <w:lang w:val="fr-CA"/>
        </w:rPr>
        <w:t>ations</w:t>
      </w:r>
      <w:r w:rsidR="007B5615" w:rsidRPr="00E15129">
        <w:rPr>
          <w:lang w:val="fr-CA"/>
        </w:rPr>
        <w:t xml:space="preserve"> non-loca</w:t>
      </w:r>
      <w:r w:rsidR="007C6CCD" w:rsidRPr="00E15129">
        <w:rPr>
          <w:lang w:val="fr-CA"/>
        </w:rPr>
        <w:t>les</w:t>
      </w:r>
      <w:r w:rsidR="007B5615" w:rsidRPr="00E15129">
        <w:rPr>
          <w:lang w:val="fr-CA"/>
        </w:rPr>
        <w:t xml:space="preserve"> prévu</w:t>
      </w:r>
      <w:r w:rsidR="007C6CCD" w:rsidRPr="00E15129">
        <w:rPr>
          <w:lang w:val="fr-CA"/>
        </w:rPr>
        <w:t>e</w:t>
      </w:r>
      <w:r w:rsidR="007B5615" w:rsidRPr="00E15129">
        <w:rPr>
          <w:lang w:val="fr-CA"/>
        </w:rPr>
        <w:t xml:space="preserve">s </w:t>
      </w:r>
      <w:r w:rsidR="00C80EFF" w:rsidRPr="00E15129">
        <w:rPr>
          <w:lang w:val="fr-CA"/>
        </w:rPr>
        <w:t>m</w:t>
      </w:r>
      <w:r w:rsidR="007B5615" w:rsidRPr="00E15129">
        <w:rPr>
          <w:lang w:val="fr-CA"/>
        </w:rPr>
        <w:t>entionnées au point a. ci-dessus, le demandeur propose-t-il de diffuser des programm</w:t>
      </w:r>
      <w:r w:rsidR="007C6CCD" w:rsidRPr="00E15129">
        <w:rPr>
          <w:lang w:val="fr-CA"/>
        </w:rPr>
        <w:t>ations</w:t>
      </w:r>
      <w:r w:rsidR="007B5615" w:rsidRPr="00E15129">
        <w:rPr>
          <w:lang w:val="fr-CA"/>
        </w:rPr>
        <w:t xml:space="preserve"> provenant d’une autre station?</w:t>
      </w:r>
      <w:bookmarkEnd w:id="88"/>
      <w:r w:rsidR="007B5615" w:rsidRPr="00E15129">
        <w:rPr>
          <w:lang w:val="fr-CA"/>
        </w:rPr>
        <w:t xml:space="preserve"> </w:t>
      </w:r>
      <w:r w:rsidRPr="00E15129">
        <w:rPr>
          <w:lang w:val="fr-CA"/>
        </w:rPr>
        <w:br/>
      </w:r>
      <w:r w:rsidRPr="00E15129">
        <w:rPr>
          <w:lang w:val="fr-CA"/>
        </w:rPr>
        <w:br/>
      </w:r>
      <w:bookmarkStart w:id="89" w:name="_Hlk152752618"/>
      <w:r w:rsidR="00C80EFF" w:rsidRPr="00E15129">
        <w:rPr>
          <w:lang w:val="fr-CA"/>
        </w:rPr>
        <w:t>Oui</w:t>
      </w:r>
      <w:r w:rsidRPr="00E15129">
        <w:rPr>
          <w:lang w:val="fr-CA"/>
        </w:rPr>
        <w:t xml:space="preserve"> </w:t>
      </w:r>
      <w:r w:rsidRPr="00E15129">
        <w:rPr>
          <w:lang w:val="fr-CA"/>
        </w:rPr>
        <w:fldChar w:fldCharType="begin">
          <w:ffData>
            <w:name w:val="Check13"/>
            <w:enabled/>
            <w:calcOnExit w:val="0"/>
            <w:checkBox>
              <w:sizeAuto/>
              <w:default w:val="0"/>
            </w:checkBox>
          </w:ffData>
        </w:fldChar>
      </w:r>
      <w:bookmarkStart w:id="90" w:name="Check13"/>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bookmarkEnd w:id="90"/>
      <w:r w:rsidRPr="00E15129">
        <w:rPr>
          <w:lang w:val="fr-CA"/>
        </w:rPr>
        <w:t xml:space="preserve">  No</w:t>
      </w:r>
      <w:r w:rsidR="00C80EFF" w:rsidRPr="00E15129">
        <w:rPr>
          <w:lang w:val="fr-CA"/>
        </w:rPr>
        <w:t>n</w:t>
      </w:r>
      <w:r w:rsidRPr="00E15129">
        <w:rPr>
          <w:lang w:val="fr-CA"/>
        </w:rPr>
        <w:t xml:space="preserve">  </w:t>
      </w:r>
      <w:r w:rsidRPr="00E15129">
        <w:rPr>
          <w:lang w:val="fr-CA"/>
        </w:rPr>
        <w:fldChar w:fldCharType="begin">
          <w:ffData>
            <w:name w:val="Check14"/>
            <w:enabled/>
            <w:calcOnExit w:val="0"/>
            <w:checkBox>
              <w:sizeAuto/>
              <w:default w:val="0"/>
            </w:checkBox>
          </w:ffData>
        </w:fldChar>
      </w:r>
      <w:bookmarkStart w:id="91" w:name="Check14"/>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bookmarkEnd w:id="91"/>
      <w:r w:rsidRPr="00E15129">
        <w:rPr>
          <w:lang w:val="fr-CA"/>
        </w:rPr>
        <w:t xml:space="preserve"> </w:t>
      </w:r>
      <w:bookmarkEnd w:id="89"/>
      <w:r w:rsidRPr="00E15129">
        <w:rPr>
          <w:lang w:val="fr-CA"/>
        </w:rPr>
        <w:br/>
      </w:r>
      <w:r w:rsidRPr="00E15129">
        <w:rPr>
          <w:lang w:val="fr-CA"/>
        </w:rPr>
        <w:br/>
      </w:r>
      <w:r w:rsidR="00C80EFF" w:rsidRPr="00E15129">
        <w:rPr>
          <w:lang w:val="fr-CA"/>
        </w:rPr>
        <w:t xml:space="preserve">Si </w:t>
      </w:r>
      <w:r w:rsidR="00703FC9" w:rsidRPr="00E15129">
        <w:rPr>
          <w:lang w:val="fr-CA"/>
        </w:rPr>
        <w:t xml:space="preserve">vous avez répondu </w:t>
      </w:r>
      <w:r w:rsidR="00703FC9" w:rsidRPr="00E15129">
        <w:rPr>
          <w:lang w:val="fr-CA" w:eastAsia="en-CA"/>
        </w:rPr>
        <w:t>«</w:t>
      </w:r>
      <w:r w:rsidR="00B677DE">
        <w:rPr>
          <w:lang w:val="fr-CA" w:eastAsia="en-CA"/>
        </w:rPr>
        <w:t> </w:t>
      </w:r>
      <w:r w:rsidR="00703FC9" w:rsidRPr="00E15129">
        <w:rPr>
          <w:b/>
          <w:bCs/>
          <w:lang w:val="fr-CA" w:eastAsia="en-CA"/>
        </w:rPr>
        <w:t>Oui</w:t>
      </w:r>
      <w:r w:rsidR="00B677DE">
        <w:rPr>
          <w:b/>
          <w:bCs/>
          <w:lang w:val="fr-CA" w:eastAsia="en-CA"/>
        </w:rPr>
        <w:t> </w:t>
      </w:r>
      <w:r w:rsidR="00703FC9" w:rsidRPr="00E15129">
        <w:rPr>
          <w:lang w:val="fr-CA" w:eastAsia="en-CA"/>
        </w:rPr>
        <w:t>»</w:t>
      </w:r>
      <w:r w:rsidRPr="00E15129">
        <w:rPr>
          <w:lang w:val="fr-CA"/>
        </w:rPr>
        <w:t xml:space="preserve">, </w:t>
      </w:r>
      <w:r w:rsidR="00C80EFF" w:rsidRPr="00E15129">
        <w:rPr>
          <w:lang w:val="fr-CA"/>
        </w:rPr>
        <w:t xml:space="preserve">veuillez préciser le nom et l’emplacement de chaque station </w:t>
      </w:r>
      <w:r w:rsidR="00883B41" w:rsidRPr="00E15129">
        <w:rPr>
          <w:lang w:val="fr-CA"/>
        </w:rPr>
        <w:t xml:space="preserve">source qui </w:t>
      </w:r>
      <w:r w:rsidR="00C80EFF" w:rsidRPr="00E15129">
        <w:rPr>
          <w:lang w:val="fr-CA"/>
        </w:rPr>
        <w:t>fourni</w:t>
      </w:r>
      <w:r w:rsidR="00B677DE">
        <w:rPr>
          <w:lang w:val="fr-CA"/>
        </w:rPr>
        <w:t>t</w:t>
      </w:r>
      <w:r w:rsidR="00C80EFF" w:rsidRPr="00E15129">
        <w:rPr>
          <w:lang w:val="fr-CA"/>
        </w:rPr>
        <w:t xml:space="preserve"> cette programmation</w:t>
      </w:r>
      <w:r w:rsidRPr="00E15129">
        <w:rPr>
          <w:lang w:val="fr-CA"/>
        </w:rPr>
        <w:t>.</w:t>
      </w:r>
      <w:r w:rsidRPr="00E15129">
        <w:rPr>
          <w:lang w:val="fr-CA"/>
        </w:rPr>
        <w:br/>
      </w:r>
    </w:p>
    <w:p w14:paraId="064E9BF0" w14:textId="3864F2D3" w:rsidR="004557AA" w:rsidRPr="00E15129" w:rsidRDefault="00C80EFF" w:rsidP="008A59F1">
      <w:pPr>
        <w:pStyle w:val="NoSpacing"/>
        <w:numPr>
          <w:ilvl w:val="0"/>
          <w:numId w:val="10"/>
        </w:numPr>
        <w:rPr>
          <w:lang w:val="fr-CA"/>
        </w:rPr>
      </w:pPr>
      <w:r w:rsidRPr="00E15129">
        <w:rPr>
          <w:lang w:val="fr-CA"/>
        </w:rPr>
        <w:t xml:space="preserve">Le demandeur propose-t-il </w:t>
      </w:r>
      <w:r w:rsidR="003F78BC" w:rsidRPr="00E15129">
        <w:rPr>
          <w:lang w:val="fr-CA"/>
        </w:rPr>
        <w:t xml:space="preserve">de fonctionner </w:t>
      </w:r>
      <w:r w:rsidRPr="00E15129">
        <w:rPr>
          <w:lang w:val="fr-CA"/>
        </w:rPr>
        <w:t>dans le cadre d’un réseau</w:t>
      </w:r>
      <w:r w:rsidR="004557AA" w:rsidRPr="00E15129">
        <w:rPr>
          <w:lang w:val="fr-CA"/>
        </w:rPr>
        <w:t>?</w:t>
      </w:r>
    </w:p>
    <w:p w14:paraId="340AE87D" w14:textId="77777777" w:rsidR="008B1502" w:rsidRPr="00E15129" w:rsidRDefault="008B1502" w:rsidP="008B1502">
      <w:pPr>
        <w:pStyle w:val="NoSpacing"/>
        <w:ind w:left="720"/>
        <w:rPr>
          <w:lang w:val="fr-CA"/>
        </w:rPr>
      </w:pPr>
    </w:p>
    <w:p w14:paraId="10C0F2D9" w14:textId="6C9907EC" w:rsidR="004557AA" w:rsidRPr="00E15129" w:rsidRDefault="00C80EFF" w:rsidP="008B1502">
      <w:pPr>
        <w:pStyle w:val="NoSpacing"/>
        <w:ind w:left="720"/>
        <w:rPr>
          <w:lang w:val="fr-CA"/>
        </w:rPr>
      </w:pPr>
      <w:r w:rsidRPr="00E15129">
        <w:rPr>
          <w:lang w:val="fr-CA"/>
        </w:rPr>
        <w:t>Oui</w:t>
      </w:r>
      <w:r w:rsidR="004557AA" w:rsidRPr="00E15129">
        <w:rPr>
          <w:lang w:val="fr-CA"/>
        </w:rPr>
        <w:t xml:space="preserve"> </w:t>
      </w:r>
      <w:r w:rsidR="004557AA" w:rsidRPr="00E15129">
        <w:rPr>
          <w:lang w:val="fr-CA"/>
        </w:rPr>
        <w:fldChar w:fldCharType="begin">
          <w:ffData>
            <w:name w:val="Check13"/>
            <w:enabled/>
            <w:calcOnExit w:val="0"/>
            <w:checkBox>
              <w:sizeAuto/>
              <w:default w:val="0"/>
            </w:checkBox>
          </w:ffData>
        </w:fldChar>
      </w:r>
      <w:r w:rsidR="004557AA" w:rsidRPr="00E15129">
        <w:rPr>
          <w:lang w:val="fr-CA"/>
        </w:rPr>
        <w:instrText xml:space="preserve"> FORMCHECKBOX </w:instrText>
      </w:r>
      <w:r w:rsidR="004557AA" w:rsidRPr="00E15129">
        <w:rPr>
          <w:lang w:val="fr-CA"/>
        </w:rPr>
      </w:r>
      <w:r w:rsidR="004557AA" w:rsidRPr="00E15129">
        <w:rPr>
          <w:lang w:val="fr-CA"/>
        </w:rPr>
        <w:fldChar w:fldCharType="separate"/>
      </w:r>
      <w:r w:rsidR="004557AA" w:rsidRPr="00E15129">
        <w:rPr>
          <w:lang w:val="fr-CA"/>
        </w:rPr>
        <w:fldChar w:fldCharType="end"/>
      </w:r>
      <w:r w:rsidR="004557AA" w:rsidRPr="00E15129">
        <w:rPr>
          <w:lang w:val="fr-CA"/>
        </w:rPr>
        <w:t xml:space="preserve">  No</w:t>
      </w:r>
      <w:r w:rsidRPr="00E15129">
        <w:rPr>
          <w:lang w:val="fr-CA"/>
        </w:rPr>
        <w:t>n</w:t>
      </w:r>
      <w:r w:rsidR="004557AA" w:rsidRPr="00E15129">
        <w:rPr>
          <w:lang w:val="fr-CA"/>
        </w:rPr>
        <w:t xml:space="preserve">  </w:t>
      </w:r>
      <w:r w:rsidR="004557AA" w:rsidRPr="00E15129">
        <w:rPr>
          <w:lang w:val="fr-CA"/>
        </w:rPr>
        <w:fldChar w:fldCharType="begin">
          <w:ffData>
            <w:name w:val="Check14"/>
            <w:enabled/>
            <w:calcOnExit w:val="0"/>
            <w:checkBox>
              <w:sizeAuto/>
              <w:default w:val="0"/>
            </w:checkBox>
          </w:ffData>
        </w:fldChar>
      </w:r>
      <w:r w:rsidR="004557AA" w:rsidRPr="00E15129">
        <w:rPr>
          <w:lang w:val="fr-CA"/>
        </w:rPr>
        <w:instrText xml:space="preserve"> FORMCHECKBOX </w:instrText>
      </w:r>
      <w:r w:rsidR="004557AA" w:rsidRPr="00E15129">
        <w:rPr>
          <w:lang w:val="fr-CA"/>
        </w:rPr>
      </w:r>
      <w:r w:rsidR="004557AA" w:rsidRPr="00E15129">
        <w:rPr>
          <w:lang w:val="fr-CA"/>
        </w:rPr>
        <w:fldChar w:fldCharType="separate"/>
      </w:r>
      <w:r w:rsidR="004557AA" w:rsidRPr="00E15129">
        <w:rPr>
          <w:lang w:val="fr-CA"/>
        </w:rPr>
        <w:fldChar w:fldCharType="end"/>
      </w:r>
      <w:r w:rsidR="004557AA" w:rsidRPr="00E15129">
        <w:rPr>
          <w:lang w:val="fr-CA"/>
        </w:rPr>
        <w:t xml:space="preserve"> </w:t>
      </w:r>
    </w:p>
    <w:p w14:paraId="2391DF72" w14:textId="77777777" w:rsidR="008B1502" w:rsidRPr="00E15129" w:rsidRDefault="008B1502" w:rsidP="008B1502">
      <w:pPr>
        <w:pStyle w:val="NoSpacing"/>
        <w:ind w:left="720"/>
        <w:rPr>
          <w:lang w:val="fr-CA"/>
        </w:rPr>
      </w:pPr>
    </w:p>
    <w:p w14:paraId="55312C33" w14:textId="27D48835" w:rsidR="004557AA" w:rsidRPr="00E15129" w:rsidRDefault="00C80EFF" w:rsidP="008B1502">
      <w:pPr>
        <w:pStyle w:val="NoSpacing"/>
        <w:ind w:left="720"/>
        <w:rPr>
          <w:lang w:val="fr-CA"/>
        </w:rPr>
      </w:pPr>
      <w:r w:rsidRPr="00E15129">
        <w:rPr>
          <w:lang w:val="fr-CA"/>
        </w:rPr>
        <w:t xml:space="preserve">Si </w:t>
      </w:r>
      <w:r w:rsidR="00703FC9" w:rsidRPr="00E15129">
        <w:rPr>
          <w:lang w:val="fr-CA"/>
        </w:rPr>
        <w:t xml:space="preserve">vous avez répondu </w:t>
      </w:r>
      <w:r w:rsidR="00703FC9" w:rsidRPr="00E15129">
        <w:rPr>
          <w:lang w:val="fr-CA" w:eastAsia="en-CA"/>
        </w:rPr>
        <w:t>«</w:t>
      </w:r>
      <w:r w:rsidR="00B677DE">
        <w:rPr>
          <w:lang w:val="fr-CA" w:eastAsia="en-CA"/>
        </w:rPr>
        <w:t> </w:t>
      </w:r>
      <w:r w:rsidR="00703FC9" w:rsidRPr="00E15129">
        <w:rPr>
          <w:b/>
          <w:bCs/>
          <w:lang w:val="fr-CA" w:eastAsia="en-CA"/>
        </w:rPr>
        <w:t>Oui</w:t>
      </w:r>
      <w:r w:rsidR="00B677DE">
        <w:rPr>
          <w:b/>
          <w:bCs/>
          <w:lang w:val="fr-CA" w:eastAsia="en-CA"/>
        </w:rPr>
        <w:t> </w:t>
      </w:r>
      <w:r w:rsidR="00703FC9" w:rsidRPr="00E15129">
        <w:rPr>
          <w:lang w:val="fr-CA" w:eastAsia="en-CA"/>
        </w:rPr>
        <w:t>»</w:t>
      </w:r>
      <w:r w:rsidR="004557AA" w:rsidRPr="00E15129">
        <w:rPr>
          <w:lang w:val="fr-CA"/>
        </w:rPr>
        <w:t xml:space="preserve">, </w:t>
      </w:r>
      <w:r w:rsidRPr="00E15129">
        <w:rPr>
          <w:lang w:val="fr-CA"/>
        </w:rPr>
        <w:t>veuillez préciser le nom du ou des réseaux, le nombre d</w:t>
      </w:r>
      <w:r w:rsidR="00446E57" w:rsidRPr="00E15129">
        <w:rPr>
          <w:lang w:val="fr-CA"/>
        </w:rPr>
        <w:t>’</w:t>
      </w:r>
      <w:r w:rsidRPr="00E15129">
        <w:rPr>
          <w:lang w:val="fr-CA"/>
        </w:rPr>
        <w:t>heures de diffusion par jour (de 6</w:t>
      </w:r>
      <w:r w:rsidR="00B677DE">
        <w:rPr>
          <w:lang w:val="fr-CA"/>
        </w:rPr>
        <w:t> </w:t>
      </w:r>
      <w:r w:rsidRPr="00E15129">
        <w:rPr>
          <w:lang w:val="fr-CA"/>
        </w:rPr>
        <w:t>h à minuit) et le type de programm</w:t>
      </w:r>
      <w:r w:rsidR="003F78BC" w:rsidRPr="00E15129">
        <w:rPr>
          <w:lang w:val="fr-CA"/>
        </w:rPr>
        <w:t>ation</w:t>
      </w:r>
      <w:r w:rsidRPr="00E15129">
        <w:rPr>
          <w:lang w:val="fr-CA"/>
        </w:rPr>
        <w:t xml:space="preserve"> à diffuser par semaine</w:t>
      </w:r>
      <w:r w:rsidR="004557AA" w:rsidRPr="00E15129">
        <w:rPr>
          <w:lang w:val="fr-CA"/>
        </w:rPr>
        <w:t>.</w:t>
      </w:r>
    </w:p>
    <w:p w14:paraId="5A79714C" w14:textId="77777777" w:rsidR="004557AA" w:rsidRPr="00E15129" w:rsidRDefault="004557AA" w:rsidP="008B1502">
      <w:pPr>
        <w:pStyle w:val="NoSpacing"/>
        <w:rPr>
          <w:lang w:val="fr-CA"/>
        </w:rPr>
      </w:pPr>
      <w:r w:rsidRPr="00E15129">
        <w:rPr>
          <w:lang w:val="fr-CA"/>
        </w:rPr>
        <w:lastRenderedPageBreak/>
        <w:t xml:space="preserve"> </w:t>
      </w:r>
      <w:r w:rsidRPr="00E15129">
        <w:rPr>
          <w:lang w:val="fr-C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141"/>
        <w:gridCol w:w="3105"/>
      </w:tblGrid>
      <w:tr w:rsidR="00E15129" w:rsidRPr="00E15129" w14:paraId="06773BCC" w14:textId="77777777" w:rsidTr="00F51514">
        <w:tc>
          <w:tcPr>
            <w:tcW w:w="3192" w:type="dxa"/>
          </w:tcPr>
          <w:p w14:paraId="7FFC6977" w14:textId="1F4DE934" w:rsidR="004557AA" w:rsidRPr="00E15129" w:rsidRDefault="004557AA" w:rsidP="008B1502">
            <w:pPr>
              <w:pStyle w:val="NoSpacing"/>
              <w:jc w:val="center"/>
              <w:rPr>
                <w:b/>
                <w:bCs/>
                <w:lang w:val="fr-CA"/>
              </w:rPr>
            </w:pPr>
            <w:r w:rsidRPr="00E15129">
              <w:rPr>
                <w:b/>
                <w:bCs/>
                <w:lang w:val="fr-CA"/>
              </w:rPr>
              <w:t>N</w:t>
            </w:r>
            <w:r w:rsidR="00C80EFF" w:rsidRPr="00E15129">
              <w:rPr>
                <w:b/>
                <w:bCs/>
                <w:lang w:val="fr-CA"/>
              </w:rPr>
              <w:t>om</w:t>
            </w:r>
          </w:p>
        </w:tc>
        <w:tc>
          <w:tcPr>
            <w:tcW w:w="3192" w:type="dxa"/>
          </w:tcPr>
          <w:p w14:paraId="1166F9E9" w14:textId="2D65F8A2" w:rsidR="004557AA" w:rsidRPr="00E15129" w:rsidRDefault="004557AA" w:rsidP="008B1502">
            <w:pPr>
              <w:pStyle w:val="NoSpacing"/>
              <w:jc w:val="center"/>
              <w:rPr>
                <w:b/>
                <w:bCs/>
                <w:lang w:val="fr-CA"/>
              </w:rPr>
            </w:pPr>
            <w:proofErr w:type="spellStart"/>
            <w:proofErr w:type="gramStart"/>
            <w:r w:rsidRPr="00E15129">
              <w:rPr>
                <w:b/>
                <w:bCs/>
                <w:lang w:val="fr-CA"/>
              </w:rPr>
              <w:t>H</w:t>
            </w:r>
            <w:r w:rsidR="00C80EFF" w:rsidRPr="00E15129">
              <w:rPr>
                <w:b/>
                <w:bCs/>
                <w:lang w:val="fr-CA"/>
              </w:rPr>
              <w:t>eures</w:t>
            </w:r>
            <w:r w:rsidRPr="00E15129">
              <w:rPr>
                <w:b/>
                <w:bCs/>
                <w:lang w:val="fr-CA"/>
              </w:rPr>
              <w:t>:minutes</w:t>
            </w:r>
            <w:proofErr w:type="spellEnd"/>
            <w:proofErr w:type="gramEnd"/>
          </w:p>
        </w:tc>
        <w:tc>
          <w:tcPr>
            <w:tcW w:w="3192" w:type="dxa"/>
          </w:tcPr>
          <w:p w14:paraId="368E26E7" w14:textId="77777777" w:rsidR="004557AA" w:rsidRPr="00E15129" w:rsidRDefault="004557AA" w:rsidP="008B1502">
            <w:pPr>
              <w:pStyle w:val="NoSpacing"/>
              <w:jc w:val="center"/>
              <w:rPr>
                <w:b/>
                <w:bCs/>
                <w:lang w:val="fr-CA"/>
              </w:rPr>
            </w:pPr>
            <w:r w:rsidRPr="00E15129">
              <w:rPr>
                <w:b/>
                <w:bCs/>
                <w:lang w:val="fr-CA"/>
              </w:rPr>
              <w:t>Type</w:t>
            </w:r>
          </w:p>
        </w:tc>
      </w:tr>
      <w:tr w:rsidR="00E15129" w:rsidRPr="00E15129" w14:paraId="3C756C02" w14:textId="77777777" w:rsidTr="00F51514">
        <w:tc>
          <w:tcPr>
            <w:tcW w:w="3192" w:type="dxa"/>
          </w:tcPr>
          <w:p w14:paraId="273DA65A" w14:textId="77777777" w:rsidR="004557AA" w:rsidRPr="00E15129" w:rsidRDefault="004557AA" w:rsidP="008B1502">
            <w:pPr>
              <w:pStyle w:val="NoSpacing"/>
              <w:rPr>
                <w:lang w:val="fr-CA"/>
              </w:rPr>
            </w:pPr>
          </w:p>
        </w:tc>
        <w:tc>
          <w:tcPr>
            <w:tcW w:w="3192" w:type="dxa"/>
          </w:tcPr>
          <w:p w14:paraId="032388BD" w14:textId="77777777" w:rsidR="004557AA" w:rsidRPr="00E15129" w:rsidRDefault="004557AA" w:rsidP="008B1502">
            <w:pPr>
              <w:pStyle w:val="NoSpacing"/>
              <w:rPr>
                <w:lang w:val="fr-CA"/>
              </w:rPr>
            </w:pPr>
          </w:p>
        </w:tc>
        <w:tc>
          <w:tcPr>
            <w:tcW w:w="3192" w:type="dxa"/>
          </w:tcPr>
          <w:p w14:paraId="05417D6D" w14:textId="77777777" w:rsidR="004557AA" w:rsidRPr="00E15129" w:rsidRDefault="004557AA" w:rsidP="008B1502">
            <w:pPr>
              <w:pStyle w:val="NoSpacing"/>
              <w:rPr>
                <w:lang w:val="fr-CA"/>
              </w:rPr>
            </w:pPr>
          </w:p>
        </w:tc>
      </w:tr>
      <w:tr w:rsidR="00E15129" w:rsidRPr="00E15129" w14:paraId="32DB0CB5" w14:textId="77777777" w:rsidTr="00F51514">
        <w:tc>
          <w:tcPr>
            <w:tcW w:w="3192" w:type="dxa"/>
          </w:tcPr>
          <w:p w14:paraId="7FBD560A" w14:textId="77777777" w:rsidR="004557AA" w:rsidRPr="00E15129" w:rsidRDefault="004557AA" w:rsidP="008B1502">
            <w:pPr>
              <w:pStyle w:val="NoSpacing"/>
              <w:rPr>
                <w:lang w:val="fr-CA"/>
              </w:rPr>
            </w:pPr>
          </w:p>
        </w:tc>
        <w:tc>
          <w:tcPr>
            <w:tcW w:w="3192" w:type="dxa"/>
          </w:tcPr>
          <w:p w14:paraId="1D9ABFEF" w14:textId="77777777" w:rsidR="004557AA" w:rsidRPr="00E15129" w:rsidRDefault="004557AA" w:rsidP="008B1502">
            <w:pPr>
              <w:pStyle w:val="NoSpacing"/>
              <w:rPr>
                <w:lang w:val="fr-CA"/>
              </w:rPr>
            </w:pPr>
          </w:p>
        </w:tc>
        <w:tc>
          <w:tcPr>
            <w:tcW w:w="3192" w:type="dxa"/>
          </w:tcPr>
          <w:p w14:paraId="54C208DE" w14:textId="77777777" w:rsidR="004557AA" w:rsidRPr="00E15129" w:rsidRDefault="004557AA" w:rsidP="008B1502">
            <w:pPr>
              <w:pStyle w:val="NoSpacing"/>
              <w:rPr>
                <w:lang w:val="fr-CA"/>
              </w:rPr>
            </w:pPr>
          </w:p>
        </w:tc>
      </w:tr>
    </w:tbl>
    <w:p w14:paraId="1883505A" w14:textId="23B22778" w:rsidR="004557AA" w:rsidRPr="00E15129" w:rsidRDefault="004557AA" w:rsidP="008B1502">
      <w:pPr>
        <w:pStyle w:val="NoSpacing"/>
        <w:rPr>
          <w:lang w:val="fr-CA"/>
        </w:rPr>
      </w:pPr>
      <w:r w:rsidRPr="00E15129">
        <w:rPr>
          <w:lang w:val="fr-CA"/>
        </w:rPr>
        <w:t>Note</w:t>
      </w:r>
      <w:r w:rsidR="002B0594">
        <w:rPr>
          <w:lang w:val="fr-CA"/>
        </w:rPr>
        <w:t xml:space="preserve"> </w:t>
      </w:r>
      <w:r w:rsidRPr="00E15129">
        <w:rPr>
          <w:lang w:val="fr-CA"/>
        </w:rPr>
        <w:t xml:space="preserve">: Type </w:t>
      </w:r>
      <w:r w:rsidR="00C80EFF" w:rsidRPr="00E15129">
        <w:rPr>
          <w:lang w:val="fr-CA"/>
        </w:rPr>
        <w:t>de programm</w:t>
      </w:r>
      <w:r w:rsidR="003F78BC" w:rsidRPr="00E15129">
        <w:rPr>
          <w:lang w:val="fr-CA"/>
        </w:rPr>
        <w:t>ation</w:t>
      </w:r>
      <w:r w:rsidR="00C80EFF" w:rsidRPr="00E15129">
        <w:rPr>
          <w:lang w:val="fr-CA"/>
        </w:rPr>
        <w:t xml:space="preserve"> </w:t>
      </w:r>
      <w:r w:rsidR="00883B41" w:rsidRPr="00E15129">
        <w:rPr>
          <w:lang w:val="fr-CA"/>
        </w:rPr>
        <w:t>en provenance du</w:t>
      </w:r>
      <w:r w:rsidR="00C80EFF" w:rsidRPr="00E15129">
        <w:rPr>
          <w:lang w:val="fr-CA"/>
        </w:rPr>
        <w:t xml:space="preserve"> </w:t>
      </w:r>
      <w:r w:rsidR="007D1F92" w:rsidRPr="00E15129">
        <w:rPr>
          <w:lang w:val="fr-CA"/>
        </w:rPr>
        <w:t>réseau</w:t>
      </w:r>
      <w:r w:rsidR="00C80EFF" w:rsidRPr="00E15129">
        <w:rPr>
          <w:lang w:val="fr-CA"/>
        </w:rPr>
        <w:t xml:space="preserve"> (par exemple, sports, débats, divertissement, etc.)</w:t>
      </w:r>
    </w:p>
    <w:p w14:paraId="00AE42F3" w14:textId="77777777" w:rsidR="004557AA" w:rsidRPr="00E15129" w:rsidRDefault="004557AA" w:rsidP="008B1502">
      <w:pPr>
        <w:pStyle w:val="NoSpacing"/>
        <w:rPr>
          <w:lang w:val="fr-CA"/>
        </w:rPr>
      </w:pPr>
    </w:p>
    <w:p w14:paraId="384B04DF" w14:textId="66CFCF4A" w:rsidR="004557AA" w:rsidRPr="00E15129" w:rsidRDefault="004557AA" w:rsidP="008B1502">
      <w:pPr>
        <w:pStyle w:val="NoSpacing"/>
        <w:rPr>
          <w:lang w:val="fr-CA"/>
        </w:rPr>
      </w:pPr>
      <w:r w:rsidRPr="00E15129">
        <w:rPr>
          <w:lang w:val="fr-CA"/>
        </w:rPr>
        <w:t>*</w:t>
      </w:r>
      <w:r w:rsidR="00C80EFF" w:rsidRPr="00E15129">
        <w:rPr>
          <w:lang w:val="fr-CA"/>
        </w:rPr>
        <w:t>Si vous avez répondu oui aux questions 8</w:t>
      </w:r>
      <w:r w:rsidR="00B677DE">
        <w:rPr>
          <w:lang w:val="fr-CA"/>
        </w:rPr>
        <w:t>.</w:t>
      </w:r>
      <w:r w:rsidR="00C80EFF" w:rsidRPr="00E15129">
        <w:rPr>
          <w:lang w:val="fr-CA"/>
        </w:rPr>
        <w:t>4</w:t>
      </w:r>
      <w:r w:rsidR="00B677DE">
        <w:rPr>
          <w:lang w:val="fr-CA"/>
        </w:rPr>
        <w:t> </w:t>
      </w:r>
      <w:r w:rsidR="00C80EFF" w:rsidRPr="00E15129">
        <w:rPr>
          <w:lang w:val="fr-CA"/>
        </w:rPr>
        <w:t xml:space="preserve">b. </w:t>
      </w:r>
      <w:r w:rsidR="00426A14">
        <w:rPr>
          <w:lang w:val="fr-CA"/>
        </w:rPr>
        <w:t>et/</w:t>
      </w:r>
      <w:r w:rsidR="00C80EFF" w:rsidRPr="00E15129">
        <w:rPr>
          <w:lang w:val="fr-CA"/>
        </w:rPr>
        <w:t>ou 8</w:t>
      </w:r>
      <w:r w:rsidR="00B677DE">
        <w:rPr>
          <w:lang w:val="fr-CA"/>
        </w:rPr>
        <w:t>.</w:t>
      </w:r>
      <w:r w:rsidR="00C80EFF" w:rsidRPr="00E15129">
        <w:rPr>
          <w:lang w:val="fr-CA"/>
        </w:rPr>
        <w:t>4</w:t>
      </w:r>
      <w:r w:rsidR="00B677DE">
        <w:rPr>
          <w:lang w:val="fr-CA"/>
        </w:rPr>
        <w:t> </w:t>
      </w:r>
      <w:r w:rsidR="00C80EFF" w:rsidRPr="00E15129">
        <w:rPr>
          <w:lang w:val="fr-CA"/>
        </w:rPr>
        <w:t xml:space="preserve">c., veuillez indiquer comment ces réseaux ou les </w:t>
      </w:r>
      <w:r w:rsidR="00A240D6">
        <w:rPr>
          <w:lang w:val="fr-CA"/>
        </w:rPr>
        <w:t>émissions</w:t>
      </w:r>
      <w:r w:rsidR="00A240D6" w:rsidRPr="00E15129">
        <w:rPr>
          <w:lang w:val="fr-CA"/>
        </w:rPr>
        <w:t xml:space="preserve"> </w:t>
      </w:r>
      <w:r w:rsidR="00C80EFF" w:rsidRPr="00E15129">
        <w:rPr>
          <w:lang w:val="fr-CA"/>
        </w:rPr>
        <w:t>acquis</w:t>
      </w:r>
      <w:r w:rsidR="00A240D6">
        <w:rPr>
          <w:lang w:val="fr-CA"/>
        </w:rPr>
        <w:t>es</w:t>
      </w:r>
      <w:r w:rsidR="00C80EFF" w:rsidRPr="00E15129">
        <w:rPr>
          <w:lang w:val="fr-CA"/>
        </w:rPr>
        <w:t xml:space="preserve"> compléteront les </w:t>
      </w:r>
      <w:r w:rsidR="00A240D6">
        <w:rPr>
          <w:lang w:val="fr-CA"/>
        </w:rPr>
        <w:t>émissions</w:t>
      </w:r>
      <w:r w:rsidR="00A240D6" w:rsidRPr="00E15129">
        <w:rPr>
          <w:lang w:val="fr-CA"/>
        </w:rPr>
        <w:t xml:space="preserve"> </w:t>
      </w:r>
      <w:r w:rsidR="00C80EFF" w:rsidRPr="00E15129">
        <w:rPr>
          <w:lang w:val="fr-CA"/>
        </w:rPr>
        <w:t>loca</w:t>
      </w:r>
      <w:r w:rsidR="00A240D6">
        <w:rPr>
          <w:lang w:val="fr-CA"/>
        </w:rPr>
        <w:t>les</w:t>
      </w:r>
      <w:r w:rsidR="00C80EFF" w:rsidRPr="00E15129">
        <w:rPr>
          <w:lang w:val="fr-CA"/>
        </w:rPr>
        <w:t xml:space="preserve"> sans les remplacer</w:t>
      </w:r>
      <w:r w:rsidR="00883B41" w:rsidRPr="00E15129">
        <w:rPr>
          <w:lang w:val="fr-CA"/>
        </w:rPr>
        <w:t> </w:t>
      </w:r>
      <w:r w:rsidR="00C80EFF" w:rsidRPr="00E15129">
        <w:rPr>
          <w:lang w:val="fr-CA"/>
        </w:rPr>
        <w:t xml:space="preserve">: </w:t>
      </w:r>
    </w:p>
    <w:bookmarkEnd w:id="86"/>
    <w:bookmarkEnd w:id="87"/>
    <w:p w14:paraId="7CDF537B" w14:textId="020E9F1A" w:rsidR="004557AA" w:rsidRPr="00E15129" w:rsidRDefault="004557AA" w:rsidP="008B1502">
      <w:pPr>
        <w:pStyle w:val="Heading2"/>
        <w:rPr>
          <w:lang w:val="fr-CA"/>
        </w:rPr>
      </w:pPr>
      <w:r w:rsidRPr="00E15129">
        <w:rPr>
          <w:lang w:val="fr-CA"/>
        </w:rPr>
        <w:t>Langu</w:t>
      </w:r>
      <w:r w:rsidR="00C80EFF" w:rsidRPr="00E15129">
        <w:rPr>
          <w:lang w:val="fr-CA"/>
        </w:rPr>
        <w:t>e</w:t>
      </w:r>
      <w:r w:rsidRPr="00E15129">
        <w:rPr>
          <w:lang w:val="fr-CA"/>
        </w:rPr>
        <w:t xml:space="preserve">(s) </w:t>
      </w:r>
      <w:r w:rsidR="00C80EFF" w:rsidRPr="00E15129">
        <w:rPr>
          <w:lang w:val="fr-CA"/>
        </w:rPr>
        <w:t>de la programmation</w:t>
      </w:r>
      <w:r w:rsidRPr="00E15129">
        <w:rPr>
          <w:lang w:val="fr-CA"/>
        </w:rPr>
        <w:t xml:space="preserve"> </w:t>
      </w:r>
    </w:p>
    <w:p w14:paraId="7A72C147" w14:textId="5BF4036A" w:rsidR="004557AA" w:rsidRPr="00E15129" w:rsidRDefault="004557AA" w:rsidP="008A59F1">
      <w:pPr>
        <w:pStyle w:val="NoSpacing"/>
        <w:numPr>
          <w:ilvl w:val="0"/>
          <w:numId w:val="11"/>
        </w:numPr>
        <w:rPr>
          <w:lang w:val="fr-CA" w:eastAsia="en-CA"/>
        </w:rPr>
      </w:pPr>
      <w:bookmarkStart w:id="92" w:name="_Hlk153271144"/>
      <w:r w:rsidRPr="00E15129">
        <w:rPr>
          <w:lang w:val="fr-CA" w:eastAsia="en-CA"/>
        </w:rPr>
        <w:t>*</w:t>
      </w:r>
      <w:r w:rsidR="00C80EFF" w:rsidRPr="00E15129">
        <w:rPr>
          <w:lang w:val="fr-CA" w:eastAsia="en-CA"/>
        </w:rPr>
        <w:t>La principale langue de diffusion sera</w:t>
      </w:r>
      <w:r w:rsidR="00883B41" w:rsidRPr="00E15129">
        <w:rPr>
          <w:lang w:val="fr-CA" w:eastAsia="en-CA"/>
        </w:rPr>
        <w:t> </w:t>
      </w:r>
      <w:r w:rsidRPr="00E15129">
        <w:rPr>
          <w:lang w:val="fr-CA" w:eastAsia="en-CA"/>
        </w:rPr>
        <w:t>:</w:t>
      </w:r>
    </w:p>
    <w:p w14:paraId="1F6DBAA1" w14:textId="3B33ECC0" w:rsidR="004557AA" w:rsidRPr="00E15129" w:rsidRDefault="004557AA" w:rsidP="008B1502">
      <w:pPr>
        <w:pStyle w:val="NoSpacing"/>
        <w:rPr>
          <w:lang w:val="fr-CA" w:eastAsia="en-CA"/>
        </w:rPr>
      </w:pPr>
    </w:p>
    <w:p w14:paraId="4F9D7373" w14:textId="520E4329" w:rsidR="004557AA" w:rsidRPr="00E15129" w:rsidRDefault="004557AA" w:rsidP="008A59F1">
      <w:pPr>
        <w:pStyle w:val="NoSpacing"/>
        <w:numPr>
          <w:ilvl w:val="0"/>
          <w:numId w:val="11"/>
        </w:numPr>
        <w:rPr>
          <w:lang w:val="fr-CA" w:eastAsia="en-CA"/>
        </w:rPr>
      </w:pPr>
      <w:bookmarkStart w:id="93" w:name="_Hlk152752828"/>
      <w:r w:rsidRPr="00E15129">
        <w:rPr>
          <w:lang w:val="fr-CA" w:eastAsia="en-CA"/>
        </w:rPr>
        <w:t>*</w:t>
      </w:r>
      <w:r w:rsidR="00C80EFF" w:rsidRPr="00E15129">
        <w:rPr>
          <w:shd w:val="clear" w:color="auto" w:fill="FFFFFF"/>
          <w:lang w:val="fr-CA"/>
        </w:rPr>
        <w:t>Autres langues de programmation</w:t>
      </w:r>
      <w:r w:rsidR="00C80EFF" w:rsidRPr="00E15129">
        <w:rPr>
          <w:lang w:val="fr-CA" w:eastAsia="en-CA"/>
        </w:rPr>
        <w:t xml:space="preserve"> </w:t>
      </w:r>
      <w:r w:rsidRPr="00E15129">
        <w:rPr>
          <w:lang w:val="fr-CA" w:eastAsia="en-CA"/>
        </w:rPr>
        <w:t>(</w:t>
      </w:r>
      <w:r w:rsidR="00C80EFF" w:rsidRPr="00E15129">
        <w:rPr>
          <w:lang w:val="fr-CA" w:eastAsia="en-CA"/>
        </w:rPr>
        <w:t>le cas échéant</w:t>
      </w:r>
      <w:r w:rsidRPr="00E15129">
        <w:rPr>
          <w:lang w:val="fr-CA" w:eastAsia="en-CA"/>
        </w:rPr>
        <w:t>)</w:t>
      </w:r>
      <w:r w:rsidR="00883B41" w:rsidRPr="00E15129">
        <w:rPr>
          <w:lang w:val="fr-CA" w:eastAsia="en-CA"/>
        </w:rPr>
        <w:t> </w:t>
      </w:r>
      <w:r w:rsidRPr="00E15129">
        <w:rPr>
          <w:lang w:val="fr-CA" w:eastAsia="en-CA"/>
        </w:rPr>
        <w:t xml:space="preserve">: </w:t>
      </w:r>
    </w:p>
    <w:bookmarkEnd w:id="93"/>
    <w:p w14:paraId="42E7FC01" w14:textId="77777777" w:rsidR="00883B41" w:rsidRPr="00E15129" w:rsidRDefault="00883B41" w:rsidP="008B1502">
      <w:pPr>
        <w:pStyle w:val="NoSpacing"/>
        <w:rPr>
          <w:lang w:val="fr-CA" w:eastAsia="en-CA"/>
        </w:rPr>
      </w:pPr>
    </w:p>
    <w:tbl>
      <w:tblPr>
        <w:tblW w:w="0" w:type="auto"/>
        <w:tblCellSpacing w:w="0" w:type="dxa"/>
        <w:tblInd w:w="-71"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5206"/>
        <w:gridCol w:w="3294"/>
        <w:gridCol w:w="611"/>
      </w:tblGrid>
      <w:tr w:rsidR="00E15129" w:rsidRPr="004D0F80" w14:paraId="7F525CC4" w14:textId="77777777" w:rsidTr="008B1502">
        <w:trPr>
          <w:tblCellSpacing w:w="0" w:type="dxa"/>
        </w:trPr>
        <w:tc>
          <w:tcPr>
            <w:tcW w:w="0" w:type="auto"/>
            <w:vMerge w:val="restart"/>
            <w:tcBorders>
              <w:top w:val="outset" w:sz="6" w:space="0" w:color="auto"/>
              <w:left w:val="outset" w:sz="6" w:space="0" w:color="auto"/>
              <w:right w:val="outset" w:sz="6" w:space="0" w:color="auto"/>
            </w:tcBorders>
            <w:vAlign w:val="center"/>
            <w:hideMark/>
          </w:tcPr>
          <w:p w14:paraId="7C7C6B20" w14:textId="23B84957" w:rsidR="004557AA" w:rsidRPr="00E15129" w:rsidRDefault="004557AA" w:rsidP="008B1502">
            <w:pPr>
              <w:pStyle w:val="NoSpacing"/>
              <w:jc w:val="center"/>
              <w:rPr>
                <w:b/>
                <w:bCs/>
                <w:lang w:val="fr-CA" w:eastAsia="en-CA"/>
              </w:rPr>
            </w:pPr>
            <w:bookmarkStart w:id="94" w:name="_Hlk140845835"/>
            <w:r w:rsidRPr="00E15129">
              <w:rPr>
                <w:b/>
                <w:bCs/>
                <w:lang w:val="fr-CA" w:eastAsia="en-CA"/>
              </w:rPr>
              <w:t>Langu</w:t>
            </w:r>
            <w:r w:rsidR="00452E53" w:rsidRPr="00E15129">
              <w:rPr>
                <w:b/>
                <w:bCs/>
                <w:lang w:val="fr-CA" w:eastAsia="en-CA"/>
              </w:rPr>
              <w:t>e</w:t>
            </w:r>
            <w:r w:rsidRPr="00E15129">
              <w:rPr>
                <w:b/>
                <w:bCs/>
                <w:lang w:val="fr-CA" w:eastAsia="en-CA"/>
              </w:rPr>
              <w:t>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2695EC" w14:textId="73399A16" w:rsidR="004557AA" w:rsidRPr="00E15129" w:rsidRDefault="004557AA" w:rsidP="008B1502">
            <w:pPr>
              <w:pStyle w:val="NoSpacing"/>
              <w:jc w:val="center"/>
              <w:rPr>
                <w:b/>
                <w:bCs/>
                <w:lang w:val="fr-CA" w:eastAsia="en-CA"/>
              </w:rPr>
            </w:pPr>
            <w:r w:rsidRPr="00E15129">
              <w:rPr>
                <w:b/>
                <w:bCs/>
                <w:lang w:val="fr-CA" w:eastAsia="en-CA"/>
              </w:rPr>
              <w:t>Minimum p</w:t>
            </w:r>
            <w:r w:rsidR="00C80EFF" w:rsidRPr="00E15129">
              <w:rPr>
                <w:b/>
                <w:bCs/>
                <w:lang w:val="fr-CA" w:eastAsia="en-CA"/>
              </w:rPr>
              <w:t>ar semaine de radiodiffusion</w:t>
            </w:r>
          </w:p>
        </w:tc>
      </w:tr>
      <w:tr w:rsidR="00E15129" w:rsidRPr="00E15129" w14:paraId="27CDB428" w14:textId="77777777" w:rsidTr="008B1502">
        <w:trPr>
          <w:tblCellSpacing w:w="0" w:type="dxa"/>
        </w:trPr>
        <w:tc>
          <w:tcPr>
            <w:tcW w:w="0" w:type="auto"/>
            <w:vMerge/>
            <w:tcBorders>
              <w:left w:val="outset" w:sz="6" w:space="0" w:color="auto"/>
              <w:bottom w:val="outset" w:sz="6" w:space="0" w:color="auto"/>
              <w:right w:val="outset" w:sz="6" w:space="0" w:color="auto"/>
            </w:tcBorders>
            <w:vAlign w:val="center"/>
            <w:hideMark/>
          </w:tcPr>
          <w:p w14:paraId="15BDC9D6" w14:textId="77777777" w:rsidR="004557AA" w:rsidRPr="00E15129" w:rsidRDefault="004557AA" w:rsidP="008B1502">
            <w:pPr>
              <w:pStyle w:val="NoSpacing"/>
              <w:jc w:val="center"/>
              <w:rPr>
                <w:b/>
                <w:bCs/>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F4C952" w14:textId="6AC7E51F" w:rsidR="004557AA" w:rsidRPr="00E15129" w:rsidRDefault="004557AA" w:rsidP="008B1502">
            <w:pPr>
              <w:pStyle w:val="NoSpacing"/>
              <w:jc w:val="center"/>
              <w:rPr>
                <w:b/>
                <w:bCs/>
                <w:lang w:val="fr-CA" w:eastAsia="en-CA"/>
              </w:rPr>
            </w:pPr>
            <w:proofErr w:type="spellStart"/>
            <w:proofErr w:type="gramStart"/>
            <w:r w:rsidRPr="00E15129">
              <w:rPr>
                <w:b/>
                <w:bCs/>
                <w:lang w:val="fr-CA" w:eastAsia="en-CA"/>
              </w:rPr>
              <w:t>H</w:t>
            </w:r>
            <w:r w:rsidR="00C80EFF" w:rsidRPr="00E15129">
              <w:rPr>
                <w:b/>
                <w:bCs/>
                <w:lang w:val="fr-CA" w:eastAsia="en-CA"/>
              </w:rPr>
              <w:t>eures</w:t>
            </w:r>
            <w:r w:rsidRPr="00E15129">
              <w:rPr>
                <w:b/>
                <w:bCs/>
                <w:lang w:val="fr-CA" w:eastAsia="en-CA"/>
              </w:rPr>
              <w:t>:minutes</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45DC1991" w14:textId="77777777" w:rsidR="004557AA" w:rsidRPr="00E15129" w:rsidRDefault="004557AA" w:rsidP="008B1502">
            <w:pPr>
              <w:pStyle w:val="NoSpacing"/>
              <w:rPr>
                <w:b/>
                <w:bCs/>
                <w:lang w:val="fr-CA" w:eastAsia="en-CA"/>
              </w:rPr>
            </w:pPr>
            <w:r w:rsidRPr="00E15129">
              <w:rPr>
                <w:b/>
                <w:bCs/>
                <w:lang w:val="fr-CA" w:eastAsia="en-CA"/>
              </w:rPr>
              <w:t xml:space="preserve">% </w:t>
            </w:r>
          </w:p>
        </w:tc>
      </w:tr>
      <w:tr w:rsidR="00E15129" w:rsidRPr="00E15129" w14:paraId="5E2745DC"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9852C43" w14:textId="31949223" w:rsidR="004557AA" w:rsidRPr="00E15129" w:rsidRDefault="00C80EFF" w:rsidP="008B1502">
            <w:pPr>
              <w:pStyle w:val="NoSpacing"/>
              <w:rPr>
                <w:b/>
                <w:bCs/>
                <w:lang w:val="fr-CA" w:eastAsia="en-CA"/>
              </w:rPr>
            </w:pPr>
            <w:r w:rsidRPr="00E15129">
              <w:rPr>
                <w:b/>
                <w:bCs/>
                <w:lang w:val="fr-CA" w:eastAsia="en-CA"/>
              </w:rPr>
              <w:t>Anglais</w:t>
            </w:r>
          </w:p>
        </w:tc>
        <w:tc>
          <w:tcPr>
            <w:tcW w:w="0" w:type="auto"/>
            <w:tcBorders>
              <w:top w:val="outset" w:sz="6" w:space="0" w:color="auto"/>
              <w:left w:val="outset" w:sz="6" w:space="0" w:color="auto"/>
              <w:bottom w:val="outset" w:sz="6" w:space="0" w:color="auto"/>
              <w:right w:val="outset" w:sz="6" w:space="0" w:color="auto"/>
            </w:tcBorders>
            <w:vAlign w:val="center"/>
          </w:tcPr>
          <w:p w14:paraId="24FFD5FE" w14:textId="77777777" w:rsidR="004557AA" w:rsidRPr="00E15129" w:rsidRDefault="004557AA" w:rsidP="008B1502">
            <w:pPr>
              <w:pStyle w:val="NoSpacing"/>
              <w:rPr>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tcPr>
          <w:p w14:paraId="05C127FA" w14:textId="77777777" w:rsidR="004557AA" w:rsidRPr="00E15129" w:rsidRDefault="004557AA" w:rsidP="008B1502">
            <w:pPr>
              <w:pStyle w:val="NoSpacing"/>
              <w:rPr>
                <w:lang w:val="fr-CA" w:eastAsia="en-CA"/>
              </w:rPr>
            </w:pPr>
          </w:p>
        </w:tc>
      </w:tr>
      <w:tr w:rsidR="00E15129" w:rsidRPr="00E15129" w14:paraId="6BD537BB"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3AFF0ED" w14:textId="6C724068" w:rsidR="004557AA" w:rsidRPr="00E15129" w:rsidRDefault="004557AA" w:rsidP="008B1502">
            <w:pPr>
              <w:pStyle w:val="NoSpacing"/>
              <w:rPr>
                <w:b/>
                <w:bCs/>
                <w:lang w:val="fr-CA" w:eastAsia="en-CA"/>
              </w:rPr>
            </w:pPr>
            <w:r w:rsidRPr="00E15129">
              <w:rPr>
                <w:b/>
                <w:bCs/>
                <w:lang w:val="fr-CA" w:eastAsia="en-CA"/>
              </w:rPr>
              <w:t>Fr</w:t>
            </w:r>
            <w:r w:rsidR="00C80EFF" w:rsidRPr="00E15129">
              <w:rPr>
                <w:b/>
                <w:bCs/>
                <w:lang w:val="fr-CA" w:eastAsia="en-CA"/>
              </w:rPr>
              <w:t>ançais</w:t>
            </w:r>
          </w:p>
        </w:tc>
        <w:tc>
          <w:tcPr>
            <w:tcW w:w="0" w:type="auto"/>
            <w:tcBorders>
              <w:top w:val="outset" w:sz="6" w:space="0" w:color="auto"/>
              <w:left w:val="outset" w:sz="6" w:space="0" w:color="auto"/>
              <w:bottom w:val="outset" w:sz="6" w:space="0" w:color="auto"/>
              <w:right w:val="outset" w:sz="6" w:space="0" w:color="auto"/>
            </w:tcBorders>
            <w:vAlign w:val="center"/>
          </w:tcPr>
          <w:p w14:paraId="2FBA6C12" w14:textId="77777777" w:rsidR="004557AA" w:rsidRPr="00E15129" w:rsidRDefault="004557AA" w:rsidP="008B1502">
            <w:pPr>
              <w:pStyle w:val="NoSpacing"/>
              <w:rPr>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tcPr>
          <w:p w14:paraId="1DD0BC51" w14:textId="77777777" w:rsidR="004557AA" w:rsidRPr="00E15129" w:rsidRDefault="004557AA" w:rsidP="008B1502">
            <w:pPr>
              <w:pStyle w:val="NoSpacing"/>
              <w:rPr>
                <w:lang w:val="fr-CA" w:eastAsia="en-CA"/>
              </w:rPr>
            </w:pPr>
          </w:p>
        </w:tc>
      </w:tr>
      <w:tr w:rsidR="00E15129" w:rsidRPr="004D0F80" w14:paraId="156D7EBE"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C7E5A2" w14:textId="06AAF7A4" w:rsidR="004557AA" w:rsidRPr="00E15129" w:rsidRDefault="00C80EFF" w:rsidP="008B1502">
            <w:pPr>
              <w:pStyle w:val="NoSpacing"/>
              <w:rPr>
                <w:b/>
                <w:bCs/>
                <w:lang w:val="fr-CA" w:eastAsia="en-CA"/>
              </w:rPr>
            </w:pPr>
            <w:r w:rsidRPr="00E15129">
              <w:rPr>
                <w:b/>
                <w:bCs/>
                <w:lang w:val="fr-CA" w:eastAsia="en-CA"/>
              </w:rPr>
              <w:t xml:space="preserve">Langues </w:t>
            </w:r>
            <w:r w:rsidR="003F78BC" w:rsidRPr="00E15129">
              <w:rPr>
                <w:b/>
                <w:bCs/>
                <w:lang w:val="fr-CA" w:eastAsia="en-CA"/>
              </w:rPr>
              <w:t>a</w:t>
            </w:r>
            <w:r w:rsidRPr="00E15129">
              <w:rPr>
                <w:b/>
                <w:bCs/>
                <w:lang w:val="fr-CA" w:eastAsia="en-CA"/>
              </w:rPr>
              <w:t>utochtones canadiennes</w:t>
            </w:r>
            <w:r w:rsidR="004557AA" w:rsidRPr="00E15129">
              <w:rPr>
                <w:b/>
                <w:bCs/>
                <w:lang w:val="fr-CA" w:eastAsia="en-CA"/>
              </w:rPr>
              <w:t xml:space="preserve"> (</w:t>
            </w:r>
            <w:r w:rsidR="007D1F92" w:rsidRPr="00E15129">
              <w:rPr>
                <w:b/>
                <w:bCs/>
                <w:lang w:val="fr-CA" w:eastAsia="en-CA"/>
              </w:rPr>
              <w:t xml:space="preserve">veuillez </w:t>
            </w:r>
            <w:r w:rsidR="003F78BC" w:rsidRPr="00E15129">
              <w:rPr>
                <w:b/>
                <w:bCs/>
                <w:lang w:val="fr-CA" w:eastAsia="en-CA"/>
              </w:rPr>
              <w:t>préciser</w:t>
            </w:r>
            <w:r w:rsidR="00883B41" w:rsidRPr="00E15129">
              <w:rPr>
                <w:b/>
                <w:bCs/>
                <w:lang w:val="fr-CA" w:eastAsia="en-CA"/>
              </w:rPr>
              <w:t>)</w:t>
            </w:r>
            <w:r w:rsidR="004557AA" w:rsidRPr="00E15129">
              <w:rPr>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17CDA" w14:textId="77777777" w:rsidR="004557AA" w:rsidRPr="00E15129" w:rsidRDefault="004557AA" w:rsidP="008B1502">
            <w:pPr>
              <w:pStyle w:val="NoSpacing"/>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F7A8F" w14:textId="77777777" w:rsidR="004557AA" w:rsidRPr="00E15129" w:rsidRDefault="004557AA" w:rsidP="008B1502">
            <w:pPr>
              <w:pStyle w:val="NoSpacing"/>
              <w:rPr>
                <w:lang w:val="fr-CA" w:eastAsia="en-CA"/>
              </w:rPr>
            </w:pPr>
            <w:r w:rsidRPr="00E15129">
              <w:rPr>
                <w:lang w:val="fr-CA" w:eastAsia="en-CA"/>
              </w:rPr>
              <w:t> </w:t>
            </w:r>
          </w:p>
        </w:tc>
      </w:tr>
      <w:tr w:rsidR="00E15129" w:rsidRPr="004D0F80" w14:paraId="6D1F6E67"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A3FABE" w14:textId="5B59526C" w:rsidR="004557AA" w:rsidRPr="00E15129" w:rsidRDefault="00C80EFF" w:rsidP="008B1502">
            <w:pPr>
              <w:pStyle w:val="NoSpacing"/>
              <w:rPr>
                <w:b/>
                <w:bCs/>
                <w:lang w:val="fr-CA" w:eastAsia="en-CA"/>
              </w:rPr>
            </w:pPr>
            <w:r w:rsidRPr="00E15129">
              <w:rPr>
                <w:b/>
                <w:bCs/>
                <w:lang w:val="fr-CA" w:eastAsia="en-CA"/>
              </w:rPr>
              <w:t>Émissions en langue tierce</w:t>
            </w:r>
            <w:r w:rsidR="004557AA" w:rsidRPr="00E15129">
              <w:rPr>
                <w:b/>
                <w:bCs/>
                <w:lang w:val="fr-CA" w:eastAsia="en-CA"/>
              </w:rPr>
              <w:t>** (</w:t>
            </w:r>
            <w:r w:rsidR="007D1F92" w:rsidRPr="00E15129">
              <w:rPr>
                <w:b/>
                <w:bCs/>
                <w:lang w:val="fr-CA" w:eastAsia="en-CA"/>
              </w:rPr>
              <w:t xml:space="preserve">veuillez </w:t>
            </w:r>
            <w:r w:rsidR="003F78BC" w:rsidRPr="00E15129">
              <w:rPr>
                <w:b/>
                <w:bCs/>
                <w:lang w:val="fr-CA" w:eastAsia="en-CA"/>
              </w:rPr>
              <w:t>préciser</w:t>
            </w:r>
            <w:r w:rsidR="004557AA" w:rsidRPr="00E15129">
              <w:rPr>
                <w:b/>
                <w:bCs/>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71BF2" w14:textId="77777777" w:rsidR="004557AA" w:rsidRPr="00E15129" w:rsidRDefault="004557AA" w:rsidP="008B1502">
            <w:pPr>
              <w:pStyle w:val="NoSpacing"/>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7F358" w14:textId="77777777" w:rsidR="004557AA" w:rsidRPr="00E15129" w:rsidRDefault="004557AA" w:rsidP="008B1502">
            <w:pPr>
              <w:pStyle w:val="NoSpacing"/>
              <w:rPr>
                <w:lang w:val="fr-CA" w:eastAsia="en-CA"/>
              </w:rPr>
            </w:pPr>
            <w:r w:rsidRPr="00E15129">
              <w:rPr>
                <w:lang w:val="fr-CA" w:eastAsia="en-CA"/>
              </w:rPr>
              <w:t> </w:t>
            </w:r>
          </w:p>
        </w:tc>
      </w:tr>
    </w:tbl>
    <w:bookmarkEnd w:id="94"/>
    <w:p w14:paraId="69DB53EF" w14:textId="0040E13B" w:rsidR="004557AA" w:rsidRPr="00E15129" w:rsidRDefault="004557AA" w:rsidP="008B1502">
      <w:pPr>
        <w:pStyle w:val="NoSpacing"/>
        <w:rPr>
          <w:lang w:val="fr-CA" w:eastAsia="en-CA"/>
        </w:rPr>
      </w:pPr>
      <w:r w:rsidRPr="00E15129">
        <w:rPr>
          <w:lang w:val="fr-CA" w:eastAsia="en-CA"/>
        </w:rPr>
        <w:t>**</w:t>
      </w:r>
      <w:r w:rsidR="007D1F92" w:rsidRPr="00E15129">
        <w:rPr>
          <w:lang w:val="fr-CA" w:eastAsia="en-CA"/>
        </w:rPr>
        <w:t>Désigne</w:t>
      </w:r>
      <w:r w:rsidR="00B21792">
        <w:rPr>
          <w:lang w:val="fr-CA" w:eastAsia="en-CA"/>
        </w:rPr>
        <w:t>nt</w:t>
      </w:r>
      <w:r w:rsidR="00C80EFF" w:rsidRPr="00E15129">
        <w:rPr>
          <w:lang w:val="fr-CA" w:eastAsia="en-CA"/>
        </w:rPr>
        <w:t xml:space="preserve"> des </w:t>
      </w:r>
      <w:r w:rsidR="00082E54">
        <w:rPr>
          <w:lang w:val="fr-CA" w:eastAsia="en-CA"/>
        </w:rPr>
        <w:t>émissions</w:t>
      </w:r>
      <w:r w:rsidR="00C80EFF" w:rsidRPr="00E15129">
        <w:rPr>
          <w:lang w:val="fr-CA" w:eastAsia="en-CA"/>
        </w:rPr>
        <w:t xml:space="preserve"> </w:t>
      </w:r>
      <w:r w:rsidR="00A240D6">
        <w:rPr>
          <w:lang w:val="fr-CA" w:eastAsia="en-CA"/>
        </w:rPr>
        <w:t>en</w:t>
      </w:r>
      <w:r w:rsidR="00C80EFF" w:rsidRPr="00E15129">
        <w:rPr>
          <w:lang w:val="fr-CA" w:eastAsia="en-CA"/>
        </w:rPr>
        <w:t xml:space="preserve"> langues autres que l’anglais, le français ou les langues </w:t>
      </w:r>
      <w:r w:rsidR="00B21792">
        <w:rPr>
          <w:lang w:val="fr-CA" w:eastAsia="en-CA"/>
        </w:rPr>
        <w:t>a</w:t>
      </w:r>
      <w:r w:rsidR="00C80EFF" w:rsidRPr="00E15129">
        <w:rPr>
          <w:lang w:val="fr-CA" w:eastAsia="en-CA"/>
        </w:rPr>
        <w:t>utochtones</w:t>
      </w:r>
      <w:r w:rsidR="007D1F92" w:rsidRPr="00E15129">
        <w:rPr>
          <w:lang w:val="fr-CA" w:eastAsia="en-CA"/>
        </w:rPr>
        <w:t xml:space="preserve"> canadien</w:t>
      </w:r>
      <w:r w:rsidR="00B21792">
        <w:rPr>
          <w:lang w:val="fr-CA" w:eastAsia="en-CA"/>
        </w:rPr>
        <w:t>ne</w:t>
      </w:r>
      <w:r w:rsidR="007D1F92" w:rsidRPr="00E15129">
        <w:rPr>
          <w:lang w:val="fr-CA" w:eastAsia="en-CA"/>
        </w:rPr>
        <w:t>s</w:t>
      </w:r>
      <w:r w:rsidRPr="00E15129">
        <w:rPr>
          <w:lang w:val="fr-CA" w:eastAsia="en-CA"/>
        </w:rPr>
        <w:t xml:space="preserve">. </w:t>
      </w:r>
    </w:p>
    <w:p w14:paraId="1E2FF508" w14:textId="77777777" w:rsidR="004557AA" w:rsidRPr="00E15129" w:rsidRDefault="004557AA" w:rsidP="008B1502">
      <w:pPr>
        <w:pStyle w:val="NoSpacing"/>
        <w:rPr>
          <w:lang w:val="fr-CA" w:eastAsia="en-CA"/>
        </w:rPr>
      </w:pPr>
    </w:p>
    <w:p w14:paraId="30D7FB64" w14:textId="3DD8BD3E" w:rsidR="004557AA" w:rsidRPr="00E15129" w:rsidRDefault="004557AA" w:rsidP="008A59F1">
      <w:pPr>
        <w:pStyle w:val="NoSpacing"/>
        <w:numPr>
          <w:ilvl w:val="0"/>
          <w:numId w:val="11"/>
        </w:numPr>
        <w:rPr>
          <w:lang w:val="fr-CA" w:eastAsia="en-CA"/>
        </w:rPr>
      </w:pPr>
      <w:r w:rsidRPr="00E15129">
        <w:rPr>
          <w:lang w:val="fr-CA" w:eastAsia="en-CA"/>
        </w:rPr>
        <w:t>*</w:t>
      </w:r>
      <w:r w:rsidR="00BF2DF4" w:rsidRPr="00E15129">
        <w:rPr>
          <w:lang w:val="fr-CA" w:eastAsia="en-CA"/>
        </w:rPr>
        <w:t xml:space="preserve">Si la station, en plus de la langue principale de programmation, </w:t>
      </w:r>
      <w:r w:rsidR="00B677DE">
        <w:rPr>
          <w:lang w:val="fr-CA" w:eastAsia="en-CA"/>
        </w:rPr>
        <w:t>à</w:t>
      </w:r>
      <w:r w:rsidR="000808C0" w:rsidRPr="00E15129">
        <w:rPr>
          <w:lang w:val="fr-CA" w:eastAsia="en-CA"/>
        </w:rPr>
        <w:t xml:space="preserve"> </w:t>
      </w:r>
      <w:r w:rsidR="00452E53" w:rsidRPr="00E15129">
        <w:rPr>
          <w:lang w:val="fr-CA" w:eastAsia="en-CA"/>
        </w:rPr>
        <w:t xml:space="preserve">l’intention de </w:t>
      </w:r>
      <w:r w:rsidR="00BF2DF4" w:rsidRPr="00E15129">
        <w:rPr>
          <w:lang w:val="fr-CA" w:eastAsia="en-CA"/>
        </w:rPr>
        <w:t>diffuser des émissions dans l’une ou les deux langues officielles (français ou anglais) ou dans une ou plusieurs langues autochtones du Canada, confirme</w:t>
      </w:r>
      <w:r w:rsidR="00883B41" w:rsidRPr="00E15129">
        <w:rPr>
          <w:lang w:val="fr-CA" w:eastAsia="en-CA"/>
        </w:rPr>
        <w:t>z</w:t>
      </w:r>
      <w:r w:rsidR="00BF2DF4" w:rsidRPr="00E15129">
        <w:rPr>
          <w:lang w:val="fr-CA" w:eastAsia="en-CA"/>
        </w:rPr>
        <w:t xml:space="preserve"> que le demandeur </w:t>
      </w:r>
      <w:r w:rsidR="00452E53" w:rsidRPr="00E15129">
        <w:rPr>
          <w:lang w:val="fr-CA" w:eastAsia="en-CA"/>
        </w:rPr>
        <w:t xml:space="preserve">demande également une condition de service l’autorisant à le faire pour le montant indiqué ci-dessus.  </w:t>
      </w:r>
    </w:p>
    <w:p w14:paraId="68D3E9BE" w14:textId="77777777" w:rsidR="004557AA" w:rsidRPr="00E15129" w:rsidRDefault="004557AA" w:rsidP="008B1502">
      <w:pPr>
        <w:pStyle w:val="NoSpacing"/>
        <w:rPr>
          <w:lang w:val="fr-CA" w:eastAsia="en-CA"/>
        </w:rPr>
      </w:pPr>
    </w:p>
    <w:p w14:paraId="3586F6A7" w14:textId="3EE0C3FF" w:rsidR="004557AA" w:rsidRPr="00E15129" w:rsidRDefault="00C80EFF" w:rsidP="008B1502">
      <w:pPr>
        <w:pStyle w:val="NoSpacing"/>
        <w:ind w:left="720"/>
        <w:rPr>
          <w:lang w:val="fr-CA"/>
        </w:rPr>
      </w:pPr>
      <w:bookmarkStart w:id="95" w:name="_Hlk152754164"/>
      <w:r w:rsidRPr="00E15129">
        <w:rPr>
          <w:lang w:val="fr-CA"/>
        </w:rPr>
        <w:t xml:space="preserve">Oui </w:t>
      </w:r>
      <w:r w:rsidRPr="00E15129">
        <w:rPr>
          <w:lang w:val="fr-CA"/>
        </w:rPr>
        <w:fldChar w:fldCharType="begin">
          <w:ffData>
            <w:name w:val="Check13"/>
            <w:enabled/>
            <w:calcOnExit w:val="0"/>
            <w:checkBox>
              <w:sizeAuto/>
              <w:default w:val="0"/>
            </w:checkBox>
          </w:ffData>
        </w:fldChar>
      </w:r>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r w:rsidRPr="00E15129">
        <w:rPr>
          <w:lang w:val="fr-CA"/>
        </w:rPr>
        <w:t xml:space="preserve">  Non  </w:t>
      </w:r>
      <w:r w:rsidRPr="00E15129">
        <w:rPr>
          <w:lang w:val="fr-CA"/>
        </w:rPr>
        <w:fldChar w:fldCharType="begin">
          <w:ffData>
            <w:name w:val="Check14"/>
            <w:enabled/>
            <w:calcOnExit w:val="0"/>
            <w:checkBox>
              <w:sizeAuto/>
              <w:default w:val="0"/>
            </w:checkBox>
          </w:ffData>
        </w:fldChar>
      </w:r>
      <w:r w:rsidRPr="00E15129">
        <w:rPr>
          <w:lang w:val="fr-CA"/>
        </w:rPr>
        <w:instrText xml:space="preserve"> FORMCHECKBOX </w:instrText>
      </w:r>
      <w:r w:rsidRPr="00E15129">
        <w:rPr>
          <w:lang w:val="fr-CA"/>
        </w:rPr>
      </w:r>
      <w:r w:rsidRPr="00E15129">
        <w:rPr>
          <w:lang w:val="fr-CA"/>
        </w:rPr>
        <w:fldChar w:fldCharType="separate"/>
      </w:r>
      <w:r w:rsidRPr="00E15129">
        <w:rPr>
          <w:lang w:val="fr-CA"/>
        </w:rPr>
        <w:fldChar w:fldCharType="end"/>
      </w:r>
    </w:p>
    <w:p w14:paraId="15D39919" w14:textId="77777777" w:rsidR="00C80EFF" w:rsidRPr="00E15129" w:rsidRDefault="00C80EFF" w:rsidP="008B1502">
      <w:pPr>
        <w:pStyle w:val="NoSpacing"/>
        <w:rPr>
          <w:lang w:val="fr-CA" w:eastAsia="en-CA"/>
        </w:rPr>
      </w:pPr>
    </w:p>
    <w:p w14:paraId="15B1433B" w14:textId="3E133980" w:rsidR="004557AA" w:rsidRPr="00E15129" w:rsidRDefault="00BF2DF4" w:rsidP="008B1502">
      <w:pPr>
        <w:pStyle w:val="NoSpacing"/>
        <w:ind w:left="720"/>
        <w:rPr>
          <w:lang w:val="fr-CA" w:eastAsia="en-CA"/>
        </w:rPr>
      </w:pPr>
      <w:r w:rsidRPr="00E15129">
        <w:rPr>
          <w:lang w:val="fr-CA" w:eastAsia="en-CA"/>
        </w:rPr>
        <w:t xml:space="preserve">Si </w:t>
      </w:r>
      <w:r w:rsidR="00703FC9" w:rsidRPr="00E15129">
        <w:rPr>
          <w:lang w:val="fr-CA"/>
        </w:rPr>
        <w:t xml:space="preserve">vous avez répondu </w:t>
      </w:r>
      <w:r w:rsidR="00703FC9" w:rsidRPr="00E15129">
        <w:rPr>
          <w:lang w:val="fr-CA" w:eastAsia="en-CA"/>
        </w:rPr>
        <w:t>«</w:t>
      </w:r>
      <w:r w:rsidR="00B677DE">
        <w:rPr>
          <w:lang w:val="fr-CA" w:eastAsia="en-CA"/>
        </w:rPr>
        <w:t> </w:t>
      </w:r>
      <w:r w:rsidR="00703FC9" w:rsidRPr="00E15129">
        <w:rPr>
          <w:b/>
          <w:bCs/>
          <w:lang w:val="fr-CA" w:eastAsia="en-CA"/>
        </w:rPr>
        <w:t>Non</w:t>
      </w:r>
      <w:r w:rsidR="00B677DE">
        <w:rPr>
          <w:b/>
          <w:bCs/>
          <w:lang w:val="fr-CA" w:eastAsia="en-CA"/>
        </w:rPr>
        <w:t> </w:t>
      </w:r>
      <w:r w:rsidR="00703FC9" w:rsidRPr="00E15129">
        <w:rPr>
          <w:lang w:val="fr-CA" w:eastAsia="en-CA"/>
        </w:rPr>
        <w:t>»</w:t>
      </w:r>
      <w:r w:rsidR="004557AA" w:rsidRPr="00E15129">
        <w:rPr>
          <w:lang w:val="fr-CA" w:eastAsia="en-CA"/>
        </w:rPr>
        <w:t xml:space="preserve">, </w:t>
      </w:r>
      <w:r w:rsidR="00452E53" w:rsidRPr="00E15129">
        <w:rPr>
          <w:lang w:val="fr-CA" w:eastAsia="en-CA"/>
        </w:rPr>
        <w:t>quelle quantité d</w:t>
      </w:r>
      <w:r w:rsidR="00C1788B">
        <w:rPr>
          <w:lang w:val="fr-CA" w:eastAsia="en-CA"/>
        </w:rPr>
        <w:t>’émissions</w:t>
      </w:r>
      <w:r w:rsidR="00452E53" w:rsidRPr="00E15129">
        <w:rPr>
          <w:lang w:val="fr-CA" w:eastAsia="en-CA"/>
        </w:rPr>
        <w:t xml:space="preserve">, dans chacune de ces langues, le demandeur demande-t-il </w:t>
      </w:r>
      <w:r w:rsidR="00A240D6">
        <w:rPr>
          <w:lang w:val="fr-CA" w:eastAsia="en-CA"/>
        </w:rPr>
        <w:t xml:space="preserve">à </w:t>
      </w:r>
      <w:r w:rsidR="00A240D6" w:rsidRPr="00E15129">
        <w:rPr>
          <w:lang w:val="fr-CA" w:eastAsia="en-CA"/>
        </w:rPr>
        <w:t xml:space="preserve">être </w:t>
      </w:r>
      <w:r w:rsidR="00452E53" w:rsidRPr="00E15129">
        <w:rPr>
          <w:lang w:val="fr-CA" w:eastAsia="en-CA"/>
        </w:rPr>
        <w:t>autorisé à diffuser</w:t>
      </w:r>
      <w:r w:rsidR="00C1788B">
        <w:rPr>
          <w:lang w:val="fr-CA" w:eastAsia="en-CA"/>
        </w:rPr>
        <w:t>, par condition de service</w:t>
      </w:r>
      <w:r w:rsidR="002B0594">
        <w:rPr>
          <w:lang w:val="fr-CA" w:eastAsia="en-CA"/>
        </w:rPr>
        <w:t xml:space="preserve"> </w:t>
      </w:r>
      <w:r w:rsidR="004557AA" w:rsidRPr="00E15129">
        <w:rPr>
          <w:lang w:val="fr-CA" w:eastAsia="en-CA"/>
        </w:rPr>
        <w:t>:</w:t>
      </w:r>
    </w:p>
    <w:bookmarkEnd w:id="92"/>
    <w:bookmarkEnd w:id="95"/>
    <w:p w14:paraId="4C6CEAC0" w14:textId="77777777" w:rsidR="004557AA" w:rsidRPr="00E15129" w:rsidRDefault="004557AA" w:rsidP="008B1502">
      <w:pPr>
        <w:pStyle w:val="NoSpacing"/>
        <w:rPr>
          <w:lang w:val="fr-CA" w:eastAsia="en-CA"/>
        </w:rPr>
      </w:pPr>
    </w:p>
    <w:tbl>
      <w:tblPr>
        <w:tblW w:w="0" w:type="auto"/>
        <w:tblCellSpacing w:w="0" w:type="dxa"/>
        <w:tblInd w:w="-71"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5206"/>
        <w:gridCol w:w="3294"/>
        <w:gridCol w:w="611"/>
      </w:tblGrid>
      <w:tr w:rsidR="00E15129" w:rsidRPr="004D0F80" w14:paraId="7EEC6829" w14:textId="77777777" w:rsidTr="008B1502">
        <w:trPr>
          <w:tblCellSpacing w:w="0" w:type="dxa"/>
        </w:trPr>
        <w:tc>
          <w:tcPr>
            <w:tcW w:w="0" w:type="auto"/>
            <w:vMerge w:val="restart"/>
            <w:tcBorders>
              <w:top w:val="outset" w:sz="6" w:space="0" w:color="auto"/>
              <w:left w:val="outset" w:sz="6" w:space="0" w:color="auto"/>
              <w:right w:val="outset" w:sz="6" w:space="0" w:color="auto"/>
            </w:tcBorders>
            <w:vAlign w:val="center"/>
            <w:hideMark/>
          </w:tcPr>
          <w:p w14:paraId="6664C380" w14:textId="77777777" w:rsidR="00452E53" w:rsidRPr="00E15129" w:rsidRDefault="00452E53" w:rsidP="008B1502">
            <w:pPr>
              <w:pStyle w:val="NoSpacing"/>
              <w:jc w:val="center"/>
              <w:rPr>
                <w:b/>
                <w:bCs/>
                <w:lang w:val="fr-CA" w:eastAsia="en-CA"/>
              </w:rPr>
            </w:pPr>
            <w:r w:rsidRPr="00E15129">
              <w:rPr>
                <w:b/>
                <w:bCs/>
                <w:lang w:val="fr-CA" w:eastAsia="en-CA"/>
              </w:rPr>
              <w:t>Langues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ACEC27" w14:textId="044D6A37" w:rsidR="00452E53" w:rsidRPr="00E15129" w:rsidRDefault="00452E53" w:rsidP="008B1502">
            <w:pPr>
              <w:pStyle w:val="NoSpacing"/>
              <w:jc w:val="center"/>
              <w:rPr>
                <w:b/>
                <w:bCs/>
                <w:lang w:val="fr-CA" w:eastAsia="en-CA"/>
              </w:rPr>
            </w:pPr>
            <w:r w:rsidRPr="00E15129">
              <w:rPr>
                <w:b/>
                <w:bCs/>
                <w:lang w:val="fr-CA" w:eastAsia="en-CA"/>
              </w:rPr>
              <w:t>Minimum par semaine de radiodiffusion</w:t>
            </w:r>
          </w:p>
        </w:tc>
      </w:tr>
      <w:tr w:rsidR="00452E53" w:rsidRPr="00603E38" w14:paraId="4BDB4D8C" w14:textId="77777777" w:rsidTr="008B1502">
        <w:trPr>
          <w:tblCellSpacing w:w="0" w:type="dxa"/>
        </w:trPr>
        <w:tc>
          <w:tcPr>
            <w:tcW w:w="0" w:type="auto"/>
            <w:vMerge/>
            <w:tcBorders>
              <w:left w:val="outset" w:sz="6" w:space="0" w:color="auto"/>
              <w:bottom w:val="outset" w:sz="6" w:space="0" w:color="auto"/>
              <w:right w:val="outset" w:sz="6" w:space="0" w:color="auto"/>
            </w:tcBorders>
            <w:vAlign w:val="center"/>
            <w:hideMark/>
          </w:tcPr>
          <w:p w14:paraId="4E64DE7C" w14:textId="77777777" w:rsidR="00452E53" w:rsidRPr="00603E38" w:rsidRDefault="00452E53" w:rsidP="008B1502">
            <w:pPr>
              <w:pStyle w:val="NoSpacing"/>
              <w:jc w:val="center"/>
              <w:rPr>
                <w:b/>
                <w:bCs/>
                <w:color w:val="000000"/>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B822FA" w14:textId="6AB073F4" w:rsidR="00452E53" w:rsidRPr="00603E38" w:rsidRDefault="00452E53" w:rsidP="008B1502">
            <w:pPr>
              <w:pStyle w:val="NoSpacing"/>
              <w:jc w:val="center"/>
              <w:rPr>
                <w:b/>
                <w:bCs/>
                <w:color w:val="000000"/>
                <w:lang w:val="fr-CA" w:eastAsia="en-CA"/>
              </w:rPr>
            </w:pPr>
            <w:proofErr w:type="spellStart"/>
            <w:proofErr w:type="gramStart"/>
            <w:r w:rsidRPr="00603E38">
              <w:rPr>
                <w:b/>
                <w:bCs/>
                <w:color w:val="000000"/>
                <w:lang w:val="fr-CA" w:eastAsia="en-CA"/>
              </w:rPr>
              <w:t>Heures:minutes</w:t>
            </w:r>
            <w:proofErr w:type="spellEnd"/>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492281D3" w14:textId="77777777" w:rsidR="00452E53" w:rsidRPr="00603E38" w:rsidRDefault="00452E53" w:rsidP="008B1502">
            <w:pPr>
              <w:pStyle w:val="NoSpacing"/>
              <w:rPr>
                <w:b/>
                <w:bCs/>
                <w:color w:val="000000"/>
                <w:lang w:val="fr-CA" w:eastAsia="en-CA"/>
              </w:rPr>
            </w:pPr>
            <w:r w:rsidRPr="00603E38">
              <w:rPr>
                <w:b/>
                <w:bCs/>
                <w:color w:val="000000"/>
                <w:lang w:val="fr-CA" w:eastAsia="en-CA"/>
              </w:rPr>
              <w:t xml:space="preserve">% </w:t>
            </w:r>
          </w:p>
        </w:tc>
      </w:tr>
      <w:tr w:rsidR="00E15129" w:rsidRPr="00E15129" w14:paraId="4DF19F73"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73AE228" w14:textId="77777777" w:rsidR="00452E53" w:rsidRPr="00E15129" w:rsidRDefault="00452E53" w:rsidP="008B1502">
            <w:pPr>
              <w:pStyle w:val="NoSpacing"/>
              <w:rPr>
                <w:b/>
                <w:bCs/>
                <w:lang w:val="fr-CA" w:eastAsia="en-CA"/>
              </w:rPr>
            </w:pPr>
            <w:r w:rsidRPr="00E15129">
              <w:rPr>
                <w:b/>
                <w:bCs/>
                <w:lang w:val="fr-CA" w:eastAsia="en-CA"/>
              </w:rPr>
              <w:t>Anglais</w:t>
            </w:r>
          </w:p>
        </w:tc>
        <w:tc>
          <w:tcPr>
            <w:tcW w:w="0" w:type="auto"/>
            <w:tcBorders>
              <w:top w:val="outset" w:sz="6" w:space="0" w:color="auto"/>
              <w:left w:val="outset" w:sz="6" w:space="0" w:color="auto"/>
              <w:bottom w:val="outset" w:sz="6" w:space="0" w:color="auto"/>
              <w:right w:val="outset" w:sz="6" w:space="0" w:color="auto"/>
            </w:tcBorders>
            <w:vAlign w:val="center"/>
          </w:tcPr>
          <w:p w14:paraId="6902DA64" w14:textId="77777777" w:rsidR="00452E53" w:rsidRPr="00E15129" w:rsidRDefault="00452E53" w:rsidP="008B1502">
            <w:pPr>
              <w:pStyle w:val="NoSpacing"/>
              <w:rPr>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tcPr>
          <w:p w14:paraId="2D812192" w14:textId="77777777" w:rsidR="00452E53" w:rsidRPr="00E15129" w:rsidRDefault="00452E53" w:rsidP="008B1502">
            <w:pPr>
              <w:pStyle w:val="NoSpacing"/>
              <w:rPr>
                <w:lang w:val="fr-CA" w:eastAsia="en-CA"/>
              </w:rPr>
            </w:pPr>
          </w:p>
        </w:tc>
      </w:tr>
      <w:tr w:rsidR="00E15129" w:rsidRPr="00E15129" w14:paraId="1774B219"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97EEE92" w14:textId="77777777" w:rsidR="00452E53" w:rsidRPr="00E15129" w:rsidRDefault="00452E53" w:rsidP="008B1502">
            <w:pPr>
              <w:pStyle w:val="NoSpacing"/>
              <w:rPr>
                <w:b/>
                <w:bCs/>
                <w:lang w:val="fr-CA" w:eastAsia="en-CA"/>
              </w:rPr>
            </w:pPr>
            <w:r w:rsidRPr="00E15129">
              <w:rPr>
                <w:b/>
                <w:bCs/>
                <w:lang w:val="fr-CA" w:eastAsia="en-CA"/>
              </w:rPr>
              <w:t>Français</w:t>
            </w:r>
          </w:p>
        </w:tc>
        <w:tc>
          <w:tcPr>
            <w:tcW w:w="0" w:type="auto"/>
            <w:tcBorders>
              <w:top w:val="outset" w:sz="6" w:space="0" w:color="auto"/>
              <w:left w:val="outset" w:sz="6" w:space="0" w:color="auto"/>
              <w:bottom w:val="outset" w:sz="6" w:space="0" w:color="auto"/>
              <w:right w:val="outset" w:sz="6" w:space="0" w:color="auto"/>
            </w:tcBorders>
            <w:vAlign w:val="center"/>
          </w:tcPr>
          <w:p w14:paraId="2593312E" w14:textId="77777777" w:rsidR="00452E53" w:rsidRPr="00E15129" w:rsidRDefault="00452E53" w:rsidP="008B1502">
            <w:pPr>
              <w:pStyle w:val="NoSpacing"/>
              <w:rPr>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tcPr>
          <w:p w14:paraId="1AD278E5" w14:textId="77777777" w:rsidR="00452E53" w:rsidRPr="00E15129" w:rsidRDefault="00452E53" w:rsidP="008B1502">
            <w:pPr>
              <w:pStyle w:val="NoSpacing"/>
              <w:rPr>
                <w:lang w:val="fr-CA" w:eastAsia="en-CA"/>
              </w:rPr>
            </w:pPr>
          </w:p>
        </w:tc>
      </w:tr>
      <w:tr w:rsidR="00E15129" w:rsidRPr="004D0F80" w14:paraId="0C247EB6" w14:textId="77777777" w:rsidTr="008B150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E138CE" w14:textId="77777777" w:rsidR="00452E53" w:rsidRPr="00E15129" w:rsidRDefault="00452E53" w:rsidP="008B1502">
            <w:pPr>
              <w:pStyle w:val="NoSpacing"/>
              <w:rPr>
                <w:b/>
                <w:bCs/>
                <w:lang w:val="fr-CA" w:eastAsia="en-CA"/>
              </w:rPr>
            </w:pPr>
            <w:r w:rsidRPr="00E15129">
              <w:rPr>
                <w:b/>
                <w:bCs/>
                <w:lang w:val="fr-CA" w:eastAsia="en-CA"/>
              </w:rPr>
              <w:t xml:space="preserve">Langues autochtones canadiennes (veuillez préciser)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D1ADD" w14:textId="77777777" w:rsidR="00452E53" w:rsidRPr="00E15129" w:rsidRDefault="00452E53" w:rsidP="008B1502">
            <w:pPr>
              <w:pStyle w:val="NoSpacing"/>
              <w:rPr>
                <w:lang w:val="fr-CA" w:eastAsia="en-CA"/>
              </w:rPr>
            </w:pPr>
            <w:r w:rsidRPr="00E15129">
              <w:rPr>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0C7D02" w14:textId="77777777" w:rsidR="00452E53" w:rsidRPr="00E15129" w:rsidRDefault="00452E53" w:rsidP="008B1502">
            <w:pPr>
              <w:pStyle w:val="NoSpacing"/>
              <w:rPr>
                <w:lang w:val="fr-CA" w:eastAsia="en-CA"/>
              </w:rPr>
            </w:pPr>
            <w:r w:rsidRPr="00E15129">
              <w:rPr>
                <w:lang w:val="fr-CA" w:eastAsia="en-CA"/>
              </w:rPr>
              <w:t> </w:t>
            </w:r>
          </w:p>
        </w:tc>
      </w:tr>
    </w:tbl>
    <w:p w14:paraId="0976AA0F" w14:textId="30D18C9A" w:rsidR="004557AA" w:rsidRPr="00E15129" w:rsidRDefault="0050344A" w:rsidP="008B1502">
      <w:pPr>
        <w:pStyle w:val="Heading2"/>
        <w:rPr>
          <w:lang w:val="fr-CA"/>
        </w:rPr>
      </w:pPr>
      <w:r w:rsidRPr="00E15129">
        <w:rPr>
          <w:lang w:val="fr-CA"/>
        </w:rPr>
        <w:t>Les artistes canadiens émergents</w:t>
      </w:r>
    </w:p>
    <w:p w14:paraId="0903A515" w14:textId="1CB1D161" w:rsidR="004557AA" w:rsidRPr="00E15129" w:rsidRDefault="0050344A" w:rsidP="008B1502">
      <w:pPr>
        <w:pStyle w:val="NoSpacing"/>
        <w:rPr>
          <w:lang w:val="fr-CA" w:eastAsia="en-CA"/>
        </w:rPr>
      </w:pPr>
      <w:r w:rsidRPr="00E15129">
        <w:rPr>
          <w:lang w:val="fr-CA" w:eastAsia="en-CA"/>
        </w:rPr>
        <w:t>Les paragraphes</w:t>
      </w:r>
      <w:r w:rsidR="003F78BC" w:rsidRPr="00E15129">
        <w:rPr>
          <w:lang w:val="fr-CA" w:eastAsia="en-CA"/>
        </w:rPr>
        <w:t> </w:t>
      </w:r>
      <w:r w:rsidR="004557AA" w:rsidRPr="00E15129">
        <w:rPr>
          <w:lang w:val="fr-CA" w:eastAsia="en-CA"/>
        </w:rPr>
        <w:t xml:space="preserve">346 </w:t>
      </w:r>
      <w:r w:rsidRPr="00E15129">
        <w:rPr>
          <w:lang w:val="fr-CA" w:eastAsia="en-CA"/>
        </w:rPr>
        <w:t>et</w:t>
      </w:r>
      <w:r w:rsidR="004557AA" w:rsidRPr="00E15129">
        <w:rPr>
          <w:lang w:val="fr-CA" w:eastAsia="en-CA"/>
        </w:rPr>
        <w:t xml:space="preserve"> 347 </w:t>
      </w:r>
      <w:r w:rsidRPr="00E15129">
        <w:rPr>
          <w:lang w:val="fr-CA" w:eastAsia="en-CA"/>
        </w:rPr>
        <w:t>de</w:t>
      </w:r>
      <w:r w:rsidR="004557AA" w:rsidRPr="00E15129">
        <w:rPr>
          <w:lang w:val="fr-CA" w:eastAsia="en-CA"/>
        </w:rPr>
        <w:t xml:space="preserve"> </w:t>
      </w:r>
      <w:r w:rsidR="00C1788B">
        <w:rPr>
          <w:lang w:val="fr-CA" w:eastAsia="en-CA"/>
        </w:rPr>
        <w:t>la politique réglementaire</w:t>
      </w:r>
      <w:r w:rsidR="00B677DE">
        <w:rPr>
          <w:lang w:val="fr-CA" w:eastAsia="en-CA"/>
        </w:rPr>
        <w:t> </w:t>
      </w:r>
      <w:hyperlink r:id="rId55" w:history="1">
        <w:r w:rsidR="004557AA" w:rsidRPr="00603E38">
          <w:rPr>
            <w:color w:val="0000FF"/>
            <w:u w:val="single"/>
            <w:lang w:val="fr-CA" w:eastAsia="en-CA"/>
          </w:rPr>
          <w:t>2022-332</w:t>
        </w:r>
      </w:hyperlink>
      <w:r w:rsidR="004557AA" w:rsidRPr="00603E38">
        <w:rPr>
          <w:lang w:val="fr-CA" w:eastAsia="en-CA"/>
        </w:rPr>
        <w:t xml:space="preserve"> </w:t>
      </w:r>
      <w:r w:rsidRPr="00E15129">
        <w:rPr>
          <w:lang w:val="fr-CA" w:eastAsia="en-CA"/>
        </w:rPr>
        <w:t>énonce</w:t>
      </w:r>
      <w:r w:rsidR="00F634A9" w:rsidRPr="00E15129">
        <w:rPr>
          <w:lang w:val="fr-CA" w:eastAsia="en-CA"/>
        </w:rPr>
        <w:t>nt</w:t>
      </w:r>
      <w:r w:rsidRPr="00E15129">
        <w:rPr>
          <w:lang w:val="fr-CA" w:eastAsia="en-CA"/>
        </w:rPr>
        <w:t xml:space="preserve"> que le Conseil s</w:t>
      </w:r>
      <w:r w:rsidR="00446E57" w:rsidRPr="00E15129">
        <w:rPr>
          <w:lang w:val="fr-CA" w:eastAsia="en-CA"/>
        </w:rPr>
        <w:t>’</w:t>
      </w:r>
      <w:r w:rsidRPr="00E15129">
        <w:rPr>
          <w:lang w:val="fr-CA" w:eastAsia="en-CA"/>
        </w:rPr>
        <w:t xml:space="preserve">attend à ce que les stations de radio commerciale qui ne sont pas déjà tenues par une condition de service </w:t>
      </w:r>
      <w:r w:rsidR="004557AA" w:rsidRPr="00E15129">
        <w:rPr>
          <w:lang w:val="fr-CA" w:eastAsia="en-CA"/>
        </w:rPr>
        <w:t>(</w:t>
      </w:r>
      <w:r w:rsidRPr="00E15129">
        <w:rPr>
          <w:lang w:val="fr-CA" w:eastAsia="en-CA"/>
        </w:rPr>
        <w:t>décrite dans la politique comme condition de licence</w:t>
      </w:r>
      <w:r w:rsidR="004557AA" w:rsidRPr="00E15129">
        <w:rPr>
          <w:lang w:val="fr-CA" w:eastAsia="en-CA"/>
        </w:rPr>
        <w:t xml:space="preserve">) </w:t>
      </w:r>
      <w:r w:rsidRPr="00E15129">
        <w:rPr>
          <w:lang w:val="fr-CA" w:eastAsia="en-CA"/>
        </w:rPr>
        <w:t xml:space="preserve">de diffuser de la musique d’artistes émergents </w:t>
      </w:r>
      <w:r w:rsidR="00AA47A4" w:rsidRPr="00E15129">
        <w:rPr>
          <w:lang w:val="fr-CA" w:eastAsia="en-CA"/>
        </w:rPr>
        <w:t>accordent du temps d’antenne aux artistes canadiens émergents et à leur musique, et en fassent la promotion. Dans</w:t>
      </w:r>
      <w:r w:rsidR="004557AA" w:rsidRPr="00E15129">
        <w:rPr>
          <w:lang w:val="fr-CA" w:eastAsia="en-CA"/>
        </w:rPr>
        <w:t xml:space="preserve"> </w:t>
      </w:r>
      <w:r w:rsidR="00E42065" w:rsidRPr="00E15129">
        <w:rPr>
          <w:lang w:val="fr-CA" w:eastAsia="en-CA"/>
        </w:rPr>
        <w:t>la</w:t>
      </w:r>
      <w:r w:rsidR="00C1788B">
        <w:rPr>
          <w:lang w:val="fr-CA" w:eastAsia="en-CA"/>
        </w:rPr>
        <w:t xml:space="preserve"> politique réglementaire</w:t>
      </w:r>
      <w:r w:rsidR="00E42065" w:rsidRPr="00603E38">
        <w:rPr>
          <w:lang w:val="fr-CA"/>
        </w:rPr>
        <w:t> </w:t>
      </w:r>
      <w:hyperlink r:id="rId56" w:history="1">
        <w:r w:rsidR="004557AA" w:rsidRPr="00603E38">
          <w:rPr>
            <w:color w:val="0000FF"/>
            <w:u w:val="single"/>
            <w:lang w:val="fr-CA" w:eastAsia="en-CA"/>
          </w:rPr>
          <w:t>2022-332</w:t>
        </w:r>
      </w:hyperlink>
      <w:r w:rsidR="004557AA" w:rsidRPr="00603E38">
        <w:rPr>
          <w:lang w:val="fr-CA" w:eastAsia="en-CA"/>
        </w:rPr>
        <w:t xml:space="preserve">, </w:t>
      </w:r>
      <w:r w:rsidR="00AA47A4" w:rsidRPr="00E15129">
        <w:rPr>
          <w:lang w:val="fr-CA" w:eastAsia="en-CA"/>
        </w:rPr>
        <w:t xml:space="preserve">le Conseil a également établi une définition </w:t>
      </w:r>
      <w:r w:rsidR="00AA47A4" w:rsidRPr="00E15129">
        <w:rPr>
          <w:lang w:val="fr-CA" w:eastAsia="en-CA"/>
        </w:rPr>
        <w:lastRenderedPageBreak/>
        <w:t xml:space="preserve">simplifiée des artistes canadiens émergents et s’attend à ce que les stations de radio commerciale fassent rapport annuellement sur la façon dont elles ont répondu à cette attente.  </w:t>
      </w:r>
    </w:p>
    <w:p w14:paraId="6BE0C276" w14:textId="77777777" w:rsidR="004557AA" w:rsidRPr="00E15129" w:rsidRDefault="004557AA" w:rsidP="008B1502">
      <w:pPr>
        <w:pStyle w:val="NoSpacing"/>
        <w:rPr>
          <w:lang w:val="fr-CA" w:eastAsia="en-CA"/>
        </w:rPr>
      </w:pPr>
    </w:p>
    <w:p w14:paraId="28910CAC" w14:textId="7116B235" w:rsidR="004557AA" w:rsidRPr="00E15129" w:rsidRDefault="004557AA" w:rsidP="008B1502">
      <w:pPr>
        <w:pStyle w:val="NoSpacing"/>
        <w:rPr>
          <w:lang w:val="fr-CA" w:eastAsia="en-CA"/>
        </w:rPr>
      </w:pPr>
      <w:bookmarkStart w:id="96" w:name="_Hlk129784191"/>
      <w:r w:rsidRPr="00E15129">
        <w:rPr>
          <w:lang w:val="fr-CA" w:eastAsia="en-CA"/>
        </w:rPr>
        <w:t>*</w:t>
      </w:r>
      <w:r w:rsidR="0045606E" w:rsidRPr="00E15129">
        <w:rPr>
          <w:lang w:val="fr-CA" w:eastAsia="en-CA"/>
        </w:rPr>
        <w:t>Veuillez confirmer que le candidat consacrera, au cours de chaque semaine de radiodiffusion, au moins 5</w:t>
      </w:r>
      <w:r w:rsidR="00F634A9" w:rsidRPr="00E15129">
        <w:rPr>
          <w:lang w:val="fr-CA" w:eastAsia="en-CA"/>
        </w:rPr>
        <w:t> </w:t>
      </w:r>
      <w:r w:rsidR="0045606E" w:rsidRPr="00E15129">
        <w:rPr>
          <w:lang w:val="fr-CA" w:eastAsia="en-CA"/>
        </w:rPr>
        <w:t xml:space="preserve">% des sélections musicales à des sélections diffusées dans leur intégralité et provenant d’artistes émergents canadiens.  </w:t>
      </w:r>
    </w:p>
    <w:p w14:paraId="5F9FFA39" w14:textId="77777777" w:rsidR="004557AA" w:rsidRPr="00E15129" w:rsidRDefault="004557AA" w:rsidP="008B1502">
      <w:pPr>
        <w:pStyle w:val="NoSpacing"/>
        <w:rPr>
          <w:lang w:val="fr-CA" w:eastAsia="en-CA"/>
        </w:rPr>
      </w:pPr>
    </w:p>
    <w:p w14:paraId="174F5173" w14:textId="6CBA4536" w:rsidR="004557AA" w:rsidRPr="00E15129" w:rsidRDefault="0045606E" w:rsidP="008B1502">
      <w:pPr>
        <w:pStyle w:val="NoSpacing"/>
        <w:rPr>
          <w:lang w:val="fr-CA" w:eastAsia="en-CA"/>
        </w:rPr>
      </w:pPr>
      <w:r w:rsidRPr="00E15129">
        <w:rPr>
          <w:lang w:val="fr-CA" w:eastAsia="en-CA"/>
        </w:rPr>
        <w:t>Oui</w:t>
      </w:r>
      <w:r w:rsidR="004557AA" w:rsidRPr="00E15129">
        <w:rPr>
          <w:lang w:val="fr-CA" w:eastAsia="en-CA"/>
        </w:rPr>
        <w:t xml:space="preserve"> </w:t>
      </w:r>
      <w:r w:rsidR="004557AA" w:rsidRPr="00E15129">
        <w:rPr>
          <w:lang w:val="fr-CA" w:eastAsia="en-CA"/>
        </w:rPr>
        <w:fldChar w:fldCharType="begin">
          <w:ffData>
            <w:name w:val="Check45"/>
            <w:enabled/>
            <w:calcOnExit w:val="0"/>
            <w:checkBox>
              <w:sizeAuto/>
              <w:default w:val="0"/>
            </w:checkBox>
          </w:ffData>
        </w:fldChar>
      </w:r>
      <w:bookmarkStart w:id="97" w:name="Check45"/>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bookmarkEnd w:id="97"/>
      <w:r w:rsidR="004557AA" w:rsidRPr="00E15129">
        <w:rPr>
          <w:lang w:val="fr-CA" w:eastAsia="en-CA"/>
        </w:rPr>
        <w:t>  No</w:t>
      </w:r>
      <w:r w:rsidRPr="00E15129">
        <w:rPr>
          <w:lang w:val="fr-CA" w:eastAsia="en-CA"/>
        </w:rPr>
        <w:t>n</w:t>
      </w:r>
      <w:r w:rsidR="004557AA" w:rsidRPr="00E15129">
        <w:rPr>
          <w:lang w:val="fr-CA" w:eastAsia="en-CA"/>
        </w:rPr>
        <w:t xml:space="preserve">  </w:t>
      </w:r>
      <w:r w:rsidR="004557AA" w:rsidRPr="00E15129">
        <w:rPr>
          <w:lang w:val="fr-CA" w:eastAsia="en-CA"/>
        </w:rPr>
        <w:fldChar w:fldCharType="begin">
          <w:ffData>
            <w:name w:val="Check46"/>
            <w:enabled/>
            <w:calcOnExit w:val="0"/>
            <w:checkBox>
              <w:sizeAuto/>
              <w:default w:val="0"/>
            </w:checkBox>
          </w:ffData>
        </w:fldChar>
      </w:r>
      <w:bookmarkStart w:id="98" w:name="Check46"/>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bookmarkEnd w:id="98"/>
      <w:r w:rsidR="004557AA" w:rsidRPr="00E15129">
        <w:rPr>
          <w:lang w:val="fr-CA" w:eastAsia="en-CA"/>
        </w:rPr>
        <w:t xml:space="preserve">  </w:t>
      </w:r>
    </w:p>
    <w:p w14:paraId="58F45C1A" w14:textId="77777777" w:rsidR="004557AA" w:rsidRPr="00E15129" w:rsidRDefault="004557AA" w:rsidP="008B1502">
      <w:pPr>
        <w:pStyle w:val="NoSpacing"/>
        <w:rPr>
          <w:lang w:val="fr-CA" w:eastAsia="en-CA"/>
        </w:rPr>
      </w:pPr>
    </w:p>
    <w:p w14:paraId="317E3B8C" w14:textId="6E463681" w:rsidR="004557AA" w:rsidRPr="00E15129" w:rsidRDefault="0045606E" w:rsidP="008B1502">
      <w:pPr>
        <w:pStyle w:val="NoSpacing"/>
        <w:rPr>
          <w:lang w:val="fr-CA" w:eastAsia="en-CA"/>
        </w:rPr>
      </w:pPr>
      <w:r w:rsidRPr="00E15129">
        <w:rPr>
          <w:lang w:val="fr-CA" w:eastAsia="en-CA"/>
        </w:rPr>
        <w:t xml:space="preserve">Si </w:t>
      </w:r>
      <w:r w:rsidR="00703FC9" w:rsidRPr="00E15129">
        <w:rPr>
          <w:lang w:val="fr-CA"/>
        </w:rPr>
        <w:t xml:space="preserve">vous avez répondu </w:t>
      </w:r>
      <w:r w:rsidR="00703FC9" w:rsidRPr="00E15129">
        <w:rPr>
          <w:lang w:val="fr-CA" w:eastAsia="en-CA"/>
        </w:rPr>
        <w:t>«</w:t>
      </w:r>
      <w:r w:rsidR="00B677DE">
        <w:rPr>
          <w:lang w:val="fr-CA" w:eastAsia="en-CA"/>
        </w:rPr>
        <w:t> </w:t>
      </w:r>
      <w:r w:rsidR="00703FC9" w:rsidRPr="00E15129">
        <w:rPr>
          <w:b/>
          <w:bCs/>
          <w:lang w:val="fr-CA" w:eastAsia="en-CA"/>
        </w:rPr>
        <w:t>Non</w:t>
      </w:r>
      <w:r w:rsidR="00B677DE">
        <w:rPr>
          <w:b/>
          <w:bCs/>
          <w:lang w:val="fr-CA" w:eastAsia="en-CA"/>
        </w:rPr>
        <w:t> </w:t>
      </w:r>
      <w:r w:rsidR="00703FC9" w:rsidRPr="00E15129">
        <w:rPr>
          <w:lang w:val="fr-CA" w:eastAsia="en-CA"/>
        </w:rPr>
        <w:t>»</w:t>
      </w:r>
      <w:r w:rsidR="004557AA" w:rsidRPr="00E15129">
        <w:rPr>
          <w:lang w:val="fr-CA" w:eastAsia="en-CA"/>
        </w:rPr>
        <w:t xml:space="preserve">, </w:t>
      </w:r>
      <w:r w:rsidR="007D1F92" w:rsidRPr="00E15129">
        <w:rPr>
          <w:lang w:val="fr-CA" w:eastAsia="en-CA"/>
        </w:rPr>
        <w:t>veuillez expliquer</w:t>
      </w:r>
      <w:r w:rsidR="00F634A9" w:rsidRPr="00E15129">
        <w:rPr>
          <w:lang w:val="fr-CA" w:eastAsia="en-CA"/>
        </w:rPr>
        <w:t> </w:t>
      </w:r>
      <w:r w:rsidR="004557AA" w:rsidRPr="00E15129">
        <w:rPr>
          <w:lang w:val="fr-CA" w:eastAsia="en-CA"/>
        </w:rPr>
        <w:t xml:space="preserve">: </w:t>
      </w:r>
    </w:p>
    <w:bookmarkEnd w:id="96"/>
    <w:p w14:paraId="52BF2520" w14:textId="77777777" w:rsidR="004557AA" w:rsidRPr="00603E38" w:rsidRDefault="004557AA" w:rsidP="008B1502">
      <w:pPr>
        <w:pStyle w:val="NoSpacing"/>
        <w:rPr>
          <w:lang w:val="fr-CA" w:eastAsia="en-CA"/>
        </w:rPr>
      </w:pPr>
    </w:p>
    <w:p w14:paraId="0A003078" w14:textId="083965BF" w:rsidR="004557AA" w:rsidRPr="00E15129" w:rsidRDefault="004557AA" w:rsidP="008A59F1">
      <w:pPr>
        <w:pStyle w:val="NoSpacing"/>
        <w:numPr>
          <w:ilvl w:val="0"/>
          <w:numId w:val="12"/>
        </w:numPr>
        <w:rPr>
          <w:lang w:val="fr-CA" w:eastAsia="en-CA"/>
        </w:rPr>
      </w:pPr>
      <w:r w:rsidRPr="00E15129">
        <w:rPr>
          <w:lang w:val="fr-CA" w:eastAsia="en-CA"/>
        </w:rPr>
        <w:t>*</w:t>
      </w:r>
      <w:r w:rsidR="0045606E" w:rsidRPr="00E15129">
        <w:rPr>
          <w:lang w:val="fr-CA" w:eastAsia="en-CA"/>
        </w:rPr>
        <w:t xml:space="preserve">Veuillez confirmer que le demandeur </w:t>
      </w:r>
      <w:r w:rsidR="00F634A9" w:rsidRPr="00E15129">
        <w:rPr>
          <w:lang w:val="fr-CA" w:eastAsia="en-CA"/>
        </w:rPr>
        <w:t xml:space="preserve">présentera un rapport </w:t>
      </w:r>
      <w:r w:rsidR="0045606E" w:rsidRPr="00E15129">
        <w:rPr>
          <w:lang w:val="fr-CA" w:eastAsia="en-CA"/>
        </w:rPr>
        <w:t xml:space="preserve">chaque année de la manière dont il a répondu aux attentes énoncées au point a., y compris le pourcentage de sélections d’artistes canadiens émergents et le nombre d’artistes distincts dont il a diffusé la musique.  </w:t>
      </w:r>
    </w:p>
    <w:p w14:paraId="44501807" w14:textId="77777777" w:rsidR="004557AA" w:rsidRPr="00E15129" w:rsidRDefault="004557AA" w:rsidP="008B1502">
      <w:pPr>
        <w:pStyle w:val="NoSpacing"/>
        <w:rPr>
          <w:lang w:val="fr-CA" w:eastAsia="en-CA"/>
        </w:rPr>
      </w:pPr>
    </w:p>
    <w:p w14:paraId="11795C19" w14:textId="05591B53" w:rsidR="0045606E" w:rsidRPr="00E15129" w:rsidRDefault="0045606E" w:rsidP="008B1502">
      <w:pPr>
        <w:pStyle w:val="NoSpacing"/>
        <w:ind w:left="720"/>
        <w:rPr>
          <w:lang w:val="fr-CA" w:eastAsia="en-CA"/>
        </w:rPr>
      </w:pPr>
      <w:r w:rsidRPr="00E15129">
        <w:rPr>
          <w:lang w:val="fr-CA" w:eastAsia="en-CA"/>
        </w:rPr>
        <w:t xml:space="preserve">Oui </w:t>
      </w:r>
      <w:r w:rsidRPr="00E15129">
        <w:rPr>
          <w:lang w:val="fr-CA" w:eastAsia="en-CA"/>
        </w:rPr>
        <w:fldChar w:fldCharType="begin">
          <w:ffData>
            <w:name w:val="Check45"/>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Non  </w:t>
      </w:r>
      <w:r w:rsidRPr="00E15129">
        <w:rPr>
          <w:lang w:val="fr-CA" w:eastAsia="en-CA"/>
        </w:rPr>
        <w:fldChar w:fldCharType="begin">
          <w:ffData>
            <w:name w:val="Check46"/>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w:t>
      </w:r>
    </w:p>
    <w:p w14:paraId="77CEE227" w14:textId="77777777" w:rsidR="0045606E" w:rsidRPr="00E15129" w:rsidRDefault="0045606E" w:rsidP="008B1502">
      <w:pPr>
        <w:pStyle w:val="NoSpacing"/>
        <w:rPr>
          <w:lang w:val="fr-CA" w:eastAsia="en-CA"/>
        </w:rPr>
      </w:pPr>
    </w:p>
    <w:p w14:paraId="4E6ED5B5" w14:textId="50BF6C41" w:rsidR="004557AA" w:rsidRPr="00E15129" w:rsidRDefault="0045606E" w:rsidP="008B1502">
      <w:pPr>
        <w:pStyle w:val="NoSpacing"/>
        <w:ind w:left="720"/>
        <w:rPr>
          <w:lang w:val="fr-CA" w:eastAsia="en-CA"/>
        </w:rPr>
      </w:pPr>
      <w:r w:rsidRPr="00E15129">
        <w:rPr>
          <w:lang w:val="fr-CA" w:eastAsia="en-CA"/>
        </w:rPr>
        <w:t xml:space="preserve">Si </w:t>
      </w:r>
      <w:r w:rsidR="00703FC9" w:rsidRPr="00E15129">
        <w:rPr>
          <w:lang w:val="fr-CA"/>
        </w:rPr>
        <w:t xml:space="preserve">vous avez répondu </w:t>
      </w:r>
      <w:r w:rsidR="00703FC9" w:rsidRPr="00E15129">
        <w:rPr>
          <w:lang w:val="fr-CA" w:eastAsia="en-CA"/>
        </w:rPr>
        <w:t>«</w:t>
      </w:r>
      <w:r w:rsidR="00B677DE">
        <w:rPr>
          <w:lang w:val="fr-CA" w:eastAsia="en-CA"/>
        </w:rPr>
        <w:t> </w:t>
      </w:r>
      <w:r w:rsidR="00703FC9" w:rsidRPr="00E15129">
        <w:rPr>
          <w:b/>
          <w:bCs/>
          <w:lang w:val="fr-CA" w:eastAsia="en-CA"/>
        </w:rPr>
        <w:t>Non</w:t>
      </w:r>
      <w:r w:rsidR="00B677DE">
        <w:rPr>
          <w:b/>
          <w:bCs/>
          <w:lang w:val="fr-CA" w:eastAsia="en-CA"/>
        </w:rPr>
        <w:t> </w:t>
      </w:r>
      <w:r w:rsidR="00703FC9" w:rsidRPr="00E15129">
        <w:rPr>
          <w:lang w:val="fr-CA" w:eastAsia="en-CA"/>
        </w:rPr>
        <w:t>»</w:t>
      </w:r>
      <w:r w:rsidRPr="00E15129">
        <w:rPr>
          <w:lang w:val="fr-CA" w:eastAsia="en-CA"/>
        </w:rPr>
        <w:t xml:space="preserve">, </w:t>
      </w:r>
      <w:r w:rsidR="007D1F92" w:rsidRPr="00E15129">
        <w:rPr>
          <w:lang w:val="fr-CA" w:eastAsia="en-CA"/>
        </w:rPr>
        <w:t>veuillez expliquer</w:t>
      </w:r>
      <w:r w:rsidR="002B0594">
        <w:rPr>
          <w:lang w:val="fr-CA" w:eastAsia="en-CA"/>
        </w:rPr>
        <w:t xml:space="preserve"> </w:t>
      </w:r>
      <w:r w:rsidRPr="00E15129">
        <w:rPr>
          <w:lang w:val="fr-CA" w:eastAsia="en-CA"/>
        </w:rPr>
        <w:t>:</w:t>
      </w:r>
    </w:p>
    <w:p w14:paraId="0D4915DF" w14:textId="77777777" w:rsidR="0045606E" w:rsidRPr="00E15129" w:rsidRDefault="0045606E" w:rsidP="008B1502">
      <w:pPr>
        <w:pStyle w:val="NoSpacing"/>
        <w:rPr>
          <w:lang w:val="fr-CA" w:eastAsia="en-CA"/>
        </w:rPr>
      </w:pPr>
    </w:p>
    <w:p w14:paraId="0D095F78" w14:textId="6DD8D927" w:rsidR="004557AA" w:rsidRPr="00E15129" w:rsidRDefault="004557AA" w:rsidP="008A59F1">
      <w:pPr>
        <w:pStyle w:val="NoSpacing"/>
        <w:numPr>
          <w:ilvl w:val="0"/>
          <w:numId w:val="12"/>
        </w:numPr>
        <w:rPr>
          <w:lang w:val="fr-CA" w:eastAsia="en-CA"/>
        </w:rPr>
      </w:pPr>
      <w:r w:rsidRPr="00E15129">
        <w:rPr>
          <w:lang w:val="fr-CA" w:eastAsia="en-CA"/>
        </w:rPr>
        <w:t>*</w:t>
      </w:r>
      <w:r w:rsidR="0045606E" w:rsidRPr="00E15129">
        <w:rPr>
          <w:lang w:val="fr-CA" w:eastAsia="en-CA"/>
        </w:rPr>
        <w:t xml:space="preserve">Veuillez confirmer que le demandeur fournira, sur demande, des informations telles qu’une liste de tous les titres, artistes et </w:t>
      </w:r>
      <w:r w:rsidR="00985450" w:rsidRPr="00E15129">
        <w:rPr>
          <w:lang w:val="fr-CA" w:eastAsia="en-CA"/>
        </w:rPr>
        <w:t xml:space="preserve">le numéro </w:t>
      </w:r>
      <w:proofErr w:type="gramStart"/>
      <w:r w:rsidR="00C1788B">
        <w:rPr>
          <w:lang w:val="fr-CA" w:eastAsia="en-CA"/>
        </w:rPr>
        <w:t>du</w:t>
      </w:r>
      <w:r w:rsidR="00985450" w:rsidRPr="00E15129">
        <w:rPr>
          <w:lang w:val="fr-CA" w:eastAsia="en-CA"/>
        </w:rPr>
        <w:t xml:space="preserve"> </w:t>
      </w:r>
      <w:r w:rsidR="00985450" w:rsidRPr="00C1788B">
        <w:rPr>
          <w:lang w:val="fr-CA" w:eastAsia="en-CA"/>
        </w:rPr>
        <w:t>Inter</w:t>
      </w:r>
      <w:r w:rsidRPr="00C1788B">
        <w:rPr>
          <w:lang w:val="fr-CA" w:eastAsia="en-CA"/>
        </w:rPr>
        <w:t xml:space="preserve">national Standard </w:t>
      </w:r>
      <w:proofErr w:type="spellStart"/>
      <w:r w:rsidRPr="00C1788B">
        <w:rPr>
          <w:lang w:val="fr-CA" w:eastAsia="en-CA"/>
        </w:rPr>
        <w:t>Recording</w:t>
      </w:r>
      <w:proofErr w:type="spellEnd"/>
      <w:r w:rsidRPr="00C1788B">
        <w:rPr>
          <w:lang w:val="fr-CA" w:eastAsia="en-CA"/>
        </w:rPr>
        <w:t xml:space="preserve"> Code</w:t>
      </w:r>
      <w:proofErr w:type="gramEnd"/>
      <w:r w:rsidR="00C1788B" w:rsidRPr="00C03B2E">
        <w:rPr>
          <w:lang w:val="fr-CA" w:eastAsia="en-CA"/>
        </w:rPr>
        <w:t xml:space="preserve"> (ISRC</w:t>
      </w:r>
      <w:r w:rsidR="00985450" w:rsidRPr="00C1788B">
        <w:rPr>
          <w:lang w:val="fr-CA" w:eastAsia="en-CA"/>
        </w:rPr>
        <w:t>)</w:t>
      </w:r>
      <w:r w:rsidR="00C1788B">
        <w:rPr>
          <w:lang w:val="fr-CA" w:eastAsia="en-CA"/>
        </w:rPr>
        <w:t>.</w:t>
      </w:r>
    </w:p>
    <w:p w14:paraId="3BA0397D" w14:textId="77777777" w:rsidR="004557AA" w:rsidRPr="00E15129" w:rsidRDefault="004557AA" w:rsidP="008B1502">
      <w:pPr>
        <w:pStyle w:val="NoSpacing"/>
        <w:rPr>
          <w:lang w:val="fr-CA" w:eastAsia="en-CA"/>
        </w:rPr>
      </w:pPr>
    </w:p>
    <w:p w14:paraId="47D8BFF0" w14:textId="330F9CD0" w:rsidR="0045606E" w:rsidRPr="00E15129" w:rsidRDefault="0045606E" w:rsidP="008B1502">
      <w:pPr>
        <w:pStyle w:val="NoSpacing"/>
        <w:ind w:left="720"/>
        <w:rPr>
          <w:lang w:val="fr-CA" w:eastAsia="en-CA"/>
        </w:rPr>
      </w:pPr>
      <w:r w:rsidRPr="00E15129">
        <w:rPr>
          <w:lang w:val="fr-CA" w:eastAsia="en-CA"/>
        </w:rPr>
        <w:t xml:space="preserve">Oui </w:t>
      </w:r>
      <w:r w:rsidRPr="00E15129">
        <w:rPr>
          <w:lang w:val="fr-CA" w:eastAsia="en-CA"/>
        </w:rPr>
        <w:fldChar w:fldCharType="begin">
          <w:ffData>
            <w:name w:val="Check45"/>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Non  </w:t>
      </w:r>
      <w:r w:rsidRPr="00E15129">
        <w:rPr>
          <w:lang w:val="fr-CA" w:eastAsia="en-CA"/>
        </w:rPr>
        <w:fldChar w:fldCharType="begin">
          <w:ffData>
            <w:name w:val="Check46"/>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w:t>
      </w:r>
    </w:p>
    <w:p w14:paraId="61482F4E" w14:textId="77777777" w:rsidR="0045606E" w:rsidRPr="00E15129" w:rsidRDefault="0045606E" w:rsidP="008B1502">
      <w:pPr>
        <w:pStyle w:val="NoSpacing"/>
        <w:rPr>
          <w:lang w:val="fr-CA" w:eastAsia="en-CA"/>
        </w:rPr>
      </w:pPr>
    </w:p>
    <w:p w14:paraId="4DB5B6EC" w14:textId="0240255F" w:rsidR="004557AA" w:rsidRPr="00E15129" w:rsidRDefault="0045606E" w:rsidP="008B1502">
      <w:pPr>
        <w:pStyle w:val="NoSpacing"/>
        <w:ind w:left="720"/>
        <w:rPr>
          <w:lang w:val="fr-CA" w:eastAsia="en-CA"/>
        </w:rPr>
      </w:pPr>
      <w:r w:rsidRPr="00E15129">
        <w:rPr>
          <w:lang w:val="fr-CA" w:eastAsia="en-CA"/>
        </w:rPr>
        <w:t xml:space="preserve">Si </w:t>
      </w:r>
      <w:r w:rsidR="00CB59D6" w:rsidRPr="00E15129">
        <w:rPr>
          <w:lang w:val="fr-CA"/>
        </w:rPr>
        <w:t xml:space="preserve">vous avez répondu </w:t>
      </w:r>
      <w:r w:rsidR="00CB59D6" w:rsidRPr="00E15129">
        <w:rPr>
          <w:lang w:val="fr-CA" w:eastAsia="en-CA"/>
        </w:rPr>
        <w:t>«</w:t>
      </w:r>
      <w:r w:rsidR="00B677DE">
        <w:rPr>
          <w:lang w:val="fr-CA" w:eastAsia="en-CA"/>
        </w:rPr>
        <w:t> </w:t>
      </w:r>
      <w:r w:rsidR="00CB59D6" w:rsidRPr="00E15129">
        <w:rPr>
          <w:b/>
          <w:bCs/>
          <w:lang w:val="fr-CA" w:eastAsia="en-CA"/>
        </w:rPr>
        <w:t>Non</w:t>
      </w:r>
      <w:r w:rsidR="00B677DE">
        <w:rPr>
          <w:b/>
          <w:bCs/>
          <w:lang w:val="fr-CA" w:eastAsia="en-CA"/>
        </w:rPr>
        <w:t> </w:t>
      </w:r>
      <w:r w:rsidR="00CB59D6" w:rsidRPr="00E15129">
        <w:rPr>
          <w:lang w:val="fr-CA" w:eastAsia="en-CA"/>
        </w:rPr>
        <w:t>»</w:t>
      </w:r>
      <w:r w:rsidRPr="00E15129">
        <w:rPr>
          <w:lang w:val="fr-CA" w:eastAsia="en-CA"/>
        </w:rPr>
        <w:t xml:space="preserve">, </w:t>
      </w:r>
      <w:r w:rsidR="007D1F92" w:rsidRPr="00E15129">
        <w:rPr>
          <w:lang w:val="fr-CA" w:eastAsia="en-CA"/>
        </w:rPr>
        <w:t>veuillez expliquer</w:t>
      </w:r>
      <w:r w:rsidR="002B0594">
        <w:rPr>
          <w:lang w:val="fr-CA" w:eastAsia="en-CA"/>
        </w:rPr>
        <w:t xml:space="preserve"> </w:t>
      </w:r>
      <w:r w:rsidRPr="00E15129">
        <w:rPr>
          <w:lang w:val="fr-CA" w:eastAsia="en-CA"/>
        </w:rPr>
        <w:t>:</w:t>
      </w:r>
    </w:p>
    <w:p w14:paraId="0B38FAF7" w14:textId="77777777" w:rsidR="0045606E" w:rsidRPr="00E15129" w:rsidRDefault="0045606E" w:rsidP="008B1502">
      <w:pPr>
        <w:pStyle w:val="NoSpacing"/>
        <w:rPr>
          <w:lang w:val="fr-CA" w:eastAsia="en-CA"/>
        </w:rPr>
      </w:pPr>
    </w:p>
    <w:p w14:paraId="4F376768" w14:textId="32AA5B6B" w:rsidR="004557AA" w:rsidRPr="00E15129" w:rsidRDefault="004557AA" w:rsidP="008A59F1">
      <w:pPr>
        <w:pStyle w:val="NoSpacing"/>
        <w:numPr>
          <w:ilvl w:val="0"/>
          <w:numId w:val="12"/>
        </w:numPr>
        <w:rPr>
          <w:lang w:val="fr-CA" w:eastAsia="en-CA"/>
        </w:rPr>
      </w:pPr>
      <w:r w:rsidRPr="00E15129">
        <w:rPr>
          <w:lang w:val="fr-CA" w:eastAsia="en-CA"/>
        </w:rPr>
        <w:t>*</w:t>
      </w:r>
      <w:r w:rsidR="00985450" w:rsidRPr="00E15129">
        <w:rPr>
          <w:lang w:val="fr-CA" w:eastAsia="en-CA"/>
        </w:rPr>
        <w:t xml:space="preserve">Si le Conseil décide d’imposer l’attente relative aux artistes canadiens émergents énoncée au point a. comme condition de service, confirmez que le candidat y adhérera comme condition de service.  </w:t>
      </w:r>
    </w:p>
    <w:p w14:paraId="1B86DB4C" w14:textId="77777777" w:rsidR="004557AA" w:rsidRPr="00E15129" w:rsidRDefault="004557AA" w:rsidP="008B1502">
      <w:pPr>
        <w:pStyle w:val="NoSpacing"/>
        <w:rPr>
          <w:lang w:val="fr-CA" w:eastAsia="en-CA"/>
        </w:rPr>
      </w:pPr>
    </w:p>
    <w:p w14:paraId="4600CC61" w14:textId="71E66D93" w:rsidR="0045606E" w:rsidRPr="00E15129" w:rsidRDefault="0045606E" w:rsidP="008B1502">
      <w:pPr>
        <w:pStyle w:val="NoSpacing"/>
        <w:ind w:left="720"/>
        <w:rPr>
          <w:lang w:val="fr-CA" w:eastAsia="en-CA"/>
        </w:rPr>
      </w:pPr>
      <w:r w:rsidRPr="00E15129">
        <w:rPr>
          <w:lang w:val="fr-CA" w:eastAsia="en-CA"/>
        </w:rPr>
        <w:t xml:space="preserve">Oui </w:t>
      </w:r>
      <w:r w:rsidRPr="00E15129">
        <w:rPr>
          <w:lang w:val="fr-CA" w:eastAsia="en-CA"/>
        </w:rPr>
        <w:fldChar w:fldCharType="begin">
          <w:ffData>
            <w:name w:val="Check45"/>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Non  </w:t>
      </w:r>
      <w:r w:rsidRPr="00E15129">
        <w:rPr>
          <w:lang w:val="fr-CA" w:eastAsia="en-CA"/>
        </w:rPr>
        <w:fldChar w:fldCharType="begin">
          <w:ffData>
            <w:name w:val="Check46"/>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w:t>
      </w:r>
    </w:p>
    <w:p w14:paraId="27AD8333" w14:textId="77777777" w:rsidR="0045606E" w:rsidRPr="00E15129" w:rsidRDefault="0045606E" w:rsidP="008B1502">
      <w:pPr>
        <w:pStyle w:val="NoSpacing"/>
        <w:rPr>
          <w:lang w:val="fr-CA" w:eastAsia="en-CA"/>
        </w:rPr>
      </w:pPr>
    </w:p>
    <w:p w14:paraId="7D578A87" w14:textId="054A113B" w:rsidR="004557AA" w:rsidRPr="00E15129" w:rsidRDefault="0045606E" w:rsidP="008B1502">
      <w:pPr>
        <w:pStyle w:val="NoSpacing"/>
        <w:ind w:left="720"/>
        <w:rPr>
          <w:lang w:val="fr-CA" w:eastAsia="en-CA"/>
        </w:rPr>
      </w:pPr>
      <w:r w:rsidRPr="00E15129">
        <w:rPr>
          <w:lang w:val="fr-CA" w:eastAsia="en-CA"/>
        </w:rPr>
        <w:t xml:space="preserve">Si </w:t>
      </w:r>
      <w:r w:rsidR="00CB59D6" w:rsidRPr="00E15129">
        <w:rPr>
          <w:lang w:val="fr-CA"/>
        </w:rPr>
        <w:t xml:space="preserve">vous avez répondu </w:t>
      </w:r>
      <w:r w:rsidR="00CB59D6" w:rsidRPr="00E15129">
        <w:rPr>
          <w:lang w:val="fr-CA" w:eastAsia="en-CA"/>
        </w:rPr>
        <w:t>«</w:t>
      </w:r>
      <w:r w:rsidR="00B677DE">
        <w:rPr>
          <w:lang w:val="fr-CA" w:eastAsia="en-CA"/>
        </w:rPr>
        <w:t> </w:t>
      </w:r>
      <w:r w:rsidR="00CB59D6" w:rsidRPr="00E15129">
        <w:rPr>
          <w:b/>
          <w:bCs/>
          <w:lang w:val="fr-CA" w:eastAsia="en-CA"/>
        </w:rPr>
        <w:t>Non</w:t>
      </w:r>
      <w:r w:rsidR="00B677DE">
        <w:rPr>
          <w:b/>
          <w:bCs/>
          <w:lang w:val="fr-CA" w:eastAsia="en-CA"/>
        </w:rPr>
        <w:t> </w:t>
      </w:r>
      <w:r w:rsidR="00CB59D6" w:rsidRPr="00E15129">
        <w:rPr>
          <w:lang w:val="fr-CA" w:eastAsia="en-CA"/>
        </w:rPr>
        <w:t>»</w:t>
      </w:r>
      <w:r w:rsidRPr="00E15129">
        <w:rPr>
          <w:lang w:val="fr-CA" w:eastAsia="en-CA"/>
        </w:rPr>
        <w:t xml:space="preserve">, </w:t>
      </w:r>
      <w:r w:rsidR="007D1F92" w:rsidRPr="00E15129">
        <w:rPr>
          <w:lang w:val="fr-CA" w:eastAsia="en-CA"/>
        </w:rPr>
        <w:t>veuillez expliquer</w:t>
      </w:r>
      <w:r w:rsidR="002B0594">
        <w:rPr>
          <w:lang w:val="fr-CA" w:eastAsia="en-CA"/>
        </w:rPr>
        <w:t xml:space="preserve"> </w:t>
      </w:r>
      <w:r w:rsidRPr="00E15129">
        <w:rPr>
          <w:lang w:val="fr-CA" w:eastAsia="en-CA"/>
        </w:rPr>
        <w:t>:</w:t>
      </w:r>
    </w:p>
    <w:p w14:paraId="226A55D4" w14:textId="77777777" w:rsidR="004557AA" w:rsidRPr="00E15129" w:rsidRDefault="004557AA" w:rsidP="008B1502">
      <w:pPr>
        <w:pStyle w:val="NoSpacing"/>
        <w:rPr>
          <w:lang w:val="fr-CA" w:eastAsia="en-CA"/>
        </w:rPr>
      </w:pPr>
    </w:p>
    <w:p w14:paraId="09F5532B" w14:textId="337AF0EA" w:rsidR="004557AA" w:rsidRPr="00E15129" w:rsidRDefault="004557AA" w:rsidP="008A59F1">
      <w:pPr>
        <w:pStyle w:val="NoSpacing"/>
        <w:numPr>
          <w:ilvl w:val="0"/>
          <w:numId w:val="12"/>
        </w:numPr>
        <w:rPr>
          <w:lang w:val="fr-CA" w:eastAsia="en-CA"/>
        </w:rPr>
      </w:pPr>
      <w:r w:rsidRPr="00E15129">
        <w:rPr>
          <w:lang w:val="fr-CA" w:eastAsia="en-CA"/>
        </w:rPr>
        <w:t>*</w:t>
      </w:r>
      <w:r w:rsidR="00985450" w:rsidRPr="00E15129">
        <w:rPr>
          <w:lang w:val="fr-CA" w:eastAsia="en-CA"/>
        </w:rPr>
        <w:t>Au-delà de la diffusion, comment comptez-vous promouvoir les artistes émergents?</w:t>
      </w:r>
      <w:r w:rsidRPr="00E15129">
        <w:rPr>
          <w:lang w:val="fr-CA" w:eastAsia="en-CA"/>
        </w:rPr>
        <w:t xml:space="preserve"> </w:t>
      </w:r>
    </w:p>
    <w:p w14:paraId="238441C2" w14:textId="2DCE6F03" w:rsidR="004557AA" w:rsidRPr="00E15129" w:rsidRDefault="00BF5961" w:rsidP="008B1502">
      <w:pPr>
        <w:pStyle w:val="Heading2"/>
        <w:rPr>
          <w:lang w:val="fr-CA"/>
        </w:rPr>
      </w:pPr>
      <w:r w:rsidRPr="00E15129">
        <w:rPr>
          <w:lang w:val="fr-CA"/>
        </w:rPr>
        <w:t>Pièces musicales autochtones</w:t>
      </w:r>
    </w:p>
    <w:p w14:paraId="3694AC98" w14:textId="2A962F6D" w:rsidR="004557AA" w:rsidRPr="00603E38" w:rsidRDefault="004557AA" w:rsidP="008B1502">
      <w:pPr>
        <w:pStyle w:val="NoSpacing"/>
        <w:rPr>
          <w:lang w:val="fr-CA"/>
        </w:rPr>
      </w:pPr>
      <w:r w:rsidRPr="00E15129">
        <w:rPr>
          <w:lang w:val="fr-CA"/>
        </w:rPr>
        <w:t>Con</w:t>
      </w:r>
      <w:r w:rsidR="001356F9" w:rsidRPr="00E15129">
        <w:rPr>
          <w:lang w:val="fr-CA"/>
        </w:rPr>
        <w:t>formément à la décision du Conseil énoncé</w:t>
      </w:r>
      <w:r w:rsidR="00BF5961" w:rsidRPr="00E15129">
        <w:rPr>
          <w:lang w:val="fr-CA"/>
        </w:rPr>
        <w:t>e</w:t>
      </w:r>
      <w:r w:rsidR="001356F9" w:rsidRPr="00E15129">
        <w:rPr>
          <w:lang w:val="fr-CA"/>
        </w:rPr>
        <w:t xml:space="preserve"> dans </w:t>
      </w:r>
      <w:r w:rsidR="00C1788B">
        <w:rPr>
          <w:lang w:val="fr-CA"/>
        </w:rPr>
        <w:t>la politique réglementaire</w:t>
      </w:r>
      <w:r w:rsidR="00883B41" w:rsidRPr="00E15129">
        <w:rPr>
          <w:lang w:val="fr-CA"/>
        </w:rPr>
        <w:t> </w:t>
      </w:r>
      <w:hyperlink r:id="rId57" w:history="1">
        <w:r w:rsidRPr="00603E38">
          <w:rPr>
            <w:rStyle w:val="Hyperlink"/>
            <w:rFonts w:cs="Arial"/>
            <w:szCs w:val="20"/>
            <w:lang w:val="fr-CA"/>
          </w:rPr>
          <w:t>2022-332</w:t>
        </w:r>
      </w:hyperlink>
      <w:r w:rsidRPr="00603E38">
        <w:rPr>
          <w:lang w:val="fr-CA"/>
        </w:rPr>
        <w:t xml:space="preserve">, </w:t>
      </w:r>
      <w:r w:rsidR="001356F9" w:rsidRPr="00E15129">
        <w:rPr>
          <w:lang w:val="fr-CA"/>
        </w:rPr>
        <w:t>le Conseil s’attend à ce que le titulaire inclue des pièces musicales autochtones dans la liste d’écoute de la station et qu’il fasse rapport annuellement à ce sujet.</w:t>
      </w:r>
      <w:r w:rsidR="005077CB" w:rsidRPr="00E15129">
        <w:rPr>
          <w:lang w:val="fr-CA"/>
        </w:rPr>
        <w:t xml:space="preserve"> </w:t>
      </w:r>
      <w:r w:rsidR="001356F9" w:rsidRPr="00E15129">
        <w:rPr>
          <w:lang w:val="fr-CA"/>
        </w:rPr>
        <w:t>Aux fins de l’attente, le titulaire peut utiliser la définition provisoire</w:t>
      </w:r>
      <w:r w:rsidR="005077CB" w:rsidRPr="00E15129">
        <w:rPr>
          <w:lang w:val="fr-CA"/>
        </w:rPr>
        <w:t xml:space="preserve"> de</w:t>
      </w:r>
      <w:r w:rsidR="00E42065" w:rsidRPr="00E15129">
        <w:rPr>
          <w:rFonts w:eastAsia="Times New Roman"/>
          <w:lang w:val="fr-CA" w:eastAsia="en-CA"/>
        </w:rPr>
        <w:t xml:space="preserve"> «</w:t>
      </w:r>
      <w:r w:rsidR="00B677DE">
        <w:rPr>
          <w:rFonts w:eastAsia="Times New Roman"/>
          <w:lang w:val="fr-CA" w:eastAsia="en-CA"/>
        </w:rPr>
        <w:t> </w:t>
      </w:r>
      <w:r w:rsidR="005077CB" w:rsidRPr="00E15129">
        <w:rPr>
          <w:lang w:val="fr-CA"/>
        </w:rPr>
        <w:t>sélection musicale canadienne autochtone</w:t>
      </w:r>
      <w:r w:rsidR="00B677DE">
        <w:rPr>
          <w:lang w:val="fr-CA"/>
        </w:rPr>
        <w:t> </w:t>
      </w:r>
      <w:r w:rsidR="00294D6D" w:rsidRPr="00E15129">
        <w:rPr>
          <w:rFonts w:eastAsia="Times New Roman"/>
          <w:lang w:val="fr-CA" w:eastAsia="en-CA"/>
        </w:rPr>
        <w:t>»</w:t>
      </w:r>
      <w:r w:rsidR="005077CB" w:rsidRPr="00E15129">
        <w:rPr>
          <w:lang w:val="fr-CA"/>
        </w:rPr>
        <w:t xml:space="preserve"> énoncée au paragraphe</w:t>
      </w:r>
      <w:r w:rsidR="00BF5961" w:rsidRPr="00E15129">
        <w:rPr>
          <w:lang w:val="fr-CA"/>
        </w:rPr>
        <w:t> </w:t>
      </w:r>
      <w:r w:rsidR="005077CB" w:rsidRPr="00E15129">
        <w:rPr>
          <w:lang w:val="fr-CA"/>
        </w:rPr>
        <w:t xml:space="preserve">441 de </w:t>
      </w:r>
      <w:r w:rsidR="00C1788B">
        <w:rPr>
          <w:lang w:val="fr-CA"/>
        </w:rPr>
        <w:t>la politique réglementaire</w:t>
      </w:r>
      <w:r w:rsidR="00B677DE">
        <w:rPr>
          <w:lang w:val="fr-CA"/>
        </w:rPr>
        <w:t> </w:t>
      </w:r>
      <w:hyperlink r:id="rId58" w:history="1">
        <w:r w:rsidR="005077CB" w:rsidRPr="00603E38">
          <w:rPr>
            <w:rStyle w:val="Hyperlink"/>
            <w:rFonts w:cs="Arial"/>
            <w:szCs w:val="20"/>
            <w:lang w:val="fr-CA"/>
          </w:rPr>
          <w:t>2022-332</w:t>
        </w:r>
      </w:hyperlink>
      <w:r w:rsidR="005077CB" w:rsidRPr="00603E38">
        <w:rPr>
          <w:lang w:val="fr-CA"/>
        </w:rPr>
        <w:t xml:space="preserve"> p</w:t>
      </w:r>
      <w:r w:rsidR="005077CB" w:rsidRPr="00E15129">
        <w:rPr>
          <w:lang w:val="fr-CA"/>
        </w:rPr>
        <w:t xml:space="preserve">our déterminer si une sélection musicale peut être considérée comme une sélection musicale autochtone.  </w:t>
      </w:r>
    </w:p>
    <w:p w14:paraId="00AE041C" w14:textId="77777777" w:rsidR="004557AA" w:rsidRPr="00603E38" w:rsidRDefault="004557AA" w:rsidP="008B1502">
      <w:pPr>
        <w:pStyle w:val="NoSpacing"/>
        <w:rPr>
          <w:lang w:val="fr-CA"/>
        </w:rPr>
      </w:pPr>
    </w:p>
    <w:p w14:paraId="2EE06530" w14:textId="3CF1B536" w:rsidR="004557AA" w:rsidRPr="00E15129" w:rsidRDefault="004557AA" w:rsidP="008A59F1">
      <w:pPr>
        <w:pStyle w:val="NoSpacing"/>
        <w:numPr>
          <w:ilvl w:val="0"/>
          <w:numId w:val="13"/>
        </w:numPr>
        <w:rPr>
          <w:lang w:val="fr-CA"/>
        </w:rPr>
      </w:pPr>
      <w:r w:rsidRPr="00603E38">
        <w:rPr>
          <w:lang w:val="fr-CA"/>
        </w:rPr>
        <w:t>*</w:t>
      </w:r>
      <w:r w:rsidR="005077CB" w:rsidRPr="00E15129">
        <w:rPr>
          <w:lang w:val="fr-CA"/>
        </w:rPr>
        <w:t xml:space="preserve">Veuillez confirmer que le demandeur inclura des sélections musicales autochtones dans la liste de diffusion de la station.  </w:t>
      </w:r>
    </w:p>
    <w:p w14:paraId="7196B30F" w14:textId="77777777" w:rsidR="004557AA" w:rsidRPr="00E15129" w:rsidRDefault="004557AA" w:rsidP="008B1502">
      <w:pPr>
        <w:pStyle w:val="NoSpacing"/>
        <w:rPr>
          <w:lang w:val="fr-CA"/>
        </w:rPr>
      </w:pPr>
    </w:p>
    <w:p w14:paraId="06380133" w14:textId="5EA63925" w:rsidR="001356F9" w:rsidRPr="00E15129" w:rsidRDefault="008B1502" w:rsidP="008B1502">
      <w:pPr>
        <w:pStyle w:val="NoSpacing"/>
        <w:ind w:left="720"/>
        <w:rPr>
          <w:rFonts w:eastAsia="Times New Roman"/>
          <w:lang w:val="fr-CA" w:eastAsia="en-CA"/>
        </w:rPr>
      </w:pPr>
      <w:r w:rsidRPr="00E15129">
        <w:rPr>
          <w:rFonts w:eastAsia="Times New Roman"/>
          <w:lang w:val="fr-CA" w:eastAsia="en-CA"/>
        </w:rPr>
        <w:t>O</w:t>
      </w:r>
      <w:r w:rsidR="001356F9" w:rsidRPr="00E15129">
        <w:rPr>
          <w:rFonts w:eastAsia="Times New Roman"/>
          <w:lang w:val="fr-CA" w:eastAsia="en-CA"/>
        </w:rPr>
        <w:t xml:space="preserve">ui </w:t>
      </w:r>
      <w:r w:rsidR="001356F9" w:rsidRPr="00E15129">
        <w:rPr>
          <w:rFonts w:eastAsia="Times New Roman"/>
          <w:lang w:val="fr-CA" w:eastAsia="en-CA"/>
        </w:rPr>
        <w:fldChar w:fldCharType="begin">
          <w:ffData>
            <w:name w:val="Check45"/>
            <w:enabled/>
            <w:calcOnExit w:val="0"/>
            <w:checkBox>
              <w:sizeAuto/>
              <w:default w:val="0"/>
            </w:checkBox>
          </w:ffData>
        </w:fldChar>
      </w:r>
      <w:r w:rsidR="001356F9" w:rsidRPr="00E15129">
        <w:rPr>
          <w:rFonts w:eastAsia="Times New Roman"/>
          <w:lang w:val="fr-CA" w:eastAsia="en-CA"/>
        </w:rPr>
        <w:instrText xml:space="preserve"> FORMCHECKBOX </w:instrText>
      </w:r>
      <w:r w:rsidR="001356F9" w:rsidRPr="00E15129">
        <w:rPr>
          <w:rFonts w:eastAsia="Times New Roman"/>
          <w:lang w:val="fr-CA" w:eastAsia="en-CA"/>
        </w:rPr>
      </w:r>
      <w:r w:rsidR="001356F9" w:rsidRPr="00E15129">
        <w:rPr>
          <w:rFonts w:eastAsia="Times New Roman"/>
          <w:lang w:val="fr-CA" w:eastAsia="en-CA"/>
        </w:rPr>
        <w:fldChar w:fldCharType="separate"/>
      </w:r>
      <w:r w:rsidR="001356F9" w:rsidRPr="00E15129">
        <w:rPr>
          <w:rFonts w:eastAsia="Times New Roman"/>
          <w:lang w:val="fr-CA" w:eastAsia="en-CA"/>
        </w:rPr>
        <w:fldChar w:fldCharType="end"/>
      </w:r>
      <w:r w:rsidR="001356F9" w:rsidRPr="00E15129">
        <w:rPr>
          <w:rFonts w:eastAsia="Times New Roman"/>
          <w:lang w:val="fr-CA" w:eastAsia="en-CA"/>
        </w:rPr>
        <w:t xml:space="preserve">  Non  </w:t>
      </w:r>
      <w:r w:rsidR="001356F9" w:rsidRPr="00E15129">
        <w:rPr>
          <w:rFonts w:eastAsia="Times New Roman"/>
          <w:lang w:val="fr-CA" w:eastAsia="en-CA"/>
        </w:rPr>
        <w:fldChar w:fldCharType="begin">
          <w:ffData>
            <w:name w:val="Check46"/>
            <w:enabled/>
            <w:calcOnExit w:val="0"/>
            <w:checkBox>
              <w:sizeAuto/>
              <w:default w:val="0"/>
            </w:checkBox>
          </w:ffData>
        </w:fldChar>
      </w:r>
      <w:r w:rsidR="001356F9" w:rsidRPr="00E15129">
        <w:rPr>
          <w:rFonts w:eastAsia="Times New Roman"/>
          <w:lang w:val="fr-CA" w:eastAsia="en-CA"/>
        </w:rPr>
        <w:instrText xml:space="preserve"> FORMCHECKBOX </w:instrText>
      </w:r>
      <w:r w:rsidR="001356F9" w:rsidRPr="00E15129">
        <w:rPr>
          <w:rFonts w:eastAsia="Times New Roman"/>
          <w:lang w:val="fr-CA" w:eastAsia="en-CA"/>
        </w:rPr>
      </w:r>
      <w:r w:rsidR="001356F9" w:rsidRPr="00E15129">
        <w:rPr>
          <w:rFonts w:eastAsia="Times New Roman"/>
          <w:lang w:val="fr-CA" w:eastAsia="en-CA"/>
        </w:rPr>
        <w:fldChar w:fldCharType="separate"/>
      </w:r>
      <w:r w:rsidR="001356F9" w:rsidRPr="00E15129">
        <w:rPr>
          <w:rFonts w:eastAsia="Times New Roman"/>
          <w:lang w:val="fr-CA" w:eastAsia="en-CA"/>
        </w:rPr>
        <w:fldChar w:fldCharType="end"/>
      </w:r>
      <w:r w:rsidR="001356F9" w:rsidRPr="00E15129">
        <w:rPr>
          <w:rFonts w:eastAsia="Times New Roman"/>
          <w:lang w:val="fr-CA" w:eastAsia="en-CA"/>
        </w:rPr>
        <w:t xml:space="preserve">  </w:t>
      </w:r>
    </w:p>
    <w:p w14:paraId="2D92B7A1" w14:textId="77777777" w:rsidR="001356F9" w:rsidRPr="00E15129" w:rsidRDefault="001356F9" w:rsidP="008B1502">
      <w:pPr>
        <w:pStyle w:val="NoSpacing"/>
        <w:rPr>
          <w:rFonts w:eastAsia="Times New Roman"/>
          <w:lang w:val="fr-CA" w:eastAsia="en-CA"/>
        </w:rPr>
      </w:pPr>
    </w:p>
    <w:p w14:paraId="5D4DA611" w14:textId="3CE01C5F" w:rsidR="004557AA" w:rsidRPr="00E15129" w:rsidRDefault="001356F9" w:rsidP="008B1502">
      <w:pPr>
        <w:pStyle w:val="NoSpacing"/>
        <w:ind w:left="720"/>
        <w:rPr>
          <w:lang w:val="fr-CA"/>
        </w:rPr>
      </w:pPr>
      <w:r w:rsidRPr="00E15129">
        <w:rPr>
          <w:rFonts w:eastAsia="Times New Roman"/>
          <w:lang w:val="fr-CA" w:eastAsia="en-CA"/>
        </w:rPr>
        <w:t xml:space="preserve">Si </w:t>
      </w:r>
      <w:r w:rsidR="00CB59D6" w:rsidRPr="00E15129">
        <w:rPr>
          <w:lang w:val="fr-CA"/>
        </w:rPr>
        <w:t xml:space="preserve">vous avez répondu </w:t>
      </w:r>
      <w:r w:rsidR="00CB59D6" w:rsidRPr="00E15129">
        <w:rPr>
          <w:rFonts w:eastAsia="Times New Roman"/>
          <w:lang w:val="fr-CA" w:eastAsia="en-CA"/>
        </w:rPr>
        <w:t>«</w:t>
      </w:r>
      <w:r w:rsidR="00B677DE">
        <w:rPr>
          <w:rFonts w:eastAsia="Times New Roman"/>
          <w:lang w:val="fr-CA" w:eastAsia="en-CA"/>
        </w:rPr>
        <w:t> </w:t>
      </w:r>
      <w:r w:rsidR="00CB59D6" w:rsidRPr="00E15129">
        <w:rPr>
          <w:rFonts w:eastAsia="Times New Roman"/>
          <w:b/>
          <w:bCs/>
          <w:lang w:val="fr-CA" w:eastAsia="en-CA"/>
        </w:rPr>
        <w:t>Non</w:t>
      </w:r>
      <w:r w:rsidR="00B677DE">
        <w:rPr>
          <w:rFonts w:eastAsia="Times New Roman"/>
          <w:b/>
          <w:bCs/>
          <w:lang w:val="fr-CA" w:eastAsia="en-CA"/>
        </w:rPr>
        <w:t> </w:t>
      </w:r>
      <w:r w:rsidR="00CB59D6" w:rsidRPr="00E15129">
        <w:rPr>
          <w:rFonts w:eastAsia="Times New Roman"/>
          <w:lang w:val="fr-CA" w:eastAsia="en-CA"/>
        </w:rPr>
        <w:t>»</w:t>
      </w:r>
      <w:r w:rsidRPr="00E15129">
        <w:rPr>
          <w:rFonts w:eastAsia="Times New Roman"/>
          <w:lang w:val="fr-CA" w:eastAsia="en-CA"/>
        </w:rPr>
        <w:t xml:space="preserve">, </w:t>
      </w:r>
      <w:r w:rsidR="007D1F92" w:rsidRPr="00E15129">
        <w:rPr>
          <w:rFonts w:eastAsia="Times New Roman"/>
          <w:lang w:val="fr-CA" w:eastAsia="en-CA"/>
        </w:rPr>
        <w:t>veuillez expliquer</w:t>
      </w:r>
      <w:r w:rsidR="002B0594">
        <w:rPr>
          <w:rFonts w:eastAsia="Times New Roman"/>
          <w:lang w:val="fr-CA" w:eastAsia="en-CA"/>
        </w:rPr>
        <w:t xml:space="preserve"> </w:t>
      </w:r>
      <w:r w:rsidRPr="00E15129">
        <w:rPr>
          <w:rFonts w:eastAsia="Times New Roman"/>
          <w:lang w:val="fr-CA" w:eastAsia="en-CA"/>
        </w:rPr>
        <w:t>:</w:t>
      </w:r>
      <w:r w:rsidR="004557AA" w:rsidRPr="00E15129">
        <w:rPr>
          <w:lang w:val="fr-CA"/>
        </w:rPr>
        <w:t xml:space="preserve"> </w:t>
      </w:r>
    </w:p>
    <w:p w14:paraId="06E8D13E" w14:textId="77777777" w:rsidR="004557AA" w:rsidRPr="00E15129" w:rsidRDefault="004557AA" w:rsidP="008B1502">
      <w:pPr>
        <w:pStyle w:val="NoSpacing"/>
        <w:rPr>
          <w:lang w:val="fr-CA"/>
        </w:rPr>
      </w:pPr>
    </w:p>
    <w:p w14:paraId="2CAFDCB0" w14:textId="6457130F" w:rsidR="004557AA" w:rsidRPr="00E15129" w:rsidRDefault="004557AA" w:rsidP="008A59F1">
      <w:pPr>
        <w:pStyle w:val="NoSpacing"/>
        <w:numPr>
          <w:ilvl w:val="0"/>
          <w:numId w:val="13"/>
        </w:numPr>
        <w:rPr>
          <w:lang w:val="fr-CA"/>
        </w:rPr>
      </w:pPr>
      <w:r w:rsidRPr="00E15129">
        <w:rPr>
          <w:lang w:val="fr-CA"/>
        </w:rPr>
        <w:t>*</w:t>
      </w:r>
      <w:r w:rsidR="005077CB" w:rsidRPr="00E15129">
        <w:rPr>
          <w:lang w:val="fr-CA"/>
        </w:rPr>
        <w:t xml:space="preserve">Veuillez confirmer que le demandeur </w:t>
      </w:r>
      <w:r w:rsidR="00294D6D" w:rsidRPr="00E15129">
        <w:rPr>
          <w:rFonts w:eastAsia="Times New Roman"/>
          <w:lang w:val="fr-CA" w:eastAsia="en-CA"/>
        </w:rPr>
        <w:t>présentera un rapport</w:t>
      </w:r>
      <w:r w:rsidR="005077CB" w:rsidRPr="00E15129">
        <w:rPr>
          <w:lang w:val="fr-CA"/>
        </w:rPr>
        <w:t xml:space="preserve"> chaque année de la manière dont il a répondu à l’attente d’inclure de la musique autochtone dans ses listes de musique.  </w:t>
      </w:r>
    </w:p>
    <w:p w14:paraId="71B2295F" w14:textId="77777777" w:rsidR="004557AA" w:rsidRPr="00E15129" w:rsidRDefault="004557AA" w:rsidP="008B1502">
      <w:pPr>
        <w:pStyle w:val="NoSpacing"/>
        <w:rPr>
          <w:lang w:val="fr-CA"/>
        </w:rPr>
      </w:pPr>
    </w:p>
    <w:p w14:paraId="1205E1D6" w14:textId="7CAD2EA4" w:rsidR="001356F9" w:rsidRPr="00E15129" w:rsidRDefault="001356F9" w:rsidP="008B1502">
      <w:pPr>
        <w:pStyle w:val="NoSpacing"/>
        <w:ind w:left="720"/>
        <w:rPr>
          <w:rFonts w:eastAsia="Times New Roman"/>
          <w:lang w:val="fr-CA" w:eastAsia="en-CA"/>
        </w:rPr>
      </w:pPr>
      <w:r w:rsidRPr="00E15129">
        <w:rPr>
          <w:rFonts w:eastAsia="Times New Roman"/>
          <w:lang w:val="fr-CA" w:eastAsia="en-CA"/>
        </w:rPr>
        <w:t xml:space="preserve">Oui </w:t>
      </w:r>
      <w:r w:rsidRPr="00E15129">
        <w:rPr>
          <w:rFonts w:eastAsia="Times New Roman"/>
          <w:lang w:val="fr-CA" w:eastAsia="en-CA"/>
        </w:rPr>
        <w:fldChar w:fldCharType="begin">
          <w:ffData>
            <w:name w:val="Check45"/>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r w:rsidRPr="00E15129">
        <w:rPr>
          <w:rFonts w:eastAsia="Times New Roman"/>
          <w:lang w:val="fr-CA" w:eastAsia="en-CA"/>
        </w:rPr>
        <w:t xml:space="preserve">  Non  </w:t>
      </w:r>
      <w:r w:rsidRPr="00E15129">
        <w:rPr>
          <w:rFonts w:eastAsia="Times New Roman"/>
          <w:lang w:val="fr-CA" w:eastAsia="en-CA"/>
        </w:rPr>
        <w:fldChar w:fldCharType="begin">
          <w:ffData>
            <w:name w:val="Check46"/>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r w:rsidRPr="00E15129">
        <w:rPr>
          <w:rFonts w:eastAsia="Times New Roman"/>
          <w:lang w:val="fr-CA" w:eastAsia="en-CA"/>
        </w:rPr>
        <w:t xml:space="preserve">  </w:t>
      </w:r>
    </w:p>
    <w:p w14:paraId="06B583B8" w14:textId="77777777" w:rsidR="001356F9" w:rsidRPr="00E15129" w:rsidRDefault="001356F9" w:rsidP="008B1502">
      <w:pPr>
        <w:pStyle w:val="NoSpacing"/>
        <w:rPr>
          <w:rFonts w:eastAsia="Times New Roman"/>
          <w:lang w:val="fr-CA" w:eastAsia="en-CA"/>
        </w:rPr>
      </w:pPr>
    </w:p>
    <w:p w14:paraId="7F0D6CA7" w14:textId="1CA94E5F" w:rsidR="004557AA" w:rsidRPr="00E15129" w:rsidRDefault="001356F9" w:rsidP="008B1502">
      <w:pPr>
        <w:pStyle w:val="NoSpacing"/>
        <w:ind w:left="720"/>
        <w:rPr>
          <w:rFonts w:eastAsia="Times New Roman"/>
          <w:lang w:val="fr-CA" w:eastAsia="en-CA"/>
        </w:rPr>
      </w:pPr>
      <w:r w:rsidRPr="00E15129">
        <w:rPr>
          <w:rFonts w:eastAsia="Times New Roman"/>
          <w:lang w:val="fr-CA" w:eastAsia="en-CA"/>
        </w:rPr>
        <w:t xml:space="preserve">Si </w:t>
      </w:r>
      <w:r w:rsidR="00CB59D6" w:rsidRPr="00E15129">
        <w:rPr>
          <w:lang w:val="fr-CA"/>
        </w:rPr>
        <w:t xml:space="preserve">vous avez répondu </w:t>
      </w:r>
      <w:r w:rsidR="00CB59D6" w:rsidRPr="00E15129">
        <w:rPr>
          <w:rFonts w:eastAsia="Times New Roman"/>
          <w:lang w:val="fr-CA" w:eastAsia="en-CA"/>
        </w:rPr>
        <w:t>«</w:t>
      </w:r>
      <w:r w:rsidR="00B677DE">
        <w:rPr>
          <w:rFonts w:eastAsia="Times New Roman"/>
          <w:lang w:val="fr-CA" w:eastAsia="en-CA"/>
        </w:rPr>
        <w:t> </w:t>
      </w:r>
      <w:r w:rsidR="00CB59D6" w:rsidRPr="00E15129">
        <w:rPr>
          <w:rFonts w:eastAsia="Times New Roman"/>
          <w:b/>
          <w:bCs/>
          <w:lang w:val="fr-CA" w:eastAsia="en-CA"/>
        </w:rPr>
        <w:t>Non</w:t>
      </w:r>
      <w:r w:rsidR="00B677DE">
        <w:rPr>
          <w:rFonts w:eastAsia="Times New Roman"/>
          <w:b/>
          <w:bCs/>
          <w:lang w:val="fr-CA" w:eastAsia="en-CA"/>
        </w:rPr>
        <w:t> </w:t>
      </w:r>
      <w:r w:rsidR="00CB59D6" w:rsidRPr="00E15129">
        <w:rPr>
          <w:rFonts w:eastAsia="Times New Roman"/>
          <w:lang w:val="fr-CA" w:eastAsia="en-CA"/>
        </w:rPr>
        <w:t>»</w:t>
      </w:r>
      <w:r w:rsidRPr="00E15129">
        <w:rPr>
          <w:rFonts w:eastAsia="Times New Roman"/>
          <w:lang w:val="fr-CA" w:eastAsia="en-CA"/>
        </w:rPr>
        <w:t xml:space="preserve">, </w:t>
      </w:r>
      <w:r w:rsidR="007D1F92" w:rsidRPr="00E15129">
        <w:rPr>
          <w:rFonts w:eastAsia="Times New Roman"/>
          <w:lang w:val="fr-CA" w:eastAsia="en-CA"/>
        </w:rPr>
        <w:t>veuillez expliquer</w:t>
      </w:r>
      <w:r w:rsidR="002B0594">
        <w:rPr>
          <w:rFonts w:eastAsia="Times New Roman"/>
          <w:lang w:val="fr-CA" w:eastAsia="en-CA"/>
        </w:rPr>
        <w:t xml:space="preserve"> </w:t>
      </w:r>
      <w:r w:rsidRPr="00E15129">
        <w:rPr>
          <w:rFonts w:eastAsia="Times New Roman"/>
          <w:lang w:val="fr-CA" w:eastAsia="en-CA"/>
        </w:rPr>
        <w:t>:</w:t>
      </w:r>
    </w:p>
    <w:p w14:paraId="7B92CAD2" w14:textId="77777777" w:rsidR="001356F9" w:rsidRPr="00E15129" w:rsidRDefault="001356F9" w:rsidP="008B1502">
      <w:pPr>
        <w:pStyle w:val="NoSpacing"/>
        <w:rPr>
          <w:rFonts w:eastAsia="Times New Roman"/>
          <w:lang w:val="fr-CA" w:eastAsia="en-CA"/>
        </w:rPr>
      </w:pPr>
    </w:p>
    <w:p w14:paraId="410E3E26" w14:textId="263051E7" w:rsidR="004557AA" w:rsidRPr="00E15129" w:rsidRDefault="004557AA" w:rsidP="008A59F1">
      <w:pPr>
        <w:pStyle w:val="NoSpacing"/>
        <w:numPr>
          <w:ilvl w:val="0"/>
          <w:numId w:val="13"/>
        </w:numPr>
        <w:rPr>
          <w:lang w:val="fr-CA"/>
        </w:rPr>
      </w:pPr>
      <w:r w:rsidRPr="00603E38">
        <w:rPr>
          <w:lang w:val="fr-CA"/>
        </w:rPr>
        <w:t>*</w:t>
      </w:r>
      <w:r w:rsidR="005077CB" w:rsidRPr="00E15129">
        <w:rPr>
          <w:lang w:val="fr-CA"/>
        </w:rPr>
        <w:t>Veuillez confirmer que le demandeur fournira, sur demande, des informations telles qu’une liste de tous les titres, artistes et numéro</w:t>
      </w:r>
      <w:r w:rsidR="00B677DE">
        <w:rPr>
          <w:lang w:val="fr-CA"/>
        </w:rPr>
        <w:t>s</w:t>
      </w:r>
      <w:r w:rsidR="00C1788B">
        <w:rPr>
          <w:lang w:val="fr-CA"/>
        </w:rPr>
        <w:t xml:space="preserve"> du </w:t>
      </w:r>
      <w:r w:rsidR="005077CB" w:rsidRPr="00E15129">
        <w:rPr>
          <w:lang w:val="fr-CA"/>
        </w:rPr>
        <w:t xml:space="preserve">ISRC.  </w:t>
      </w:r>
    </w:p>
    <w:p w14:paraId="5A731ED4" w14:textId="77777777" w:rsidR="004557AA" w:rsidRPr="00E15129" w:rsidRDefault="004557AA" w:rsidP="008B1502">
      <w:pPr>
        <w:pStyle w:val="NoSpacing"/>
        <w:rPr>
          <w:lang w:val="fr-CA"/>
        </w:rPr>
      </w:pPr>
    </w:p>
    <w:p w14:paraId="2F5D26D1" w14:textId="26C2D805" w:rsidR="001356F9" w:rsidRPr="00E15129" w:rsidRDefault="001356F9" w:rsidP="008B1502">
      <w:pPr>
        <w:pStyle w:val="NoSpacing"/>
        <w:ind w:left="720"/>
        <w:rPr>
          <w:rFonts w:eastAsia="Times New Roman"/>
          <w:lang w:val="fr-CA" w:eastAsia="en-CA"/>
        </w:rPr>
      </w:pPr>
      <w:r w:rsidRPr="00E15129">
        <w:rPr>
          <w:rFonts w:eastAsia="Times New Roman"/>
          <w:lang w:val="fr-CA" w:eastAsia="en-CA"/>
        </w:rPr>
        <w:t xml:space="preserve">Oui </w:t>
      </w:r>
      <w:r w:rsidRPr="00E15129">
        <w:rPr>
          <w:rFonts w:eastAsia="Times New Roman"/>
          <w:lang w:val="fr-CA" w:eastAsia="en-CA"/>
        </w:rPr>
        <w:fldChar w:fldCharType="begin">
          <w:ffData>
            <w:name w:val="Check45"/>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r w:rsidRPr="00E15129">
        <w:rPr>
          <w:rFonts w:eastAsia="Times New Roman"/>
          <w:lang w:val="fr-CA" w:eastAsia="en-CA"/>
        </w:rPr>
        <w:t xml:space="preserve">  Non  </w:t>
      </w:r>
      <w:r w:rsidRPr="00E15129">
        <w:rPr>
          <w:rFonts w:eastAsia="Times New Roman"/>
          <w:lang w:val="fr-CA" w:eastAsia="en-CA"/>
        </w:rPr>
        <w:fldChar w:fldCharType="begin">
          <w:ffData>
            <w:name w:val="Check46"/>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r w:rsidRPr="00E15129">
        <w:rPr>
          <w:rFonts w:eastAsia="Times New Roman"/>
          <w:lang w:val="fr-CA" w:eastAsia="en-CA"/>
        </w:rPr>
        <w:t xml:space="preserve">  </w:t>
      </w:r>
    </w:p>
    <w:p w14:paraId="23A6DCC5" w14:textId="77777777" w:rsidR="001356F9" w:rsidRPr="00E15129" w:rsidRDefault="001356F9" w:rsidP="008B1502">
      <w:pPr>
        <w:pStyle w:val="NoSpacing"/>
        <w:rPr>
          <w:rFonts w:eastAsia="Times New Roman"/>
          <w:lang w:val="fr-CA" w:eastAsia="en-CA"/>
        </w:rPr>
      </w:pPr>
    </w:p>
    <w:p w14:paraId="0BAB9F83" w14:textId="63B911C8" w:rsidR="004557AA" w:rsidRPr="00E15129" w:rsidRDefault="001356F9" w:rsidP="008B1502">
      <w:pPr>
        <w:pStyle w:val="NoSpacing"/>
        <w:ind w:left="720"/>
        <w:rPr>
          <w:rFonts w:eastAsia="Times New Roman"/>
          <w:lang w:val="fr-CA" w:eastAsia="en-CA"/>
        </w:rPr>
      </w:pPr>
      <w:r w:rsidRPr="00E15129">
        <w:rPr>
          <w:rFonts w:eastAsia="Times New Roman"/>
          <w:lang w:val="fr-CA" w:eastAsia="en-CA"/>
        </w:rPr>
        <w:t xml:space="preserve">Si </w:t>
      </w:r>
      <w:r w:rsidR="00CB59D6" w:rsidRPr="00E15129">
        <w:rPr>
          <w:lang w:val="fr-CA"/>
        </w:rPr>
        <w:t xml:space="preserve">vous avez répondu </w:t>
      </w:r>
      <w:r w:rsidR="00CB59D6" w:rsidRPr="00E15129">
        <w:rPr>
          <w:rFonts w:eastAsia="Times New Roman"/>
          <w:lang w:val="fr-CA" w:eastAsia="en-CA"/>
        </w:rPr>
        <w:t>«</w:t>
      </w:r>
      <w:r w:rsidR="00B677DE">
        <w:rPr>
          <w:rFonts w:eastAsia="Times New Roman"/>
          <w:lang w:val="fr-CA" w:eastAsia="en-CA"/>
        </w:rPr>
        <w:t> </w:t>
      </w:r>
      <w:r w:rsidR="00CB59D6" w:rsidRPr="00E15129">
        <w:rPr>
          <w:rFonts w:eastAsia="Times New Roman"/>
          <w:b/>
          <w:bCs/>
          <w:lang w:val="fr-CA" w:eastAsia="en-CA"/>
        </w:rPr>
        <w:t>Non</w:t>
      </w:r>
      <w:r w:rsidR="00B677DE">
        <w:rPr>
          <w:rFonts w:eastAsia="Times New Roman"/>
          <w:b/>
          <w:bCs/>
          <w:lang w:val="fr-CA" w:eastAsia="en-CA"/>
        </w:rPr>
        <w:t> </w:t>
      </w:r>
      <w:r w:rsidR="00CB59D6" w:rsidRPr="00E15129">
        <w:rPr>
          <w:rFonts w:eastAsia="Times New Roman"/>
          <w:lang w:val="fr-CA" w:eastAsia="en-CA"/>
        </w:rPr>
        <w:t>»</w:t>
      </w:r>
      <w:r w:rsidRPr="00E15129">
        <w:rPr>
          <w:rFonts w:eastAsia="Times New Roman"/>
          <w:lang w:val="fr-CA" w:eastAsia="en-CA"/>
        </w:rPr>
        <w:t xml:space="preserve">, </w:t>
      </w:r>
      <w:r w:rsidR="007D1F92" w:rsidRPr="00E15129">
        <w:rPr>
          <w:rFonts w:eastAsia="Times New Roman"/>
          <w:lang w:val="fr-CA" w:eastAsia="en-CA"/>
        </w:rPr>
        <w:t>veuillez expliquer</w:t>
      </w:r>
      <w:r w:rsidR="002B0594">
        <w:rPr>
          <w:rFonts w:eastAsia="Times New Roman"/>
          <w:lang w:val="fr-CA" w:eastAsia="en-CA"/>
        </w:rPr>
        <w:t xml:space="preserve"> </w:t>
      </w:r>
      <w:r w:rsidRPr="00E15129">
        <w:rPr>
          <w:rFonts w:eastAsia="Times New Roman"/>
          <w:lang w:val="fr-CA" w:eastAsia="en-CA"/>
        </w:rPr>
        <w:t>:</w:t>
      </w:r>
    </w:p>
    <w:p w14:paraId="444C8D49" w14:textId="42277646" w:rsidR="004557AA" w:rsidRPr="00E15129" w:rsidRDefault="005077CB" w:rsidP="004557AA">
      <w:pPr>
        <w:pStyle w:val="Heading2"/>
        <w:rPr>
          <w:lang w:val="fr-CA"/>
        </w:rPr>
      </w:pPr>
      <w:r w:rsidRPr="00E15129">
        <w:rPr>
          <w:lang w:val="fr-CA"/>
        </w:rPr>
        <w:t>Auditoire cible</w:t>
      </w:r>
    </w:p>
    <w:p w14:paraId="52C088A7" w14:textId="6A55AE97" w:rsidR="004557AA" w:rsidRPr="00E15129" w:rsidRDefault="004557AA" w:rsidP="00A41687">
      <w:pPr>
        <w:pStyle w:val="NoSpacing"/>
        <w:rPr>
          <w:lang w:val="fr-CA" w:eastAsia="en-CA"/>
        </w:rPr>
      </w:pPr>
      <w:r w:rsidRPr="00E15129">
        <w:rPr>
          <w:lang w:val="fr-CA" w:eastAsia="en-CA"/>
        </w:rPr>
        <w:t>*</w:t>
      </w:r>
      <w:r w:rsidR="005077CB" w:rsidRPr="00E15129">
        <w:rPr>
          <w:lang w:val="fr-CA" w:eastAsia="en-CA"/>
        </w:rPr>
        <w:t xml:space="preserve">Veuillez indiquer l’auditoire cible </w:t>
      </w:r>
      <w:r w:rsidR="009F2208" w:rsidRPr="00E15129">
        <w:rPr>
          <w:lang w:val="fr-CA" w:eastAsia="en-CA"/>
        </w:rPr>
        <w:t xml:space="preserve">précis </w:t>
      </w:r>
      <w:r w:rsidR="005077CB" w:rsidRPr="00E15129">
        <w:rPr>
          <w:lang w:val="fr-CA" w:eastAsia="en-CA"/>
        </w:rPr>
        <w:t>(groupe d’âge, sexe et caractéristiques) visé par le service proposé</w:t>
      </w:r>
      <w:r w:rsidR="002B0594">
        <w:rPr>
          <w:lang w:val="fr-CA" w:eastAsia="en-CA"/>
        </w:rPr>
        <w:t xml:space="preserve"> </w:t>
      </w:r>
      <w:r w:rsidRPr="00E15129">
        <w:rPr>
          <w:lang w:val="fr-CA" w:eastAsia="en-CA"/>
        </w:rPr>
        <w:t xml:space="preserve">: </w:t>
      </w:r>
    </w:p>
    <w:p w14:paraId="3F474E21" w14:textId="77777777" w:rsidR="004557AA" w:rsidRPr="00E15129" w:rsidRDefault="004557AA" w:rsidP="004557AA">
      <w:pPr>
        <w:shd w:val="clear" w:color="auto" w:fill="FFFFFF"/>
        <w:spacing w:after="0" w:line="240" w:lineRule="auto"/>
        <w:rPr>
          <w:rFonts w:ascii="Arial" w:eastAsia="Times New Roman" w:hAnsi="Arial" w:cs="Arial"/>
          <w:sz w:val="20"/>
          <w:szCs w:val="20"/>
          <w:lang w:val="fr-CA" w:eastAsia="en-CA"/>
        </w:rPr>
      </w:pPr>
    </w:p>
    <w:p w14:paraId="2D8D0B33" w14:textId="26213EEA" w:rsidR="004557AA" w:rsidRPr="00E15129" w:rsidRDefault="005077CB" w:rsidP="00A41687">
      <w:pPr>
        <w:pStyle w:val="Heading5"/>
        <w:rPr>
          <w:lang w:val="fr-CA"/>
        </w:rPr>
      </w:pPr>
      <w:r w:rsidRPr="00E15129">
        <w:rPr>
          <w:lang w:val="fr-CA"/>
        </w:rPr>
        <w:t>Entreprise FM</w:t>
      </w:r>
      <w:r w:rsidR="004557AA" w:rsidRPr="00E15129">
        <w:rPr>
          <w:lang w:val="fr-CA"/>
        </w:rPr>
        <w:t xml:space="preserve"> </w:t>
      </w:r>
    </w:p>
    <w:p w14:paraId="16F37ABF" w14:textId="2C55B6E2" w:rsidR="004557AA" w:rsidRPr="00E15129" w:rsidRDefault="005077CB" w:rsidP="00A41687">
      <w:pPr>
        <w:pStyle w:val="Heading2"/>
        <w:rPr>
          <w:lang w:val="fr-CA"/>
        </w:rPr>
      </w:pPr>
      <w:r w:rsidRPr="00E15129">
        <w:rPr>
          <w:lang w:val="fr-CA"/>
        </w:rPr>
        <w:t>Formule de la station</w:t>
      </w:r>
    </w:p>
    <w:p w14:paraId="6A11E781" w14:textId="471BFA64" w:rsidR="004557AA" w:rsidRPr="00E15129" w:rsidRDefault="004156AE" w:rsidP="00A41687">
      <w:pPr>
        <w:pStyle w:val="NoSpacing"/>
        <w:rPr>
          <w:rFonts w:eastAsia="Times New Roman"/>
          <w:lang w:val="fr-CA" w:eastAsia="en-CA"/>
        </w:rPr>
      </w:pPr>
      <w:r w:rsidRPr="00E15129">
        <w:rPr>
          <w:shd w:val="clear" w:color="auto" w:fill="FFFFFF"/>
          <w:lang w:val="fr-CA"/>
        </w:rPr>
        <w:t>Le demandeur, exploitera, par l</w:t>
      </w:r>
      <w:r w:rsidR="00446E57" w:rsidRPr="00E15129">
        <w:rPr>
          <w:shd w:val="clear" w:color="auto" w:fill="FFFFFF"/>
          <w:lang w:val="fr-CA"/>
        </w:rPr>
        <w:t>’</w:t>
      </w:r>
      <w:r w:rsidRPr="00E15129">
        <w:rPr>
          <w:shd w:val="clear" w:color="auto" w:fill="FFFFFF"/>
          <w:lang w:val="fr-CA"/>
        </w:rPr>
        <w:t>imposition d</w:t>
      </w:r>
      <w:r w:rsidR="00446E57" w:rsidRPr="00E15129">
        <w:rPr>
          <w:shd w:val="clear" w:color="auto" w:fill="FFFFFF"/>
          <w:lang w:val="fr-CA"/>
        </w:rPr>
        <w:t>’</w:t>
      </w:r>
      <w:r w:rsidRPr="00E15129">
        <w:rPr>
          <w:shd w:val="clear" w:color="auto" w:fill="FFFFFF"/>
          <w:lang w:val="fr-CA"/>
        </w:rPr>
        <w:t>une condition de service, la station selon la formule spécialisée, définie dans </w:t>
      </w:r>
      <w:r w:rsidRPr="00E15129">
        <w:rPr>
          <w:rStyle w:val="Emphasis"/>
          <w:rFonts w:cs="Arial"/>
          <w:szCs w:val="20"/>
          <w:shd w:val="clear" w:color="auto" w:fill="FFFFFF"/>
          <w:lang w:val="fr-CA"/>
        </w:rPr>
        <w:t>Examen de certaines questions concernant la radio</w:t>
      </w:r>
      <w:r w:rsidRPr="00E15129">
        <w:rPr>
          <w:shd w:val="clear" w:color="auto" w:fill="FFFFFF"/>
          <w:lang w:val="fr-CA"/>
        </w:rPr>
        <w:t xml:space="preserve">, </w:t>
      </w:r>
      <w:r w:rsidR="00C1788B">
        <w:rPr>
          <w:shd w:val="clear" w:color="auto" w:fill="FFFFFF"/>
          <w:lang w:val="fr-CA"/>
        </w:rPr>
        <w:t>A</w:t>
      </w:r>
      <w:r w:rsidRPr="00E15129">
        <w:rPr>
          <w:shd w:val="clear" w:color="auto" w:fill="FFFFFF"/>
          <w:lang w:val="fr-CA"/>
        </w:rPr>
        <w:t>vis public</w:t>
      </w:r>
      <w:r w:rsidR="00883B41" w:rsidRPr="00E15129">
        <w:rPr>
          <w:shd w:val="clear" w:color="auto" w:fill="FFFFFF"/>
          <w:lang w:val="fr-CA"/>
        </w:rPr>
        <w:t xml:space="preserve"> CRTC</w:t>
      </w:r>
      <w:r w:rsidR="00294D6D" w:rsidRPr="00E15129">
        <w:rPr>
          <w:shd w:val="clear" w:color="auto" w:fill="FFFFFF"/>
          <w:lang w:val="fr-CA"/>
        </w:rPr>
        <w:t> </w:t>
      </w:r>
      <w:hyperlink r:id="rId59" w:history="1">
        <w:r w:rsidR="004557AA" w:rsidRPr="000808C0">
          <w:rPr>
            <w:rStyle w:val="Hyperlink"/>
            <w:rFonts w:cs="Arial"/>
            <w:szCs w:val="20"/>
            <w:lang w:val="fr-CA"/>
          </w:rPr>
          <w:t>1</w:t>
        </w:r>
        <w:r w:rsidR="004557AA" w:rsidRPr="00DF2735">
          <w:rPr>
            <w:rStyle w:val="Hyperlink"/>
            <w:rFonts w:cs="Arial"/>
            <w:szCs w:val="20"/>
            <w:lang w:val="fr-CA" w:eastAsia="en-CA"/>
          </w:rPr>
          <w:t>995-60</w:t>
        </w:r>
      </w:hyperlink>
      <w:r w:rsidR="004557AA" w:rsidRPr="00E15129">
        <w:rPr>
          <w:rFonts w:eastAsia="Times New Roman"/>
          <w:lang w:val="fr-CA" w:eastAsia="en-CA"/>
        </w:rPr>
        <w:t>, 21</w:t>
      </w:r>
      <w:r w:rsidR="00B677DE">
        <w:rPr>
          <w:rFonts w:eastAsia="Times New Roman"/>
          <w:lang w:val="fr-CA" w:eastAsia="en-CA"/>
        </w:rPr>
        <w:t> </w:t>
      </w:r>
      <w:r w:rsidR="00F11283" w:rsidRPr="00E15129">
        <w:rPr>
          <w:rFonts w:eastAsia="Times New Roman"/>
          <w:lang w:val="fr-CA" w:eastAsia="en-CA"/>
        </w:rPr>
        <w:t xml:space="preserve">avril </w:t>
      </w:r>
      <w:r w:rsidR="004557AA" w:rsidRPr="00E15129">
        <w:rPr>
          <w:rFonts w:eastAsia="Times New Roman"/>
          <w:lang w:val="fr-CA" w:eastAsia="en-CA"/>
        </w:rPr>
        <w:t xml:space="preserve">1995 </w:t>
      </w:r>
      <w:r w:rsidRPr="00E15129">
        <w:rPr>
          <w:rFonts w:eastAsia="Times New Roman"/>
          <w:lang w:val="fr-CA" w:eastAsia="en-CA"/>
        </w:rPr>
        <w:t>et</w:t>
      </w:r>
      <w:r w:rsidR="004557AA" w:rsidRPr="00E15129">
        <w:rPr>
          <w:rFonts w:eastAsia="Times New Roman"/>
          <w:lang w:val="fr-CA" w:eastAsia="en-CA"/>
        </w:rPr>
        <w:t xml:space="preserve"> amen</w:t>
      </w:r>
      <w:r w:rsidRPr="00E15129">
        <w:rPr>
          <w:rFonts w:eastAsia="Times New Roman"/>
          <w:lang w:val="fr-CA" w:eastAsia="en-CA"/>
        </w:rPr>
        <w:t xml:space="preserve">dé dans </w:t>
      </w:r>
      <w:r w:rsidR="00C1788B">
        <w:rPr>
          <w:rFonts w:eastAsia="Times New Roman"/>
          <w:lang w:val="fr-CA" w:eastAsia="en-CA"/>
        </w:rPr>
        <w:t>la politique réglementaire</w:t>
      </w:r>
      <w:r w:rsidR="00B677DE">
        <w:rPr>
          <w:rFonts w:eastAsia="Times New Roman"/>
          <w:lang w:val="fr-CA" w:eastAsia="en-CA"/>
        </w:rPr>
        <w:t> </w:t>
      </w:r>
      <w:hyperlink r:id="rId60" w:history="1">
        <w:r w:rsidR="004557AA" w:rsidRPr="00603E38">
          <w:rPr>
            <w:rStyle w:val="Hyperlink"/>
            <w:rFonts w:cs="Arial"/>
            <w:szCs w:val="20"/>
            <w:lang w:val="fr-CA" w:eastAsia="en-CA"/>
          </w:rPr>
          <w:t>2022-332</w:t>
        </w:r>
      </w:hyperlink>
      <w:r w:rsidR="004557AA" w:rsidRPr="00603E38">
        <w:rPr>
          <w:rFonts w:eastAsia="Times New Roman"/>
          <w:lang w:val="fr-CA" w:eastAsia="en-CA"/>
        </w:rPr>
        <w:t xml:space="preserve"> </w:t>
      </w:r>
      <w:r w:rsidRPr="00E15129">
        <w:rPr>
          <w:rFonts w:eastAsia="Times New Roman"/>
          <w:lang w:val="fr-CA" w:eastAsia="en-CA"/>
        </w:rPr>
        <w:t>et</w:t>
      </w:r>
      <w:r w:rsidR="004557AA" w:rsidRPr="00E15129">
        <w:rPr>
          <w:rFonts w:eastAsia="Times New Roman"/>
          <w:lang w:val="fr-CA" w:eastAsia="en-CA"/>
        </w:rPr>
        <w:t xml:space="preserve"> </w:t>
      </w:r>
      <w:r w:rsidRPr="00E15129">
        <w:rPr>
          <w:rFonts w:eastAsia="Times New Roman"/>
          <w:i/>
          <w:iCs/>
          <w:lang w:val="fr-CA" w:eastAsia="en-CA"/>
        </w:rPr>
        <w:t>Catégories et sous-catégories de teneur révisées pour la radio</w:t>
      </w:r>
      <w:r w:rsidR="004557AA" w:rsidRPr="00E15129">
        <w:rPr>
          <w:rFonts w:eastAsia="Times New Roman"/>
          <w:lang w:val="fr-CA" w:eastAsia="en-CA"/>
        </w:rPr>
        <w:t xml:space="preserve">, </w:t>
      </w:r>
      <w:r w:rsidRPr="00E15129">
        <w:rPr>
          <w:rFonts w:eastAsia="Times New Roman"/>
          <w:lang w:val="fr-CA" w:eastAsia="en-CA"/>
        </w:rPr>
        <w:t xml:space="preserve">Politique réglementaire de radiodiffusion </w:t>
      </w:r>
      <w:r w:rsidR="004557AA" w:rsidRPr="00E15129">
        <w:rPr>
          <w:rFonts w:eastAsia="Times New Roman"/>
          <w:lang w:val="fr-CA" w:eastAsia="en-CA"/>
        </w:rPr>
        <w:t>CRTC</w:t>
      </w:r>
      <w:r w:rsidR="00294D6D" w:rsidRPr="00E15129">
        <w:rPr>
          <w:rFonts w:eastAsia="Times New Roman"/>
          <w:lang w:val="fr-CA" w:eastAsia="en-CA"/>
        </w:rPr>
        <w:t> </w:t>
      </w:r>
      <w:hyperlink r:id="rId61" w:history="1">
        <w:r w:rsidR="004557AA" w:rsidRPr="00603E38">
          <w:rPr>
            <w:rStyle w:val="Hyperlink"/>
            <w:rFonts w:cs="Arial"/>
            <w:szCs w:val="20"/>
            <w:lang w:val="fr-CA" w:eastAsia="en-CA"/>
          </w:rPr>
          <w:t>2022-333</w:t>
        </w:r>
      </w:hyperlink>
      <w:r w:rsidR="004557AA" w:rsidRPr="00603E38">
        <w:rPr>
          <w:rFonts w:eastAsia="Times New Roman"/>
          <w:color w:val="404041"/>
          <w:lang w:val="fr-CA" w:eastAsia="en-CA"/>
        </w:rPr>
        <w:t>, </w:t>
      </w:r>
      <w:r w:rsidR="004557AA" w:rsidRPr="00E15129">
        <w:rPr>
          <w:rFonts w:eastAsia="Times New Roman"/>
          <w:lang w:val="fr-CA" w:eastAsia="en-CA"/>
        </w:rPr>
        <w:t>7</w:t>
      </w:r>
      <w:r w:rsidR="00B677DE">
        <w:rPr>
          <w:rFonts w:eastAsia="Times New Roman"/>
          <w:lang w:val="fr-CA" w:eastAsia="en-CA"/>
        </w:rPr>
        <w:t> </w:t>
      </w:r>
      <w:r w:rsidR="00F11283" w:rsidRPr="00E15129">
        <w:rPr>
          <w:rFonts w:eastAsia="Times New Roman"/>
          <w:lang w:val="fr-CA" w:eastAsia="en-CA"/>
        </w:rPr>
        <w:t xml:space="preserve">décembre </w:t>
      </w:r>
      <w:r w:rsidR="004557AA" w:rsidRPr="00E15129">
        <w:rPr>
          <w:rFonts w:eastAsia="Times New Roman"/>
          <w:lang w:val="fr-CA" w:eastAsia="en-CA"/>
        </w:rPr>
        <w:t>2022 (</w:t>
      </w:r>
      <w:r w:rsidR="00883B41" w:rsidRPr="00E15129">
        <w:rPr>
          <w:rFonts w:eastAsia="Times New Roman"/>
          <w:lang w:val="fr-CA" w:eastAsia="en-CA"/>
        </w:rPr>
        <w:t>politique réglementaire</w:t>
      </w:r>
      <w:r w:rsidR="00B677DE">
        <w:rPr>
          <w:rFonts w:eastAsia="Times New Roman"/>
          <w:lang w:val="fr-CA" w:eastAsia="en-CA"/>
        </w:rPr>
        <w:t> </w:t>
      </w:r>
      <w:r w:rsidR="004557AA" w:rsidRPr="00E15129">
        <w:rPr>
          <w:rFonts w:eastAsia="Times New Roman"/>
          <w:lang w:val="fr-CA" w:eastAsia="en-CA"/>
        </w:rPr>
        <w:t xml:space="preserve">2022-333). </w:t>
      </w:r>
    </w:p>
    <w:p w14:paraId="4BEB2757" w14:textId="77777777" w:rsidR="004557AA" w:rsidRPr="00E15129" w:rsidRDefault="004557AA" w:rsidP="00A41687">
      <w:pPr>
        <w:pStyle w:val="NoSpacing"/>
        <w:rPr>
          <w:rFonts w:eastAsia="Times New Roman"/>
          <w:lang w:val="fr-CA" w:eastAsia="en-CA"/>
        </w:rPr>
      </w:pPr>
    </w:p>
    <w:p w14:paraId="17510887" w14:textId="1761B8CE" w:rsidR="004557AA" w:rsidRPr="00E15129" w:rsidRDefault="005077CB" w:rsidP="00A41687">
      <w:pPr>
        <w:pStyle w:val="NoSpacing"/>
        <w:rPr>
          <w:rFonts w:eastAsia="Times New Roman"/>
          <w:lang w:val="fr-CA" w:eastAsia="en-CA"/>
        </w:rPr>
      </w:pPr>
      <w:r w:rsidRPr="00E15129">
        <w:rPr>
          <w:rFonts w:eastAsia="Times New Roman"/>
          <w:lang w:val="fr-CA" w:eastAsia="en-CA"/>
        </w:rPr>
        <w:t>Oui</w:t>
      </w:r>
      <w:r w:rsidR="004557AA" w:rsidRPr="00E15129">
        <w:rPr>
          <w:rFonts w:eastAsia="Times New Roman"/>
          <w:lang w:val="fr-CA" w:eastAsia="en-CA"/>
        </w:rPr>
        <w:t xml:space="preserve"> </w:t>
      </w:r>
      <w:r w:rsidR="004557AA" w:rsidRPr="00E15129">
        <w:rPr>
          <w:rFonts w:eastAsia="Times New Roman"/>
          <w:lang w:val="fr-CA" w:eastAsia="en-CA"/>
        </w:rPr>
        <w:fldChar w:fldCharType="begin">
          <w:ffData>
            <w:name w:val="Check21"/>
            <w:enabled/>
            <w:calcOnExit w:val="0"/>
            <w:checkBox>
              <w:sizeAuto/>
              <w:default w:val="0"/>
            </w:checkBox>
          </w:ffData>
        </w:fldChar>
      </w:r>
      <w:bookmarkStart w:id="99" w:name="Check21"/>
      <w:r w:rsidR="004557AA" w:rsidRPr="00E15129">
        <w:rPr>
          <w:rFonts w:eastAsia="Times New Roman"/>
          <w:lang w:val="fr-CA" w:eastAsia="en-CA"/>
        </w:rPr>
        <w:instrText xml:space="preserve"> FORMCHECKBOX </w:instrText>
      </w:r>
      <w:r w:rsidR="004557AA" w:rsidRPr="00E15129">
        <w:rPr>
          <w:rFonts w:eastAsia="Times New Roman"/>
          <w:lang w:val="fr-CA" w:eastAsia="en-CA"/>
        </w:rPr>
      </w:r>
      <w:r w:rsidR="004557AA" w:rsidRPr="00E15129">
        <w:rPr>
          <w:rFonts w:eastAsia="Times New Roman"/>
          <w:lang w:val="fr-CA" w:eastAsia="en-CA"/>
        </w:rPr>
        <w:fldChar w:fldCharType="separate"/>
      </w:r>
      <w:r w:rsidR="004557AA" w:rsidRPr="00E15129">
        <w:rPr>
          <w:rFonts w:eastAsia="Times New Roman"/>
          <w:lang w:val="fr-CA" w:eastAsia="en-CA"/>
        </w:rPr>
        <w:fldChar w:fldCharType="end"/>
      </w:r>
      <w:bookmarkEnd w:id="99"/>
      <w:r w:rsidR="004557AA" w:rsidRPr="00E15129">
        <w:rPr>
          <w:rFonts w:eastAsia="Times New Roman"/>
          <w:lang w:val="fr-CA" w:eastAsia="en-CA"/>
        </w:rPr>
        <w:t xml:space="preserve">  No</w:t>
      </w:r>
      <w:r w:rsidRPr="00E15129">
        <w:rPr>
          <w:rFonts w:eastAsia="Times New Roman"/>
          <w:lang w:val="fr-CA" w:eastAsia="en-CA"/>
        </w:rPr>
        <w:t>n</w:t>
      </w:r>
      <w:r w:rsidR="004557AA" w:rsidRPr="00E15129">
        <w:rPr>
          <w:rFonts w:eastAsia="Times New Roman"/>
          <w:lang w:val="fr-CA" w:eastAsia="en-CA"/>
        </w:rPr>
        <w:t xml:space="preserve">  </w:t>
      </w:r>
      <w:r w:rsidR="004557AA" w:rsidRPr="00E15129">
        <w:rPr>
          <w:rFonts w:eastAsia="Times New Roman"/>
          <w:lang w:val="fr-CA" w:eastAsia="en-CA"/>
        </w:rPr>
        <w:fldChar w:fldCharType="begin">
          <w:ffData>
            <w:name w:val="Check22"/>
            <w:enabled/>
            <w:calcOnExit w:val="0"/>
            <w:checkBox>
              <w:sizeAuto/>
              <w:default w:val="0"/>
            </w:checkBox>
          </w:ffData>
        </w:fldChar>
      </w:r>
      <w:bookmarkStart w:id="100" w:name="Check22"/>
      <w:r w:rsidR="004557AA" w:rsidRPr="00E15129">
        <w:rPr>
          <w:rFonts w:eastAsia="Times New Roman"/>
          <w:lang w:val="fr-CA" w:eastAsia="en-CA"/>
        </w:rPr>
        <w:instrText xml:space="preserve"> FORMCHECKBOX </w:instrText>
      </w:r>
      <w:r w:rsidR="004557AA" w:rsidRPr="00E15129">
        <w:rPr>
          <w:rFonts w:eastAsia="Times New Roman"/>
          <w:lang w:val="fr-CA" w:eastAsia="en-CA"/>
        </w:rPr>
      </w:r>
      <w:r w:rsidR="004557AA" w:rsidRPr="00E15129">
        <w:rPr>
          <w:rFonts w:eastAsia="Times New Roman"/>
          <w:lang w:val="fr-CA" w:eastAsia="en-CA"/>
        </w:rPr>
        <w:fldChar w:fldCharType="separate"/>
      </w:r>
      <w:r w:rsidR="004557AA" w:rsidRPr="00E15129">
        <w:rPr>
          <w:rFonts w:eastAsia="Times New Roman"/>
          <w:lang w:val="fr-CA" w:eastAsia="en-CA"/>
        </w:rPr>
        <w:fldChar w:fldCharType="end"/>
      </w:r>
      <w:bookmarkEnd w:id="100"/>
      <w:r w:rsidR="004557AA" w:rsidRPr="00E15129">
        <w:rPr>
          <w:rFonts w:eastAsia="Times New Roman"/>
          <w:lang w:val="fr-CA" w:eastAsia="en-CA"/>
        </w:rPr>
        <w:t xml:space="preserve"> </w:t>
      </w:r>
    </w:p>
    <w:p w14:paraId="1AC0E74E" w14:textId="77777777" w:rsidR="004557AA" w:rsidRPr="00E15129" w:rsidRDefault="004557AA" w:rsidP="00A41687">
      <w:pPr>
        <w:pStyle w:val="NoSpacing"/>
        <w:rPr>
          <w:rFonts w:eastAsia="Times New Roman"/>
          <w:lang w:val="fr-CA" w:eastAsia="en-CA"/>
        </w:rPr>
      </w:pPr>
    </w:p>
    <w:p w14:paraId="75766104" w14:textId="63E9D727" w:rsidR="004557AA" w:rsidRPr="00E15129" w:rsidRDefault="004156AE" w:rsidP="00A41687">
      <w:pPr>
        <w:pStyle w:val="NoSpacing"/>
        <w:rPr>
          <w:rFonts w:eastAsia="Times New Roman"/>
          <w:lang w:val="fr-CA" w:eastAsia="en-CA"/>
        </w:rPr>
      </w:pPr>
      <w:r w:rsidRPr="00E15129">
        <w:rPr>
          <w:shd w:val="clear" w:color="auto" w:fill="FFFFFF"/>
          <w:lang w:val="fr-CA"/>
        </w:rPr>
        <w:t>Une station </w:t>
      </w:r>
      <w:r w:rsidRPr="00E15129">
        <w:rPr>
          <w:lang w:val="fr-CA"/>
        </w:rPr>
        <w:t>FM</w:t>
      </w:r>
      <w:r w:rsidRPr="00E15129">
        <w:rPr>
          <w:shd w:val="clear" w:color="auto" w:fill="FFFFFF"/>
          <w:lang w:val="fr-CA"/>
        </w:rPr>
        <w:t xml:space="preserve"> commerciale privée est considérée comme étant exploitée selon la formule spécialisée si elle remplit un ou plusieurs des critères suivants. Si la réponse à la question qui précède est </w:t>
      </w:r>
      <w:r w:rsidRPr="00E15129">
        <w:rPr>
          <w:b/>
          <w:bCs/>
          <w:shd w:val="clear" w:color="auto" w:fill="FFFFFF"/>
          <w:lang w:val="fr-CA"/>
        </w:rPr>
        <w:t>oui</w:t>
      </w:r>
      <w:r w:rsidRPr="00E15129">
        <w:rPr>
          <w:shd w:val="clear" w:color="auto" w:fill="FFFFFF"/>
          <w:lang w:val="fr-CA"/>
        </w:rPr>
        <w:t>, veuillez indiquer la formule spécialisée proposée</w:t>
      </w:r>
      <w:r w:rsidR="00BE7D6F" w:rsidRPr="00E15129">
        <w:rPr>
          <w:shd w:val="clear" w:color="auto" w:fill="FFFFFF"/>
          <w:lang w:val="fr-CA"/>
        </w:rPr>
        <w:t> </w:t>
      </w:r>
      <w:r w:rsidR="004557AA" w:rsidRPr="00E15129">
        <w:rPr>
          <w:rFonts w:eastAsia="Times New Roman"/>
          <w:lang w:val="fr-CA" w:eastAsia="en-CA"/>
        </w:rPr>
        <w:t xml:space="preserve">: </w:t>
      </w:r>
    </w:p>
    <w:p w14:paraId="5974D3CF" w14:textId="77777777" w:rsidR="004557AA" w:rsidRPr="00E15129" w:rsidRDefault="004557AA" w:rsidP="00A41687">
      <w:pPr>
        <w:pStyle w:val="NoSpacing"/>
        <w:rPr>
          <w:rFonts w:eastAsia="Times New Roman"/>
          <w:lang w:val="fr-CA" w:eastAsia="en-CA"/>
        </w:rPr>
      </w:pPr>
    </w:p>
    <w:p w14:paraId="71EE81B1" w14:textId="3016C453" w:rsidR="004557AA" w:rsidRPr="00E15129" w:rsidRDefault="004557AA" w:rsidP="00A41687">
      <w:pPr>
        <w:pStyle w:val="NoSpacing"/>
        <w:ind w:left="720"/>
        <w:rPr>
          <w:rFonts w:eastAsia="Times New Roman"/>
          <w:lang w:val="fr-CA" w:eastAsia="en-CA"/>
        </w:rPr>
      </w:pPr>
      <w:r w:rsidRPr="00E15129">
        <w:rPr>
          <w:rFonts w:eastAsia="Times New Roman"/>
          <w:lang w:val="fr-CA" w:eastAsia="en-CA"/>
        </w:rPr>
        <w:fldChar w:fldCharType="begin">
          <w:ffData>
            <w:name w:val="Check34"/>
            <w:enabled/>
            <w:calcOnExit w:val="0"/>
            <w:checkBox>
              <w:sizeAuto/>
              <w:default w:val="0"/>
            </w:checkBox>
          </w:ffData>
        </w:fldChar>
      </w:r>
      <w:bookmarkStart w:id="101" w:name="Check34"/>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bookmarkEnd w:id="101"/>
      <w:r w:rsidRPr="00E15129">
        <w:rPr>
          <w:rFonts w:eastAsia="Times New Roman"/>
          <w:lang w:val="fr-CA" w:eastAsia="en-CA"/>
        </w:rPr>
        <w:t xml:space="preserve"> </w:t>
      </w:r>
      <w:r w:rsidR="004156AE" w:rsidRPr="00E15129">
        <w:rPr>
          <w:shd w:val="clear" w:color="auto" w:fill="FFFFFF"/>
          <w:lang w:val="fr-CA"/>
        </w:rPr>
        <w:t> </w:t>
      </w:r>
      <w:proofErr w:type="gramStart"/>
      <w:r w:rsidR="004156AE" w:rsidRPr="00E15129">
        <w:rPr>
          <w:shd w:val="clear" w:color="auto" w:fill="FFFFFF"/>
          <w:lang w:val="fr-CA"/>
        </w:rPr>
        <w:t>la</w:t>
      </w:r>
      <w:proofErr w:type="gramEnd"/>
      <w:r w:rsidR="004156AE" w:rsidRPr="00E15129">
        <w:rPr>
          <w:shd w:val="clear" w:color="auto" w:fill="FFFFFF"/>
          <w:lang w:val="fr-CA"/>
        </w:rPr>
        <w:t xml:space="preserve"> langue de diffusion n</w:t>
      </w:r>
      <w:r w:rsidR="00446E57" w:rsidRPr="00E15129">
        <w:rPr>
          <w:shd w:val="clear" w:color="auto" w:fill="FFFFFF"/>
          <w:lang w:val="fr-CA"/>
        </w:rPr>
        <w:t>’</w:t>
      </w:r>
      <w:r w:rsidR="004156AE" w:rsidRPr="00E15129">
        <w:rPr>
          <w:shd w:val="clear" w:color="auto" w:fill="FFFFFF"/>
          <w:lang w:val="fr-CA"/>
        </w:rPr>
        <w:t>est ni l</w:t>
      </w:r>
      <w:r w:rsidR="00446E57" w:rsidRPr="00E15129">
        <w:rPr>
          <w:shd w:val="clear" w:color="auto" w:fill="FFFFFF"/>
          <w:lang w:val="fr-CA"/>
        </w:rPr>
        <w:t>’</w:t>
      </w:r>
      <w:r w:rsidR="004156AE" w:rsidRPr="00E15129">
        <w:rPr>
          <w:shd w:val="clear" w:color="auto" w:fill="FFFFFF"/>
          <w:lang w:val="fr-CA"/>
        </w:rPr>
        <w:t>anglais ni le français;</w:t>
      </w:r>
      <w:r w:rsidRPr="00E15129">
        <w:rPr>
          <w:rFonts w:eastAsia="Times New Roman"/>
          <w:lang w:val="fr-CA" w:eastAsia="en-CA"/>
        </w:rPr>
        <w:t xml:space="preserve"> </w:t>
      </w:r>
    </w:p>
    <w:p w14:paraId="65F246CE" w14:textId="77777777" w:rsidR="004557AA" w:rsidRPr="00E15129" w:rsidRDefault="004557AA" w:rsidP="00A41687">
      <w:pPr>
        <w:pStyle w:val="NoSpacing"/>
        <w:ind w:left="720"/>
        <w:rPr>
          <w:rFonts w:eastAsia="Times New Roman"/>
          <w:lang w:val="fr-CA" w:eastAsia="en-CA"/>
        </w:rPr>
      </w:pPr>
    </w:p>
    <w:p w14:paraId="1A932F12" w14:textId="00994C74" w:rsidR="004557AA" w:rsidRPr="00E15129" w:rsidRDefault="004557AA" w:rsidP="00A41687">
      <w:pPr>
        <w:pStyle w:val="NoSpacing"/>
        <w:ind w:left="720"/>
        <w:rPr>
          <w:rFonts w:eastAsia="Times New Roman"/>
          <w:lang w:val="fr-CA" w:eastAsia="en-CA"/>
        </w:rPr>
      </w:pPr>
      <w:r w:rsidRPr="00E15129">
        <w:rPr>
          <w:rFonts w:eastAsia="Times New Roman"/>
          <w:lang w:val="fr-CA" w:eastAsia="en-CA"/>
        </w:rPr>
        <w:fldChar w:fldCharType="begin">
          <w:ffData>
            <w:name w:val="Check35"/>
            <w:enabled/>
            <w:calcOnExit w:val="0"/>
            <w:checkBox>
              <w:sizeAuto/>
              <w:default w:val="0"/>
            </w:checkBox>
          </w:ffData>
        </w:fldChar>
      </w:r>
      <w:bookmarkStart w:id="102" w:name="Check35"/>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bookmarkEnd w:id="102"/>
      <w:r w:rsidRPr="00E15129">
        <w:rPr>
          <w:rFonts w:eastAsia="Times New Roman"/>
          <w:lang w:val="fr-CA" w:eastAsia="en-CA"/>
        </w:rPr>
        <w:t xml:space="preserve"> </w:t>
      </w:r>
      <w:proofErr w:type="gramStart"/>
      <w:r w:rsidR="004156AE" w:rsidRPr="00E15129">
        <w:rPr>
          <w:shd w:val="clear" w:color="auto" w:fill="FFFFFF"/>
          <w:lang w:val="fr-CA"/>
        </w:rPr>
        <w:t>plus</w:t>
      </w:r>
      <w:proofErr w:type="gramEnd"/>
      <w:r w:rsidR="004156AE" w:rsidRPr="00E15129">
        <w:rPr>
          <w:shd w:val="clear" w:color="auto" w:fill="FFFFFF"/>
          <w:lang w:val="fr-CA"/>
        </w:rPr>
        <w:t xml:space="preserve"> de 50 % de la semaine de radiodiffusion est consacrée à des créations orales;</w:t>
      </w:r>
      <w:r w:rsidRPr="00E15129">
        <w:rPr>
          <w:rFonts w:eastAsia="Times New Roman"/>
          <w:lang w:val="fr-CA" w:eastAsia="en-CA"/>
        </w:rPr>
        <w:t xml:space="preserve"> </w:t>
      </w:r>
    </w:p>
    <w:p w14:paraId="1B817E0A" w14:textId="77777777" w:rsidR="004557AA" w:rsidRPr="00E15129" w:rsidRDefault="004557AA" w:rsidP="00A41687">
      <w:pPr>
        <w:pStyle w:val="NoSpacing"/>
        <w:ind w:left="720"/>
        <w:rPr>
          <w:rFonts w:eastAsia="Times New Roman"/>
          <w:lang w:val="fr-CA" w:eastAsia="en-CA"/>
        </w:rPr>
      </w:pPr>
    </w:p>
    <w:p w14:paraId="51CCF776" w14:textId="1AFB6E96" w:rsidR="004557AA" w:rsidRPr="00603E38" w:rsidRDefault="004557AA" w:rsidP="00A41687">
      <w:pPr>
        <w:pStyle w:val="NoSpacing"/>
        <w:ind w:left="720"/>
        <w:rPr>
          <w:rFonts w:eastAsia="Times New Roman"/>
          <w:lang w:val="fr-CA" w:eastAsia="en-CA"/>
        </w:rPr>
      </w:pPr>
      <w:r w:rsidRPr="00E15129">
        <w:rPr>
          <w:rFonts w:eastAsia="Times New Roman"/>
          <w:lang w:val="fr-CA" w:eastAsia="en-CA"/>
        </w:rPr>
        <w:fldChar w:fldCharType="begin">
          <w:ffData>
            <w:name w:val="Check36"/>
            <w:enabled/>
            <w:calcOnExit w:val="0"/>
            <w:checkBox>
              <w:sizeAuto/>
              <w:default w:val="0"/>
            </w:checkBox>
          </w:ffData>
        </w:fldChar>
      </w:r>
      <w:bookmarkStart w:id="103" w:name="Check36"/>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bookmarkEnd w:id="103"/>
      <w:r w:rsidRPr="00E15129">
        <w:rPr>
          <w:rFonts w:eastAsia="Times New Roman"/>
          <w:lang w:val="fr-CA" w:eastAsia="en-CA"/>
        </w:rPr>
        <w:t xml:space="preserve"> </w:t>
      </w:r>
      <w:proofErr w:type="gramStart"/>
      <w:r w:rsidR="004156AE" w:rsidRPr="00E15129">
        <w:rPr>
          <w:rFonts w:eastAsia="Times New Roman"/>
          <w:lang w:val="fr-CA" w:eastAsia="en-CA"/>
        </w:rPr>
        <w:t>moins</w:t>
      </w:r>
      <w:proofErr w:type="gramEnd"/>
      <w:r w:rsidR="004156AE" w:rsidRPr="00E15129">
        <w:rPr>
          <w:rFonts w:eastAsia="Times New Roman"/>
          <w:lang w:val="fr-CA" w:eastAsia="en-CA"/>
        </w:rPr>
        <w:t xml:space="preserve"> de 70</w:t>
      </w:r>
      <w:r w:rsidR="00294D6D" w:rsidRPr="00E15129">
        <w:rPr>
          <w:rFonts w:eastAsia="Times New Roman"/>
          <w:lang w:val="fr-CA" w:eastAsia="en-CA"/>
        </w:rPr>
        <w:t> </w:t>
      </w:r>
      <w:r w:rsidR="004156AE" w:rsidRPr="00E15129">
        <w:rPr>
          <w:rFonts w:eastAsia="Times New Roman"/>
          <w:lang w:val="fr-CA" w:eastAsia="en-CA"/>
        </w:rPr>
        <w:t>% de la musique diffusée provient de la catégorie</w:t>
      </w:r>
      <w:r w:rsidR="006F20CB" w:rsidRPr="00E15129">
        <w:rPr>
          <w:rFonts w:eastAsia="Times New Roman"/>
          <w:lang w:val="fr-CA" w:eastAsia="en-CA"/>
        </w:rPr>
        <w:t> </w:t>
      </w:r>
      <w:r w:rsidR="004156AE" w:rsidRPr="00E15129">
        <w:rPr>
          <w:rFonts w:eastAsia="Times New Roman"/>
          <w:lang w:val="fr-CA" w:eastAsia="en-CA"/>
        </w:rPr>
        <w:t xml:space="preserve">2 (musique populaire) </w:t>
      </w:r>
      <w:r w:rsidR="006F20CB" w:rsidRPr="00E15129">
        <w:rPr>
          <w:rFonts w:eastAsia="Times New Roman"/>
          <w:lang w:val="fr-CA" w:eastAsia="en-CA"/>
        </w:rPr>
        <w:t>comme</w:t>
      </w:r>
      <w:r w:rsidR="004156AE" w:rsidRPr="00E15129">
        <w:rPr>
          <w:rFonts w:eastAsia="Times New Roman"/>
          <w:lang w:val="fr-CA" w:eastAsia="en-CA"/>
        </w:rPr>
        <w:t xml:space="preserve"> définie dans </w:t>
      </w:r>
      <w:r w:rsidR="00C1788B">
        <w:rPr>
          <w:rFonts w:eastAsia="Times New Roman"/>
          <w:lang w:val="fr-CA" w:eastAsia="en-CA"/>
        </w:rPr>
        <w:t xml:space="preserve">la </w:t>
      </w:r>
      <w:r w:rsidR="00883B41" w:rsidRPr="00E15129">
        <w:rPr>
          <w:rFonts w:eastAsia="Times New Roman"/>
          <w:lang w:val="fr-CA" w:eastAsia="en-CA"/>
        </w:rPr>
        <w:t>politique réglementaire</w:t>
      </w:r>
      <w:r w:rsidR="006F20CB" w:rsidRPr="00E15129">
        <w:rPr>
          <w:rFonts w:eastAsia="Times New Roman"/>
          <w:lang w:val="fr-CA" w:eastAsia="en-CA"/>
        </w:rPr>
        <w:t> </w:t>
      </w:r>
      <w:hyperlink r:id="rId62" w:history="1">
        <w:r w:rsidRPr="00603E38">
          <w:rPr>
            <w:rFonts w:eastAsia="Times New Roman"/>
            <w:color w:val="0000FF"/>
            <w:u w:val="single"/>
            <w:lang w:val="fr-CA" w:eastAsia="en-CA"/>
          </w:rPr>
          <w:t>2022-333</w:t>
        </w:r>
      </w:hyperlink>
      <w:r w:rsidRPr="00603E38">
        <w:rPr>
          <w:rFonts w:eastAsia="Times New Roman"/>
          <w:lang w:val="fr-CA" w:eastAsia="en-CA"/>
        </w:rPr>
        <w:t>.</w:t>
      </w:r>
      <w:r w:rsidR="00B677DE">
        <w:rPr>
          <w:rFonts w:eastAsia="Times New Roman"/>
          <w:lang w:val="fr-CA" w:eastAsia="en-CA"/>
        </w:rPr>
        <w:t xml:space="preserve"> </w:t>
      </w:r>
      <w:r w:rsidR="004F0D42" w:rsidRPr="00603E38">
        <w:rPr>
          <w:rFonts w:eastAsia="Times New Roman"/>
          <w:lang w:val="fr-CA" w:eastAsia="en-CA"/>
        </w:rPr>
        <w:t>Dans ce cas, le titulaire, par condition de service, diffuser</w:t>
      </w:r>
      <w:r w:rsidR="006F20CB" w:rsidRPr="00603E38">
        <w:rPr>
          <w:rFonts w:eastAsia="Times New Roman"/>
          <w:lang w:val="fr-CA" w:eastAsia="en-CA"/>
        </w:rPr>
        <w:t>a</w:t>
      </w:r>
      <w:r w:rsidR="004F0D42" w:rsidRPr="00603E38">
        <w:rPr>
          <w:rFonts w:eastAsia="Times New Roman"/>
          <w:lang w:val="fr-CA" w:eastAsia="en-CA"/>
        </w:rPr>
        <w:t xml:space="preserve"> ce qui suit :  </w:t>
      </w:r>
      <w:r w:rsidRPr="00603E38">
        <w:rPr>
          <w:rFonts w:eastAsia="Times New Roman"/>
          <w:lang w:val="fr-CA" w:eastAsia="en-CA"/>
        </w:rPr>
        <w:t xml:space="preserve"> </w:t>
      </w:r>
    </w:p>
    <w:p w14:paraId="3F3E3BB0" w14:textId="77777777" w:rsidR="004557AA" w:rsidRPr="00603E38" w:rsidRDefault="004557AA" w:rsidP="00A41687">
      <w:pPr>
        <w:pStyle w:val="NoSpacing"/>
        <w:rPr>
          <w:rFonts w:eastAsia="Times New Roman"/>
          <w:color w:val="404041"/>
          <w:lang w:val="fr-CA" w:eastAsia="en-CA"/>
        </w:rPr>
      </w:pPr>
    </w:p>
    <w:tbl>
      <w:tblPr>
        <w:tblW w:w="4925" w:type="pct"/>
        <w:tblCellSpacing w:w="0" w:type="dxa"/>
        <w:tblInd w:w="-48"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485"/>
        <w:gridCol w:w="3893"/>
        <w:gridCol w:w="2842"/>
      </w:tblGrid>
      <w:tr w:rsidR="004557AA" w:rsidRPr="004D0F80" w14:paraId="6B5114AF" w14:textId="77777777" w:rsidTr="00A41687">
        <w:trPr>
          <w:tblCellSpacing w:w="0" w:type="dxa"/>
        </w:trPr>
        <w:tc>
          <w:tcPr>
            <w:tcW w:w="0" w:type="auto"/>
            <w:gridSpan w:val="3"/>
            <w:tcBorders>
              <w:top w:val="nil"/>
              <w:left w:val="nil"/>
              <w:bottom w:val="nil"/>
              <w:right w:val="nil"/>
            </w:tcBorders>
            <w:vAlign w:val="center"/>
            <w:hideMark/>
          </w:tcPr>
          <w:p w14:paraId="5184B643" w14:textId="6EA2793F" w:rsidR="004557AA" w:rsidRPr="00E15129" w:rsidRDefault="004F0D42" w:rsidP="00A41687">
            <w:pPr>
              <w:pStyle w:val="NoSpacing"/>
              <w:jc w:val="center"/>
              <w:rPr>
                <w:rFonts w:eastAsia="Times New Roman"/>
                <w:sz w:val="19"/>
                <w:szCs w:val="19"/>
                <w:lang w:val="fr-CA" w:eastAsia="en-CA"/>
              </w:rPr>
            </w:pPr>
            <w:r w:rsidRPr="00E15129">
              <w:rPr>
                <w:rStyle w:val="Strong"/>
                <w:rFonts w:cs="Arial"/>
                <w:sz w:val="19"/>
                <w:szCs w:val="19"/>
                <w:shd w:val="clear" w:color="auto" w:fill="FFFFFF"/>
                <w:lang w:val="fr-CA"/>
              </w:rPr>
              <w:t>Identification des sous-catégories de teneur pour la radio - Formule spécialisée</w:t>
            </w:r>
          </w:p>
        </w:tc>
      </w:tr>
      <w:tr w:rsidR="004F0D42" w:rsidRPr="00603E38" w14:paraId="558DCE49"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937071" w14:textId="6A1247F7" w:rsidR="004557AA" w:rsidRPr="00E15129" w:rsidRDefault="004F0D42" w:rsidP="00A41687">
            <w:pPr>
              <w:pStyle w:val="NoSpacing"/>
              <w:jc w:val="center"/>
              <w:rPr>
                <w:rFonts w:eastAsia="Times New Roman"/>
                <w:b/>
                <w:bCs/>
                <w:sz w:val="19"/>
                <w:szCs w:val="19"/>
                <w:lang w:val="fr-CA" w:eastAsia="en-CA"/>
              </w:rPr>
            </w:pPr>
            <w:r w:rsidRPr="00E15129">
              <w:rPr>
                <w:b/>
                <w:bCs/>
                <w:sz w:val="19"/>
                <w:szCs w:val="19"/>
                <w:shd w:val="clear" w:color="auto" w:fill="FFFFFF"/>
                <w:lang w:val="fr-CA"/>
              </w:rPr>
              <w:t>Sous-catégorie de teneur</w:t>
            </w:r>
            <w:r w:rsidR="004557AA" w:rsidRPr="00E15129">
              <w:rPr>
                <w:rFonts w:eastAsia="Times New Roman"/>
                <w:b/>
                <w:bCs/>
                <w:sz w:val="19"/>
                <w:szCs w:val="19"/>
                <w:vertAlign w:val="superscript"/>
                <w:lang w:val="fr-CA" w:eastAsia="en-CA"/>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D640F" w14:textId="5A5FC617" w:rsidR="004557AA" w:rsidRPr="00E15129" w:rsidRDefault="004557AA" w:rsidP="00A41687">
            <w:pPr>
              <w:pStyle w:val="NoSpacing"/>
              <w:jc w:val="center"/>
              <w:rPr>
                <w:rFonts w:eastAsia="Times New Roman"/>
                <w:b/>
                <w:bCs/>
                <w:sz w:val="19"/>
                <w:szCs w:val="19"/>
                <w:lang w:val="fr-CA" w:eastAsia="en-CA"/>
              </w:rPr>
            </w:pPr>
            <w:r w:rsidRPr="00E15129">
              <w:rPr>
                <w:rFonts w:eastAsia="Times New Roman"/>
                <w:b/>
                <w:bCs/>
                <w:sz w:val="19"/>
                <w:szCs w:val="19"/>
                <w:lang w:val="fr-CA" w:eastAsia="en-CA"/>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47874" w14:textId="273F47C2" w:rsidR="004557AA" w:rsidRPr="00603E38" w:rsidRDefault="004F0D42" w:rsidP="00A41687">
            <w:pPr>
              <w:pStyle w:val="NoSpacing"/>
              <w:jc w:val="center"/>
              <w:rPr>
                <w:rFonts w:eastAsia="Times New Roman"/>
                <w:b/>
                <w:bCs/>
                <w:color w:val="000000"/>
                <w:sz w:val="19"/>
                <w:szCs w:val="19"/>
                <w:lang w:val="fr-CA" w:eastAsia="en-CA"/>
              </w:rPr>
            </w:pPr>
            <w:r w:rsidRPr="00E15129">
              <w:rPr>
                <w:rFonts w:eastAsia="Times New Roman"/>
                <w:b/>
                <w:bCs/>
                <w:sz w:val="19"/>
                <w:szCs w:val="19"/>
                <w:lang w:val="fr-CA" w:eastAsia="en-CA"/>
              </w:rPr>
              <w:t>% minimum de musique totale</w:t>
            </w:r>
          </w:p>
        </w:tc>
      </w:tr>
      <w:tr w:rsidR="004F0D42" w:rsidRPr="004D0F80" w14:paraId="16886B93"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2F9FAF"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DDC43" w14:textId="202D1296" w:rsidR="004557AA" w:rsidRPr="00E15129" w:rsidRDefault="004F0D42" w:rsidP="00A41687">
            <w:pPr>
              <w:pStyle w:val="NoSpacing"/>
              <w:rPr>
                <w:rFonts w:eastAsia="Times New Roman"/>
                <w:sz w:val="19"/>
                <w:szCs w:val="19"/>
                <w:lang w:val="fr-CA" w:eastAsia="en-CA"/>
              </w:rPr>
            </w:pPr>
            <w:r w:rsidRPr="00E15129">
              <w:rPr>
                <w:rFonts w:eastAsia="Times New Roman"/>
                <w:sz w:val="19"/>
                <w:szCs w:val="19"/>
                <w:lang w:val="fr-CA" w:eastAsia="en-CA"/>
              </w:rPr>
              <w:t xml:space="preserve">Musique </w:t>
            </w:r>
            <w:r w:rsidR="006F20CB" w:rsidRPr="00E15129">
              <w:rPr>
                <w:rFonts w:eastAsia="Times New Roman"/>
                <w:sz w:val="19"/>
                <w:szCs w:val="19"/>
                <w:lang w:val="fr-CA" w:eastAsia="en-CA"/>
              </w:rPr>
              <w:t>p</w:t>
            </w:r>
            <w:r w:rsidRPr="00E15129">
              <w:rPr>
                <w:rFonts w:eastAsia="Times New Roman"/>
                <w:sz w:val="19"/>
                <w:szCs w:val="19"/>
                <w:lang w:val="fr-CA" w:eastAsia="en-CA"/>
              </w:rPr>
              <w:t>opulaire, rock et de danse</w:t>
            </w:r>
            <w:r w:rsidR="004557AA"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7A817"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r w:rsidR="004F0D42" w:rsidRPr="00603E38" w14:paraId="42C7A4A5"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93AB7D"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6A004" w14:textId="5AEAECF4"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Country </w:t>
            </w:r>
            <w:r w:rsidR="004F0D42" w:rsidRPr="00E15129">
              <w:rPr>
                <w:rFonts w:eastAsia="Times New Roman"/>
                <w:sz w:val="19"/>
                <w:szCs w:val="19"/>
                <w:lang w:val="fr-CA" w:eastAsia="en-CA"/>
              </w:rPr>
              <w:t>et genre country</w:t>
            </w:r>
            <w:r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5AFD8"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r w:rsidR="004F0D42" w:rsidRPr="00603E38" w14:paraId="256C06A8"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042A1C"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01152" w14:textId="3304A87A" w:rsidR="004557AA" w:rsidRPr="00E15129" w:rsidRDefault="004F0D42" w:rsidP="00A41687">
            <w:pPr>
              <w:pStyle w:val="NoSpacing"/>
              <w:rPr>
                <w:rFonts w:eastAsia="Times New Roman"/>
                <w:sz w:val="19"/>
                <w:szCs w:val="19"/>
                <w:lang w:val="fr-CA" w:eastAsia="en-CA"/>
              </w:rPr>
            </w:pPr>
            <w:r w:rsidRPr="00E15129">
              <w:rPr>
                <w:rFonts w:eastAsia="Times New Roman"/>
                <w:sz w:val="19"/>
                <w:szCs w:val="19"/>
                <w:lang w:val="fr-CA" w:eastAsia="en-CA"/>
              </w:rPr>
              <w:t>Musique acoustique</w:t>
            </w:r>
            <w:r w:rsidR="004557AA"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54384"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r w:rsidR="004F0D42" w:rsidRPr="00603E38" w14:paraId="6FAFBCB1"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481D7E"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04909" w14:textId="75936FCC" w:rsidR="004557AA" w:rsidRPr="00E15129" w:rsidRDefault="004F0D42" w:rsidP="00A41687">
            <w:pPr>
              <w:pStyle w:val="NoSpacing"/>
              <w:rPr>
                <w:rFonts w:eastAsia="Times New Roman"/>
                <w:sz w:val="19"/>
                <w:szCs w:val="19"/>
                <w:lang w:val="fr-CA" w:eastAsia="en-CA"/>
              </w:rPr>
            </w:pPr>
            <w:r w:rsidRPr="00E15129">
              <w:rPr>
                <w:rFonts w:eastAsia="Times New Roman"/>
                <w:sz w:val="19"/>
                <w:szCs w:val="19"/>
                <w:lang w:val="fr-CA" w:eastAsia="en-CA"/>
              </w:rPr>
              <w:t>Musique de détente</w:t>
            </w:r>
            <w:r w:rsidR="004557AA"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EA513"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r w:rsidR="004F0D42" w:rsidRPr="00603E38" w14:paraId="2DD8FE95"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E6B6A1"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920B9" w14:textId="331662EB" w:rsidR="004557AA" w:rsidRPr="00E15129" w:rsidRDefault="004F0D42" w:rsidP="00A41687">
            <w:pPr>
              <w:pStyle w:val="NoSpacing"/>
              <w:rPr>
                <w:rFonts w:eastAsia="Times New Roman"/>
                <w:sz w:val="19"/>
                <w:szCs w:val="19"/>
                <w:lang w:val="fr-CA" w:eastAsia="en-CA"/>
              </w:rPr>
            </w:pPr>
            <w:r w:rsidRPr="00E15129">
              <w:rPr>
                <w:rFonts w:eastAsia="Times New Roman"/>
                <w:sz w:val="19"/>
                <w:szCs w:val="19"/>
                <w:lang w:val="fr-CA" w:eastAsia="en-CA"/>
              </w:rPr>
              <w:t>Musique de concert</w:t>
            </w:r>
            <w:r w:rsidR="004557AA"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911B3"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r w:rsidR="004F0D42" w:rsidRPr="00603E38" w14:paraId="78A5999E"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AB6BF3"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9309A" w14:textId="14A4DB15" w:rsidR="004557AA" w:rsidRPr="00E15129" w:rsidRDefault="004F0D42" w:rsidP="00A41687">
            <w:pPr>
              <w:pStyle w:val="NoSpacing"/>
              <w:rPr>
                <w:rFonts w:eastAsia="Times New Roman"/>
                <w:sz w:val="19"/>
                <w:szCs w:val="19"/>
                <w:lang w:val="fr-CA" w:eastAsia="en-CA"/>
              </w:rPr>
            </w:pPr>
            <w:r w:rsidRPr="00E15129">
              <w:rPr>
                <w:rFonts w:eastAsia="Times New Roman"/>
                <w:sz w:val="19"/>
                <w:szCs w:val="19"/>
                <w:lang w:val="fr-CA" w:eastAsia="en-CA"/>
              </w:rPr>
              <w:t>Folklore et genre folklore</w:t>
            </w:r>
            <w:r w:rsidR="004557AA"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A705D"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r w:rsidR="004F0D42" w:rsidRPr="004D0F80" w14:paraId="3A823F2E"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0329BB"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48AA2" w14:textId="4D1275C0" w:rsidR="004557AA" w:rsidRPr="00E15129" w:rsidRDefault="004F0D42" w:rsidP="00A41687">
            <w:pPr>
              <w:pStyle w:val="NoSpacing"/>
              <w:rPr>
                <w:rFonts w:eastAsia="Times New Roman"/>
                <w:sz w:val="19"/>
                <w:szCs w:val="19"/>
                <w:lang w:val="fr-CA" w:eastAsia="en-CA"/>
              </w:rPr>
            </w:pPr>
            <w:r w:rsidRPr="00E15129">
              <w:rPr>
                <w:rFonts w:eastAsia="Times New Roman"/>
                <w:sz w:val="19"/>
                <w:szCs w:val="19"/>
                <w:lang w:val="fr-CA" w:eastAsia="en-CA"/>
              </w:rPr>
              <w:t>Musique du monde et musique internationale</w:t>
            </w:r>
            <w:r w:rsidR="004557AA"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715F6"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r w:rsidR="004F0D42" w:rsidRPr="00603E38" w14:paraId="4982A7DF"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BEA61F"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lastRenderedPageBreak/>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7C801" w14:textId="03844C1B" w:rsidR="004557AA" w:rsidRPr="00E15129" w:rsidRDefault="004F0D42" w:rsidP="00A41687">
            <w:pPr>
              <w:pStyle w:val="NoSpacing"/>
              <w:rPr>
                <w:rFonts w:eastAsia="Times New Roman"/>
                <w:sz w:val="19"/>
                <w:szCs w:val="19"/>
                <w:lang w:val="fr-CA" w:eastAsia="en-CA"/>
              </w:rPr>
            </w:pPr>
            <w:r w:rsidRPr="00E15129">
              <w:rPr>
                <w:rFonts w:eastAsia="Times New Roman"/>
                <w:sz w:val="19"/>
                <w:szCs w:val="19"/>
                <w:lang w:val="fr-CA" w:eastAsia="en-CA"/>
              </w:rPr>
              <w:t>Jazz et blues</w:t>
            </w:r>
            <w:r w:rsidR="004557AA"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0B8EA"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r w:rsidR="004F0D42" w:rsidRPr="00603E38" w14:paraId="0DEBD406"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6EFF10"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BD59E" w14:textId="6789823F" w:rsidR="004557AA" w:rsidRPr="00E15129" w:rsidRDefault="004F0D42" w:rsidP="00A41687">
            <w:pPr>
              <w:pStyle w:val="NoSpacing"/>
              <w:rPr>
                <w:rFonts w:eastAsia="Times New Roman"/>
                <w:sz w:val="19"/>
                <w:szCs w:val="19"/>
                <w:lang w:val="fr-CA" w:eastAsia="en-CA"/>
              </w:rPr>
            </w:pPr>
            <w:r w:rsidRPr="00E15129">
              <w:rPr>
                <w:rFonts w:eastAsia="Times New Roman"/>
                <w:sz w:val="19"/>
                <w:szCs w:val="19"/>
                <w:lang w:val="fr-CA" w:eastAsia="en-CA"/>
              </w:rPr>
              <w:t>Religieux et non classique</w:t>
            </w:r>
            <w:r w:rsidR="004557AA"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EC8D9"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r w:rsidR="004F0D42" w:rsidRPr="00603E38" w14:paraId="3F7C3FAE" w14:textId="77777777" w:rsidTr="00A4168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319D95" w14:textId="77777777" w:rsidR="004557AA" w:rsidRPr="00E15129" w:rsidRDefault="004557AA" w:rsidP="00A41687">
            <w:pPr>
              <w:pStyle w:val="NoSpacing"/>
              <w:rPr>
                <w:rFonts w:eastAsia="Times New Roman"/>
                <w:sz w:val="19"/>
                <w:szCs w:val="19"/>
                <w:lang w:val="fr-CA" w:eastAsia="en-CA"/>
              </w:rPr>
            </w:pPr>
            <w:r w:rsidRPr="00E15129">
              <w:rPr>
                <w:rFonts w:eastAsia="Times New Roman"/>
                <w:sz w:val="19"/>
                <w:szCs w:val="19"/>
                <w:lang w:val="fr-CA" w:eastAsia="en-CA"/>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727D6" w14:textId="125203B7" w:rsidR="004557AA" w:rsidRPr="00E15129" w:rsidRDefault="004F0D42" w:rsidP="00A41687">
            <w:pPr>
              <w:pStyle w:val="NoSpacing"/>
              <w:rPr>
                <w:rFonts w:eastAsia="Times New Roman"/>
                <w:sz w:val="19"/>
                <w:szCs w:val="19"/>
                <w:lang w:val="fr-CA" w:eastAsia="en-CA"/>
              </w:rPr>
            </w:pPr>
            <w:r w:rsidRPr="00E15129">
              <w:rPr>
                <w:rFonts w:eastAsia="Times New Roman"/>
                <w:sz w:val="19"/>
                <w:szCs w:val="19"/>
                <w:lang w:val="fr-CA" w:eastAsia="en-CA"/>
              </w:rPr>
              <w:t>Musique expérimentale</w:t>
            </w:r>
            <w:r w:rsidR="004557AA" w:rsidRPr="00E15129">
              <w:rPr>
                <w:rFonts w:eastAsia="Times New Roman"/>
                <w:sz w:val="19"/>
                <w:szCs w:val="19"/>
                <w:lang w:val="fr-CA" w:eastAsia="en-CA"/>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FF3E3" w14:textId="77777777" w:rsidR="004557AA" w:rsidRPr="00603E38" w:rsidRDefault="004557AA" w:rsidP="00A41687">
            <w:pPr>
              <w:pStyle w:val="NoSpacing"/>
              <w:rPr>
                <w:rFonts w:eastAsia="Times New Roman"/>
                <w:color w:val="000000"/>
                <w:sz w:val="19"/>
                <w:szCs w:val="19"/>
                <w:lang w:val="fr-CA" w:eastAsia="en-CA"/>
              </w:rPr>
            </w:pPr>
            <w:r w:rsidRPr="00603E38">
              <w:rPr>
                <w:rFonts w:eastAsia="Times New Roman"/>
                <w:color w:val="000000"/>
                <w:sz w:val="19"/>
                <w:szCs w:val="19"/>
                <w:lang w:val="fr-CA" w:eastAsia="en-CA"/>
              </w:rPr>
              <w:t> </w:t>
            </w:r>
          </w:p>
        </w:tc>
      </w:tr>
    </w:tbl>
    <w:p w14:paraId="1CA3C57D" w14:textId="1FA660FB" w:rsidR="004557AA" w:rsidRPr="00603E38" w:rsidRDefault="004557AA" w:rsidP="00A41687">
      <w:pPr>
        <w:pStyle w:val="NoSpacing"/>
        <w:rPr>
          <w:rFonts w:eastAsia="Times New Roman"/>
          <w:lang w:val="fr-CA" w:eastAsia="en-CA"/>
        </w:rPr>
      </w:pPr>
      <w:r w:rsidRPr="00603E38">
        <w:rPr>
          <w:rFonts w:eastAsia="Times New Roman"/>
          <w:vertAlign w:val="superscript"/>
          <w:lang w:val="fr-CA" w:eastAsia="en-CA"/>
        </w:rPr>
        <w:t>**</w:t>
      </w:r>
      <w:r w:rsidR="004F0D42" w:rsidRPr="00603E38">
        <w:rPr>
          <w:rFonts w:eastAsia="Times New Roman"/>
          <w:lang w:val="fr-CA" w:eastAsia="en-CA"/>
        </w:rPr>
        <w:t>Voir</w:t>
      </w:r>
      <w:r w:rsidRPr="00603E38">
        <w:rPr>
          <w:rFonts w:eastAsia="Times New Roman"/>
          <w:lang w:val="fr-CA" w:eastAsia="en-CA"/>
        </w:rPr>
        <w:t xml:space="preserve"> </w:t>
      </w:r>
      <w:r w:rsidR="00C1788B">
        <w:rPr>
          <w:rFonts w:eastAsia="Times New Roman"/>
          <w:lang w:val="fr-CA" w:eastAsia="en-CA"/>
        </w:rPr>
        <w:t xml:space="preserve">la </w:t>
      </w:r>
      <w:r w:rsidR="00883B41" w:rsidRPr="00603E38">
        <w:rPr>
          <w:rFonts w:eastAsia="Times New Roman"/>
          <w:lang w:val="fr-CA" w:eastAsia="en-CA"/>
        </w:rPr>
        <w:t>politique réglementaire</w:t>
      </w:r>
      <w:r w:rsidR="006F20CB" w:rsidRPr="00603E38">
        <w:rPr>
          <w:rFonts w:eastAsia="Times New Roman"/>
          <w:color w:val="404041"/>
          <w:lang w:val="fr-CA" w:eastAsia="en-CA"/>
        </w:rPr>
        <w:t> </w:t>
      </w:r>
      <w:hyperlink r:id="rId63" w:history="1">
        <w:r w:rsidRPr="00603E38">
          <w:rPr>
            <w:rStyle w:val="Hyperlink"/>
            <w:rFonts w:cs="Arial"/>
            <w:szCs w:val="20"/>
            <w:lang w:val="fr-CA" w:eastAsia="en-CA"/>
          </w:rPr>
          <w:t>2022-333</w:t>
        </w:r>
      </w:hyperlink>
      <w:r w:rsidRPr="00603E38">
        <w:rPr>
          <w:rFonts w:eastAsia="Times New Roman"/>
          <w:lang w:val="fr-CA" w:eastAsia="en-CA"/>
        </w:rPr>
        <w:t xml:space="preserve">. </w:t>
      </w:r>
    </w:p>
    <w:p w14:paraId="51DC06A1" w14:textId="77777777" w:rsidR="004557AA" w:rsidRPr="00603E38" w:rsidRDefault="004557AA" w:rsidP="00A41687">
      <w:pPr>
        <w:pStyle w:val="NoSpacing"/>
        <w:rPr>
          <w:rFonts w:eastAsia="Times New Roman"/>
          <w:lang w:val="fr-CA" w:eastAsia="en-CA"/>
        </w:rPr>
      </w:pPr>
    </w:p>
    <w:p w14:paraId="00F72D80" w14:textId="3ACE295D" w:rsidR="004557AA" w:rsidRPr="00E15129" w:rsidRDefault="00C8603A" w:rsidP="008A59F1">
      <w:pPr>
        <w:pStyle w:val="NoSpacing"/>
        <w:numPr>
          <w:ilvl w:val="0"/>
          <w:numId w:val="14"/>
        </w:numPr>
        <w:rPr>
          <w:rFonts w:eastAsia="Times New Roman"/>
          <w:lang w:val="fr-CA" w:eastAsia="en-CA"/>
        </w:rPr>
      </w:pPr>
      <w:r w:rsidRPr="00E15129">
        <w:rPr>
          <w:rFonts w:eastAsia="Times New Roman"/>
          <w:lang w:val="fr-CA" w:eastAsia="en-CA"/>
        </w:rPr>
        <w:t>Si plus de 50</w:t>
      </w:r>
      <w:r w:rsidR="006F20CB" w:rsidRPr="00E15129">
        <w:rPr>
          <w:rFonts w:eastAsia="Times New Roman"/>
          <w:lang w:val="fr-CA" w:eastAsia="en-CA"/>
        </w:rPr>
        <w:t> </w:t>
      </w:r>
      <w:r w:rsidRPr="00E15129">
        <w:rPr>
          <w:rFonts w:eastAsia="Times New Roman"/>
          <w:lang w:val="fr-CA" w:eastAsia="en-CA"/>
        </w:rPr>
        <w:t>% de la semaine de radiodiffusion est consacrée aux créations orales, veuillez fournir, en </w:t>
      </w:r>
      <w:r w:rsidRPr="00E15129">
        <w:rPr>
          <w:rFonts w:eastAsia="Times New Roman"/>
          <w:b/>
          <w:bCs/>
          <w:lang w:val="fr-CA" w:eastAsia="en-CA"/>
        </w:rPr>
        <w:t>annexe</w:t>
      </w:r>
      <w:r w:rsidR="00B677DE">
        <w:rPr>
          <w:rFonts w:eastAsia="Times New Roman"/>
          <w:b/>
          <w:bCs/>
          <w:lang w:val="fr-CA" w:eastAsia="en-CA"/>
        </w:rPr>
        <w:t> </w:t>
      </w:r>
      <w:r w:rsidRPr="00E15129">
        <w:rPr>
          <w:rFonts w:eastAsia="Times New Roman"/>
          <w:b/>
          <w:bCs/>
          <w:lang w:val="fr-CA" w:eastAsia="en-CA"/>
        </w:rPr>
        <w:t>8B</w:t>
      </w:r>
      <w:r w:rsidRPr="00E15129">
        <w:rPr>
          <w:rFonts w:eastAsia="Times New Roman"/>
          <w:lang w:val="fr-CA" w:eastAsia="en-CA"/>
        </w:rPr>
        <w:t>, un échantillon de la grille horaire comprenant une brève description des émissions.</w:t>
      </w:r>
    </w:p>
    <w:p w14:paraId="25994744" w14:textId="77777777" w:rsidR="004557AA" w:rsidRPr="00E15129" w:rsidRDefault="004557AA" w:rsidP="00A41687">
      <w:pPr>
        <w:pStyle w:val="NoSpacing"/>
        <w:rPr>
          <w:rFonts w:eastAsia="Times New Roman"/>
          <w:lang w:val="fr-CA" w:eastAsia="en-CA"/>
        </w:rPr>
      </w:pPr>
    </w:p>
    <w:p w14:paraId="044FC54A" w14:textId="1215A975" w:rsidR="004557AA" w:rsidRPr="00E15129" w:rsidRDefault="00C8603A" w:rsidP="008A59F1">
      <w:pPr>
        <w:pStyle w:val="NoSpacing"/>
        <w:numPr>
          <w:ilvl w:val="0"/>
          <w:numId w:val="14"/>
        </w:numPr>
        <w:rPr>
          <w:rFonts w:eastAsia="Times New Roman"/>
          <w:lang w:val="fr-CA" w:eastAsia="en-CA"/>
        </w:rPr>
      </w:pPr>
      <w:bookmarkStart w:id="104" w:name="_Hlk153262705"/>
      <w:r w:rsidRPr="00E15129">
        <w:rPr>
          <w:rFonts w:eastAsia="Times New Roman"/>
          <w:lang w:val="fr-CA" w:eastAsia="en-CA"/>
        </w:rPr>
        <w:t>Veuillez fournir, en </w:t>
      </w:r>
      <w:r w:rsidRPr="00E15129">
        <w:rPr>
          <w:rFonts w:eastAsia="Times New Roman"/>
          <w:b/>
          <w:bCs/>
          <w:lang w:val="fr-CA" w:eastAsia="en-CA"/>
        </w:rPr>
        <w:t>annexe</w:t>
      </w:r>
      <w:r w:rsidR="00B677DE">
        <w:rPr>
          <w:rFonts w:eastAsia="Times New Roman"/>
          <w:b/>
          <w:bCs/>
          <w:lang w:val="fr-CA" w:eastAsia="en-CA"/>
        </w:rPr>
        <w:t> </w:t>
      </w:r>
      <w:r w:rsidRPr="00E15129">
        <w:rPr>
          <w:rFonts w:eastAsia="Times New Roman"/>
          <w:b/>
          <w:bCs/>
          <w:lang w:val="fr-CA" w:eastAsia="en-CA"/>
        </w:rPr>
        <w:t>8C</w:t>
      </w:r>
      <w:r w:rsidRPr="00E15129">
        <w:rPr>
          <w:rFonts w:eastAsia="Times New Roman"/>
          <w:lang w:val="fr-CA" w:eastAsia="en-CA"/>
        </w:rPr>
        <w:t>, un échantillon de liste de musique représentatif de la formule musicale proposée, y compris une heure pendant la période de pointe du matin, une heure pendant la période de pointe de l</w:t>
      </w:r>
      <w:r w:rsidR="00446E57" w:rsidRPr="00E15129">
        <w:rPr>
          <w:rFonts w:eastAsia="Times New Roman"/>
          <w:lang w:val="fr-CA" w:eastAsia="en-CA"/>
        </w:rPr>
        <w:t>’</w:t>
      </w:r>
      <w:r w:rsidRPr="00E15129">
        <w:rPr>
          <w:rFonts w:eastAsia="Times New Roman"/>
          <w:lang w:val="fr-CA" w:eastAsia="en-CA"/>
        </w:rPr>
        <w:t>après-midi et une heure pendant la période de moindre écoute.</w:t>
      </w:r>
    </w:p>
    <w:bookmarkEnd w:id="104"/>
    <w:p w14:paraId="03504EBD" w14:textId="77777777" w:rsidR="004557AA" w:rsidRPr="00E15129" w:rsidRDefault="004557AA" w:rsidP="00A41687">
      <w:pPr>
        <w:pStyle w:val="NoSpacing"/>
        <w:rPr>
          <w:rFonts w:eastAsia="Times New Roman"/>
          <w:lang w:val="fr-CA" w:eastAsia="en-CA"/>
        </w:rPr>
      </w:pPr>
    </w:p>
    <w:p w14:paraId="0ACC8B7F" w14:textId="0893E197" w:rsidR="00C8603A" w:rsidRPr="00E15129" w:rsidRDefault="00C8603A" w:rsidP="008A59F1">
      <w:pPr>
        <w:pStyle w:val="NoSpacing"/>
        <w:numPr>
          <w:ilvl w:val="0"/>
          <w:numId w:val="14"/>
        </w:numPr>
        <w:rPr>
          <w:rFonts w:eastAsia="Times New Roman"/>
          <w:lang w:val="fr-CA" w:eastAsia="en-CA"/>
        </w:rPr>
      </w:pPr>
      <w:r w:rsidRPr="00E15129">
        <w:rPr>
          <w:rFonts w:eastAsia="Times New Roman"/>
          <w:lang w:val="fr-CA" w:eastAsia="en-CA"/>
        </w:rPr>
        <w:t>Si vous demandez l</w:t>
      </w:r>
      <w:r w:rsidR="00446E57" w:rsidRPr="00E15129">
        <w:rPr>
          <w:rFonts w:eastAsia="Times New Roman"/>
          <w:lang w:val="fr-CA" w:eastAsia="en-CA"/>
        </w:rPr>
        <w:t>’</w:t>
      </w:r>
      <w:r w:rsidRPr="00E15129">
        <w:rPr>
          <w:rFonts w:eastAsia="Times New Roman"/>
          <w:lang w:val="fr-CA" w:eastAsia="en-CA"/>
        </w:rPr>
        <w:t>autorisation d</w:t>
      </w:r>
      <w:r w:rsidR="00446E57" w:rsidRPr="00E15129">
        <w:rPr>
          <w:rFonts w:eastAsia="Times New Roman"/>
          <w:lang w:val="fr-CA" w:eastAsia="en-CA"/>
        </w:rPr>
        <w:t>’</w:t>
      </w:r>
      <w:r w:rsidRPr="00E15129">
        <w:rPr>
          <w:rFonts w:eastAsia="Times New Roman"/>
          <w:lang w:val="fr-CA" w:eastAsia="en-CA"/>
        </w:rPr>
        <w:t>exploit</w:t>
      </w:r>
      <w:r w:rsidR="006F20CB" w:rsidRPr="00E15129">
        <w:rPr>
          <w:rFonts w:eastAsia="Times New Roman"/>
          <w:lang w:val="fr-CA" w:eastAsia="en-CA"/>
        </w:rPr>
        <w:t>ation</w:t>
      </w:r>
      <w:r w:rsidRPr="00E15129">
        <w:rPr>
          <w:rFonts w:eastAsia="Times New Roman"/>
          <w:lang w:val="fr-CA" w:eastAsia="en-CA"/>
        </w:rPr>
        <w:t xml:space="preserve"> selon la formule spécialisée, veuillez préciser la sous-catégorie de musique dans l</w:t>
      </w:r>
      <w:r w:rsidR="00446E57" w:rsidRPr="00E15129">
        <w:rPr>
          <w:rFonts w:eastAsia="Times New Roman"/>
          <w:lang w:val="fr-CA" w:eastAsia="en-CA"/>
        </w:rPr>
        <w:t>’</w:t>
      </w:r>
      <w:r w:rsidRPr="00E15129">
        <w:rPr>
          <w:rFonts w:eastAsia="Times New Roman"/>
          <w:lang w:val="fr-CA" w:eastAsia="en-CA"/>
        </w:rPr>
        <w:t>échantillon de la liste de musique.</w:t>
      </w:r>
    </w:p>
    <w:p w14:paraId="23AA8189" w14:textId="77777777" w:rsidR="004557AA" w:rsidRPr="00E15129" w:rsidRDefault="004557AA" w:rsidP="00A41687">
      <w:pPr>
        <w:pStyle w:val="NoSpacing"/>
        <w:rPr>
          <w:rFonts w:eastAsia="Times New Roman"/>
          <w:lang w:val="fr-CA" w:eastAsia="en-CA"/>
        </w:rPr>
      </w:pPr>
    </w:p>
    <w:p w14:paraId="09C42F7F" w14:textId="27BBB07E" w:rsidR="004557AA" w:rsidRPr="00E15129" w:rsidRDefault="00C8603A" w:rsidP="00A41687">
      <w:pPr>
        <w:pStyle w:val="Heading5"/>
        <w:rPr>
          <w:lang w:val="fr-CA"/>
        </w:rPr>
      </w:pPr>
      <w:r w:rsidRPr="00E15129">
        <w:rPr>
          <w:lang w:val="fr-CA"/>
        </w:rPr>
        <w:t>Entreprise AM ou FM</w:t>
      </w:r>
      <w:r w:rsidR="004557AA" w:rsidRPr="00E15129">
        <w:rPr>
          <w:lang w:val="fr-CA"/>
        </w:rPr>
        <w:t xml:space="preserve"> </w:t>
      </w:r>
    </w:p>
    <w:p w14:paraId="465ED6EE" w14:textId="3233EA91" w:rsidR="004557AA" w:rsidRPr="00E15129" w:rsidRDefault="004557AA" w:rsidP="00A41687">
      <w:pPr>
        <w:pStyle w:val="Heading2"/>
        <w:rPr>
          <w:lang w:val="fr-CA"/>
        </w:rPr>
      </w:pPr>
      <w:r w:rsidRPr="00E15129">
        <w:rPr>
          <w:lang w:val="fr-CA"/>
        </w:rPr>
        <w:t xml:space="preserve"> </w:t>
      </w:r>
      <w:r w:rsidR="00C8603A" w:rsidRPr="00E15129">
        <w:rPr>
          <w:lang w:val="fr-CA"/>
        </w:rPr>
        <w:t>Programmation religieuse</w:t>
      </w:r>
    </w:p>
    <w:p w14:paraId="1D799902" w14:textId="77F032DC" w:rsidR="004557AA" w:rsidRPr="00E15129" w:rsidRDefault="00EB6F76" w:rsidP="00A41687">
      <w:pPr>
        <w:pStyle w:val="NoSpacing"/>
        <w:rPr>
          <w:lang w:val="fr-CA" w:eastAsia="en-CA"/>
        </w:rPr>
      </w:pPr>
      <w:r w:rsidRPr="00E15129">
        <w:rPr>
          <w:shd w:val="clear" w:color="auto" w:fill="FFFFFF"/>
          <w:lang w:val="fr-CA"/>
        </w:rPr>
        <w:t>Si le titulaire propose d</w:t>
      </w:r>
      <w:r w:rsidR="00446E57" w:rsidRPr="00E15129">
        <w:rPr>
          <w:shd w:val="clear" w:color="auto" w:fill="FFFFFF"/>
          <w:lang w:val="fr-CA"/>
        </w:rPr>
        <w:t>’</w:t>
      </w:r>
      <w:r w:rsidRPr="00E15129">
        <w:rPr>
          <w:shd w:val="clear" w:color="auto" w:fill="FFFFFF"/>
          <w:lang w:val="fr-CA"/>
        </w:rPr>
        <w:t>offrir une programmation à caractère religieux, ou une formule spécialisée (religieux) selon laquelle le titulaire s</w:t>
      </w:r>
      <w:r w:rsidR="00446E57" w:rsidRPr="00E15129">
        <w:rPr>
          <w:shd w:val="clear" w:color="auto" w:fill="FFFFFF"/>
          <w:lang w:val="fr-CA"/>
        </w:rPr>
        <w:t>’</w:t>
      </w:r>
      <w:r w:rsidRPr="00E15129">
        <w:rPr>
          <w:shd w:val="clear" w:color="auto" w:fill="FFFFFF"/>
          <w:lang w:val="fr-CA"/>
        </w:rPr>
        <w:t>engage à diffuser </w:t>
      </w:r>
      <w:r w:rsidRPr="00E15129">
        <w:rPr>
          <w:rStyle w:val="Strong"/>
          <w:rFonts w:cs="Arial"/>
          <w:szCs w:val="20"/>
          <w:shd w:val="clear" w:color="auto" w:fill="FFFFFF"/>
          <w:lang w:val="fr-CA"/>
        </w:rPr>
        <w:t>30 %</w:t>
      </w:r>
      <w:r w:rsidRPr="00E15129">
        <w:rPr>
          <w:shd w:val="clear" w:color="auto" w:fill="FFFFFF"/>
          <w:lang w:val="fr-CA"/>
        </w:rPr>
        <w:t> </w:t>
      </w:r>
      <w:r w:rsidRPr="00C03B2E">
        <w:rPr>
          <w:b/>
          <w:bCs/>
          <w:shd w:val="clear" w:color="auto" w:fill="FFFFFF"/>
          <w:lang w:val="fr-CA"/>
        </w:rPr>
        <w:t>ou plus</w:t>
      </w:r>
      <w:r w:rsidRPr="00E15129">
        <w:rPr>
          <w:shd w:val="clear" w:color="auto" w:fill="FFFFFF"/>
          <w:lang w:val="fr-CA"/>
        </w:rPr>
        <w:t xml:space="preserve"> de musique provenant de la sous-catégorie</w:t>
      </w:r>
      <w:r w:rsidR="00B677DE">
        <w:rPr>
          <w:shd w:val="clear" w:color="auto" w:fill="FFFFFF"/>
          <w:lang w:val="fr-CA"/>
        </w:rPr>
        <w:t> </w:t>
      </w:r>
      <w:r w:rsidRPr="00E15129">
        <w:rPr>
          <w:shd w:val="clear" w:color="auto" w:fill="FFFFFF"/>
          <w:lang w:val="fr-CA"/>
        </w:rPr>
        <w:t>35 (Religieux et non classique), il se conformera à la condition de service suivante :</w:t>
      </w:r>
      <w:r w:rsidR="004557AA" w:rsidRPr="00E15129">
        <w:rPr>
          <w:lang w:val="fr-CA" w:eastAsia="en-CA"/>
        </w:rPr>
        <w:t xml:space="preserve"> </w:t>
      </w:r>
    </w:p>
    <w:p w14:paraId="5CEFB32C" w14:textId="77777777" w:rsidR="004557AA" w:rsidRPr="00E15129" w:rsidRDefault="004557AA" w:rsidP="00A41687">
      <w:pPr>
        <w:pStyle w:val="NoSpacing"/>
        <w:rPr>
          <w:lang w:val="fr-CA" w:eastAsia="en-CA"/>
        </w:rPr>
      </w:pPr>
    </w:p>
    <w:p w14:paraId="72B989D4" w14:textId="3B6424B5" w:rsidR="004557AA" w:rsidRPr="00E15129" w:rsidRDefault="00EB6F76" w:rsidP="00A41687">
      <w:pPr>
        <w:pStyle w:val="NoSpacing"/>
        <w:rPr>
          <w:lang w:val="fr-CA" w:eastAsia="en-CA"/>
        </w:rPr>
      </w:pPr>
      <w:r w:rsidRPr="00E15129">
        <w:rPr>
          <w:shd w:val="clear" w:color="auto" w:fill="FFFFFF"/>
          <w:lang w:val="fr-CA"/>
        </w:rPr>
        <w:t xml:space="preserve">Si le titulaire diffuse des émissions religieuses, </w:t>
      </w:r>
      <w:r w:rsidR="006F20CB" w:rsidRPr="00E15129">
        <w:rPr>
          <w:shd w:val="clear" w:color="auto" w:fill="FFFFFF"/>
          <w:lang w:val="fr-CA"/>
        </w:rPr>
        <w:t>comme</w:t>
      </w:r>
      <w:r w:rsidRPr="00E15129">
        <w:rPr>
          <w:shd w:val="clear" w:color="auto" w:fill="FFFFFF"/>
          <w:lang w:val="fr-CA"/>
        </w:rPr>
        <w:t xml:space="preserve"> définies dans </w:t>
      </w:r>
      <w:r w:rsidRPr="00E15129">
        <w:rPr>
          <w:i/>
          <w:iCs/>
          <w:shd w:val="clear" w:color="auto" w:fill="FFFFFF"/>
          <w:lang w:val="fr-CA"/>
        </w:rPr>
        <w:t>Politique sur la radiodiffusion à caractère religieux</w:t>
      </w:r>
      <w:r w:rsidRPr="00E15129">
        <w:rPr>
          <w:shd w:val="clear" w:color="auto" w:fill="FFFFFF"/>
          <w:lang w:val="fr-CA"/>
        </w:rPr>
        <w:t>, Avis public </w:t>
      </w:r>
      <w:r w:rsidRPr="00E15129">
        <w:rPr>
          <w:lang w:val="fr-CA"/>
        </w:rPr>
        <w:t>CRTC</w:t>
      </w:r>
      <w:r w:rsidRPr="00E15129">
        <w:rPr>
          <w:shd w:val="clear" w:color="auto" w:fill="FFFFFF"/>
          <w:lang w:val="fr-CA"/>
        </w:rPr>
        <w:t> </w:t>
      </w:r>
      <w:hyperlink r:id="rId64" w:history="1">
        <w:r w:rsidRPr="00DF2735">
          <w:rPr>
            <w:rStyle w:val="Hyperlink"/>
            <w:rFonts w:cs="Arial"/>
            <w:szCs w:val="20"/>
            <w:lang w:val="fr-CA"/>
          </w:rPr>
          <w:t>1993-78</w:t>
        </w:r>
        <w:r w:rsidRPr="00603E38">
          <w:rPr>
            <w:rStyle w:val="Hyperlink"/>
            <w:rFonts w:cs="Arial"/>
            <w:color w:val="295376"/>
            <w:szCs w:val="20"/>
            <w:shd w:val="clear" w:color="auto" w:fill="FFFFFF"/>
            <w:lang w:val="fr-CA"/>
          </w:rPr>
          <w:t>,</w:t>
        </w:r>
      </w:hyperlink>
      <w:r w:rsidRPr="00603E38">
        <w:rPr>
          <w:color w:val="333333"/>
          <w:shd w:val="clear" w:color="auto" w:fill="FFFFFF"/>
          <w:lang w:val="fr-CA"/>
        </w:rPr>
        <w:t> </w:t>
      </w:r>
      <w:r w:rsidRPr="00E15129">
        <w:rPr>
          <w:shd w:val="clear" w:color="auto" w:fill="FFFFFF"/>
          <w:lang w:val="fr-CA"/>
        </w:rPr>
        <w:t>3</w:t>
      </w:r>
      <w:r w:rsidR="00B677DE">
        <w:rPr>
          <w:shd w:val="clear" w:color="auto" w:fill="FFFFFF"/>
          <w:lang w:val="fr-CA"/>
        </w:rPr>
        <w:t> </w:t>
      </w:r>
      <w:r w:rsidRPr="00E15129">
        <w:rPr>
          <w:shd w:val="clear" w:color="auto" w:fill="FFFFFF"/>
          <w:lang w:val="fr-CA"/>
        </w:rPr>
        <w:t>juin 1993, il doit respecter les lignes directrices relatives à l</w:t>
      </w:r>
      <w:r w:rsidR="00446E57" w:rsidRPr="00E15129">
        <w:rPr>
          <w:shd w:val="clear" w:color="auto" w:fill="FFFFFF"/>
          <w:lang w:val="fr-CA"/>
        </w:rPr>
        <w:t>’</w:t>
      </w:r>
      <w:r w:rsidRPr="00E15129">
        <w:rPr>
          <w:shd w:val="clear" w:color="auto" w:fill="FFFFFF"/>
          <w:lang w:val="fr-CA"/>
        </w:rPr>
        <w:t>équilibre et à l</w:t>
      </w:r>
      <w:r w:rsidR="00446E57" w:rsidRPr="00E15129">
        <w:rPr>
          <w:shd w:val="clear" w:color="auto" w:fill="FFFFFF"/>
          <w:lang w:val="fr-CA"/>
        </w:rPr>
        <w:t>’</w:t>
      </w:r>
      <w:r w:rsidRPr="00E15129">
        <w:rPr>
          <w:shd w:val="clear" w:color="auto" w:fill="FFFFFF"/>
          <w:lang w:val="fr-CA"/>
        </w:rPr>
        <w:t>éthique dans les émissions religieuses, telles qu</w:t>
      </w:r>
      <w:r w:rsidR="00446E57" w:rsidRPr="00E15129">
        <w:rPr>
          <w:shd w:val="clear" w:color="auto" w:fill="FFFFFF"/>
          <w:lang w:val="fr-CA"/>
        </w:rPr>
        <w:t>’</w:t>
      </w:r>
      <w:r w:rsidR="006F20CB" w:rsidRPr="00E15129">
        <w:rPr>
          <w:shd w:val="clear" w:color="auto" w:fill="FFFFFF"/>
          <w:lang w:val="fr-CA"/>
        </w:rPr>
        <w:t xml:space="preserve">elles sont </w:t>
      </w:r>
      <w:r w:rsidRPr="00E15129">
        <w:rPr>
          <w:shd w:val="clear" w:color="auto" w:fill="FFFFFF"/>
          <w:lang w:val="fr-CA"/>
        </w:rPr>
        <w:t xml:space="preserve">énoncées </w:t>
      </w:r>
      <w:r w:rsidR="00E7451F">
        <w:rPr>
          <w:shd w:val="clear" w:color="auto" w:fill="FFFFFF"/>
          <w:lang w:val="fr-CA"/>
        </w:rPr>
        <w:t>à l’alinéa</w:t>
      </w:r>
      <w:r w:rsidR="00E7451F" w:rsidRPr="00E15129">
        <w:rPr>
          <w:shd w:val="clear" w:color="auto" w:fill="FFFFFF"/>
          <w:lang w:val="fr-CA"/>
        </w:rPr>
        <w:t> </w:t>
      </w:r>
      <w:r w:rsidRPr="00E15129">
        <w:rPr>
          <w:shd w:val="clear" w:color="auto" w:fill="FFFFFF"/>
          <w:lang w:val="fr-CA"/>
        </w:rPr>
        <w:t>III.B.2.a) et</w:t>
      </w:r>
      <w:r w:rsidR="00E7451F">
        <w:rPr>
          <w:shd w:val="clear" w:color="auto" w:fill="FFFFFF"/>
          <w:lang w:val="fr-CA"/>
        </w:rPr>
        <w:t xml:space="preserve"> à la partie</w:t>
      </w:r>
      <w:r w:rsidRPr="00E15129">
        <w:rPr>
          <w:shd w:val="clear" w:color="auto" w:fill="FFFFFF"/>
          <w:lang w:val="fr-CA"/>
        </w:rPr>
        <w:t xml:space="preserve"> IV de cet avis public, compte tenu de</w:t>
      </w:r>
      <w:r w:rsidR="00D82183" w:rsidRPr="00E15129">
        <w:rPr>
          <w:shd w:val="clear" w:color="auto" w:fill="FFFFFF"/>
          <w:lang w:val="fr-CA"/>
        </w:rPr>
        <w:t xml:space="preserve"> se</w:t>
      </w:r>
      <w:r w:rsidRPr="00E15129">
        <w:rPr>
          <w:shd w:val="clear" w:color="auto" w:fill="FFFFFF"/>
          <w:lang w:val="fr-CA"/>
        </w:rPr>
        <w:t>s modifications successives.</w:t>
      </w:r>
      <w:r w:rsidR="004557AA" w:rsidRPr="00E15129">
        <w:rPr>
          <w:lang w:val="fr-CA" w:eastAsia="en-CA"/>
        </w:rPr>
        <w:t xml:space="preserve"> </w:t>
      </w:r>
    </w:p>
    <w:p w14:paraId="52E98AF7" w14:textId="77777777" w:rsidR="004557AA" w:rsidRPr="00603E38" w:rsidRDefault="004557AA" w:rsidP="00A41687">
      <w:pPr>
        <w:pStyle w:val="NoSpacing"/>
        <w:rPr>
          <w:lang w:val="fr-CA" w:eastAsia="en-CA"/>
        </w:rPr>
      </w:pPr>
    </w:p>
    <w:p w14:paraId="648516CC" w14:textId="0BE110E5" w:rsidR="004557AA" w:rsidRPr="00E15129" w:rsidRDefault="00EB6F76" w:rsidP="00A41687">
      <w:pPr>
        <w:pStyle w:val="NoSpacing"/>
        <w:rPr>
          <w:lang w:val="fr-CA" w:eastAsia="en-CA"/>
        </w:rPr>
      </w:pPr>
      <w:r w:rsidRPr="00E15129">
        <w:rPr>
          <w:lang w:val="fr-CA" w:eastAsia="en-CA"/>
        </w:rPr>
        <w:t>Oui</w:t>
      </w:r>
      <w:r w:rsidR="004557AA" w:rsidRPr="00E15129">
        <w:rPr>
          <w:lang w:val="fr-CA" w:eastAsia="en-CA"/>
        </w:rPr>
        <w:t xml:space="preserve"> </w:t>
      </w:r>
      <w:r w:rsidR="004557AA" w:rsidRPr="00E15129">
        <w:rPr>
          <w:lang w:val="fr-CA" w:eastAsia="en-CA"/>
        </w:rPr>
        <w:fldChar w:fldCharType="begin">
          <w:ffData>
            <w:name w:val="Check37"/>
            <w:enabled/>
            <w:calcOnExit w:val="0"/>
            <w:checkBox>
              <w:sizeAuto/>
              <w:default w:val="0"/>
            </w:checkBox>
          </w:ffData>
        </w:fldChar>
      </w:r>
      <w:bookmarkStart w:id="105" w:name="Check37"/>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bookmarkEnd w:id="105"/>
      <w:r w:rsidR="004557AA" w:rsidRPr="00E15129">
        <w:rPr>
          <w:lang w:val="fr-CA" w:eastAsia="en-CA"/>
        </w:rPr>
        <w:t xml:space="preserve">  No</w:t>
      </w:r>
      <w:r w:rsidRPr="00E15129">
        <w:rPr>
          <w:lang w:val="fr-CA" w:eastAsia="en-CA"/>
        </w:rPr>
        <w:t>n</w:t>
      </w:r>
      <w:r w:rsidR="004557AA" w:rsidRPr="00E15129">
        <w:rPr>
          <w:lang w:val="fr-CA" w:eastAsia="en-CA"/>
        </w:rPr>
        <w:t xml:space="preserve">  </w:t>
      </w:r>
      <w:r w:rsidR="004557AA" w:rsidRPr="00E15129">
        <w:rPr>
          <w:lang w:val="fr-CA" w:eastAsia="en-CA"/>
        </w:rPr>
        <w:fldChar w:fldCharType="begin">
          <w:ffData>
            <w:name w:val="Check38"/>
            <w:enabled/>
            <w:calcOnExit w:val="0"/>
            <w:checkBox>
              <w:sizeAuto/>
              <w:default w:val="0"/>
            </w:checkBox>
          </w:ffData>
        </w:fldChar>
      </w:r>
      <w:bookmarkStart w:id="106" w:name="Check38"/>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bookmarkEnd w:id="106"/>
      <w:r w:rsidR="004557AA" w:rsidRPr="00E15129">
        <w:rPr>
          <w:lang w:val="fr-CA" w:eastAsia="en-CA"/>
        </w:rPr>
        <w:t xml:space="preserve"> </w:t>
      </w:r>
    </w:p>
    <w:p w14:paraId="60C86D9E" w14:textId="77777777" w:rsidR="004557AA" w:rsidRPr="00E15129" w:rsidRDefault="004557AA" w:rsidP="00A41687">
      <w:pPr>
        <w:pStyle w:val="NoSpacing"/>
        <w:rPr>
          <w:lang w:val="fr-CA" w:eastAsia="en-CA"/>
        </w:rPr>
      </w:pPr>
    </w:p>
    <w:p w14:paraId="04223A9E" w14:textId="6113A468" w:rsidR="004557AA" w:rsidRPr="00E15129" w:rsidRDefault="00EB6F76" w:rsidP="00A41687">
      <w:pPr>
        <w:pStyle w:val="NoSpacing"/>
        <w:rPr>
          <w:lang w:val="fr-CA" w:eastAsia="en-CA"/>
        </w:rPr>
      </w:pPr>
      <w:r w:rsidRPr="00E15129">
        <w:rPr>
          <w:lang w:val="fr-CA" w:eastAsia="en-CA"/>
        </w:rPr>
        <w:t xml:space="preserve">Si </w:t>
      </w:r>
      <w:r w:rsidR="00CB59D6" w:rsidRPr="00E15129">
        <w:rPr>
          <w:lang w:val="fr-CA"/>
        </w:rPr>
        <w:t xml:space="preserve">vous avez répondu </w:t>
      </w:r>
      <w:r w:rsidR="00CB59D6" w:rsidRPr="00E15129">
        <w:rPr>
          <w:lang w:val="fr-CA" w:eastAsia="en-CA"/>
        </w:rPr>
        <w:t>«</w:t>
      </w:r>
      <w:r w:rsidR="00B677DE">
        <w:rPr>
          <w:lang w:val="fr-CA" w:eastAsia="en-CA"/>
        </w:rPr>
        <w:t> </w:t>
      </w:r>
      <w:r w:rsidR="00CB59D6" w:rsidRPr="00E15129">
        <w:rPr>
          <w:b/>
          <w:bCs/>
          <w:lang w:val="fr-CA" w:eastAsia="en-CA"/>
        </w:rPr>
        <w:t>Non</w:t>
      </w:r>
      <w:r w:rsidR="00B677DE">
        <w:rPr>
          <w:b/>
          <w:bCs/>
          <w:lang w:val="fr-CA" w:eastAsia="en-CA"/>
        </w:rPr>
        <w:t> </w:t>
      </w:r>
      <w:r w:rsidR="00CB59D6" w:rsidRPr="00E15129">
        <w:rPr>
          <w:lang w:val="fr-CA" w:eastAsia="en-CA"/>
        </w:rPr>
        <w:t>»</w:t>
      </w:r>
      <w:r w:rsidRPr="00E15129">
        <w:rPr>
          <w:lang w:val="fr-CA" w:eastAsia="en-CA"/>
        </w:rPr>
        <w:t xml:space="preserve">, </w:t>
      </w:r>
      <w:r w:rsidR="007D1F92" w:rsidRPr="00E15129">
        <w:rPr>
          <w:lang w:val="fr-CA" w:eastAsia="en-CA"/>
        </w:rPr>
        <w:t>veuillez expliquer</w:t>
      </w:r>
      <w:r w:rsidR="002B0594">
        <w:rPr>
          <w:lang w:val="fr-CA" w:eastAsia="en-CA"/>
        </w:rPr>
        <w:t xml:space="preserve"> </w:t>
      </w:r>
      <w:r w:rsidR="004557AA" w:rsidRPr="00E15129">
        <w:rPr>
          <w:lang w:val="fr-CA" w:eastAsia="en-CA"/>
        </w:rPr>
        <w:t xml:space="preserve">: </w:t>
      </w:r>
    </w:p>
    <w:p w14:paraId="25C17F49" w14:textId="674F3301" w:rsidR="004557AA" w:rsidRPr="00E15129" w:rsidRDefault="006C0307" w:rsidP="00A41687">
      <w:pPr>
        <w:pStyle w:val="Heading2"/>
        <w:rPr>
          <w:lang w:val="fr-CA"/>
        </w:rPr>
      </w:pPr>
      <w:r w:rsidRPr="00E15129">
        <w:rPr>
          <w:lang w:val="fr-CA"/>
        </w:rPr>
        <w:t xml:space="preserve">Entreprise ou programmation </w:t>
      </w:r>
      <w:r w:rsidR="00445863" w:rsidRPr="00E15129">
        <w:rPr>
          <w:lang w:val="fr-CA"/>
        </w:rPr>
        <w:t>à</w:t>
      </w:r>
      <w:r w:rsidRPr="00E15129">
        <w:rPr>
          <w:lang w:val="fr-CA"/>
        </w:rPr>
        <w:t xml:space="preserve"> </w:t>
      </w:r>
      <w:r w:rsidR="00445863" w:rsidRPr="00E15129">
        <w:rPr>
          <w:lang w:val="fr-CA"/>
        </w:rPr>
        <w:t>caractère</w:t>
      </w:r>
      <w:r w:rsidRPr="00E15129">
        <w:rPr>
          <w:lang w:val="fr-CA"/>
        </w:rPr>
        <w:t xml:space="preserve"> ethnique</w:t>
      </w:r>
      <w:r w:rsidR="004557AA" w:rsidRPr="00E15129">
        <w:rPr>
          <w:lang w:val="fr-CA"/>
        </w:rPr>
        <w:t xml:space="preserve"> </w:t>
      </w:r>
    </w:p>
    <w:p w14:paraId="76E36899" w14:textId="4997087E" w:rsidR="00445863" w:rsidRPr="00E15129" w:rsidRDefault="00445863" w:rsidP="008A59F1">
      <w:pPr>
        <w:pStyle w:val="NoSpacing"/>
        <w:numPr>
          <w:ilvl w:val="0"/>
          <w:numId w:val="15"/>
        </w:numPr>
        <w:rPr>
          <w:lang w:val="fr-CA" w:eastAsia="en-CA"/>
        </w:rPr>
      </w:pPr>
      <w:r w:rsidRPr="00E15129">
        <w:rPr>
          <w:lang w:val="fr-CA" w:eastAsia="en-CA"/>
        </w:rPr>
        <w:t>Les demandeurs qui proposent de consacrer 15 % ou plus de la semaine de radiodiffusion à des émissions à caractère ethnique doivent répondre aux questions</w:t>
      </w:r>
      <w:r w:rsidR="006F20CB" w:rsidRPr="00E15129">
        <w:rPr>
          <w:lang w:val="fr-CA" w:eastAsia="en-CA"/>
        </w:rPr>
        <w:t> </w:t>
      </w:r>
      <w:r w:rsidRPr="00E15129">
        <w:rPr>
          <w:lang w:val="fr-CA" w:eastAsia="en-CA"/>
        </w:rPr>
        <w:t>8.11 à 8</w:t>
      </w:r>
      <w:r w:rsidR="00B677DE">
        <w:rPr>
          <w:lang w:val="fr-CA" w:eastAsia="en-CA"/>
        </w:rPr>
        <w:t>.</w:t>
      </w:r>
      <w:r w:rsidRPr="00E15129">
        <w:rPr>
          <w:lang w:val="fr-CA" w:eastAsia="en-CA"/>
        </w:rPr>
        <w:t>13.</w:t>
      </w:r>
    </w:p>
    <w:p w14:paraId="33B2988C" w14:textId="1E029973" w:rsidR="004557AA" w:rsidRPr="00E15129" w:rsidRDefault="004557AA" w:rsidP="00A41687">
      <w:pPr>
        <w:pStyle w:val="NoSpacing"/>
        <w:rPr>
          <w:lang w:val="fr-CA" w:eastAsia="en-CA"/>
        </w:rPr>
      </w:pPr>
    </w:p>
    <w:p w14:paraId="1FBEB875" w14:textId="0FBF4FA7" w:rsidR="00445863" w:rsidRPr="00E15129" w:rsidRDefault="00445863" w:rsidP="008A59F1">
      <w:pPr>
        <w:pStyle w:val="NoSpacing"/>
        <w:numPr>
          <w:ilvl w:val="0"/>
          <w:numId w:val="15"/>
        </w:numPr>
        <w:rPr>
          <w:lang w:val="fr-CA" w:eastAsia="en-CA"/>
        </w:rPr>
      </w:pPr>
      <w:r w:rsidRPr="00E15129">
        <w:rPr>
          <w:lang w:val="fr-CA" w:eastAsia="en-CA"/>
        </w:rPr>
        <w:t xml:space="preserve">Les demandeurs qui proposent </w:t>
      </w:r>
      <w:r w:rsidR="00015181">
        <w:rPr>
          <w:lang w:val="fr-CA" w:eastAsia="en-CA"/>
        </w:rPr>
        <w:t>d’</w:t>
      </w:r>
      <w:r w:rsidRPr="00E15129">
        <w:rPr>
          <w:lang w:val="fr-CA" w:eastAsia="en-CA"/>
        </w:rPr>
        <w:t>exploiter une station à caractère ethnique doivent également répondre à ces questions.</w:t>
      </w:r>
    </w:p>
    <w:p w14:paraId="51BD6A57" w14:textId="57423206" w:rsidR="004557AA" w:rsidRPr="00E15129" w:rsidRDefault="004557AA" w:rsidP="00A41687">
      <w:pPr>
        <w:pStyle w:val="NoSpacing"/>
        <w:ind w:firstLine="53"/>
        <w:rPr>
          <w:lang w:val="fr-CA" w:eastAsia="en-CA"/>
        </w:rPr>
      </w:pPr>
    </w:p>
    <w:p w14:paraId="51B0E189" w14:textId="6994AA9B" w:rsidR="00445863" w:rsidRPr="00E15129" w:rsidRDefault="00445863" w:rsidP="008A59F1">
      <w:pPr>
        <w:pStyle w:val="NoSpacing"/>
        <w:numPr>
          <w:ilvl w:val="0"/>
          <w:numId w:val="15"/>
        </w:numPr>
        <w:rPr>
          <w:lang w:val="fr-CA" w:eastAsia="en-CA"/>
        </w:rPr>
      </w:pPr>
      <w:r w:rsidRPr="00E15129">
        <w:rPr>
          <w:lang w:val="fr-CA" w:eastAsia="en-CA"/>
        </w:rPr>
        <w:t xml:space="preserve">Veuillez noter que les émissions à caractère ethnique désignent des émissions présentées dans toute langue et </w:t>
      </w:r>
      <w:r w:rsidR="009F2208" w:rsidRPr="00E15129">
        <w:rPr>
          <w:lang w:val="fr-CA" w:eastAsia="en-CA"/>
        </w:rPr>
        <w:t>qui s’adressent explicitement aux</w:t>
      </w:r>
      <w:r w:rsidRPr="00E15129">
        <w:rPr>
          <w:lang w:val="fr-CA" w:eastAsia="en-CA"/>
        </w:rPr>
        <w:t xml:space="preserve"> groupes à caractéristiques culturelles ou raciales distinctes autres que des groupes </w:t>
      </w:r>
      <w:r w:rsidR="00015181">
        <w:rPr>
          <w:lang w:val="fr-CA" w:eastAsia="en-CA"/>
        </w:rPr>
        <w:t>a</w:t>
      </w:r>
      <w:r w:rsidRPr="00E15129">
        <w:rPr>
          <w:lang w:val="fr-CA" w:eastAsia="en-CA"/>
        </w:rPr>
        <w:t>utochtones canadiens ou de la France ou des Îles Britanniques.</w:t>
      </w:r>
      <w:r w:rsidR="00B677DE">
        <w:rPr>
          <w:lang w:val="fr-CA" w:eastAsia="en-CA"/>
        </w:rPr>
        <w:t xml:space="preserve"> </w:t>
      </w:r>
      <w:r w:rsidRPr="00E15129">
        <w:rPr>
          <w:lang w:val="fr-CA" w:eastAsia="en-CA"/>
        </w:rPr>
        <w:t>Une émission à caractère ethnique peut être en anglais, en français, dans une langue tierce ou une combinaison de ces langues. Les émissions dans une langue tierce désignent des émissions dans des langues autres que le français, l</w:t>
      </w:r>
      <w:r w:rsidR="00446E57" w:rsidRPr="00E15129">
        <w:rPr>
          <w:lang w:val="fr-CA" w:eastAsia="en-CA"/>
        </w:rPr>
        <w:t>’</w:t>
      </w:r>
      <w:r w:rsidRPr="00E15129">
        <w:rPr>
          <w:lang w:val="fr-CA" w:eastAsia="en-CA"/>
        </w:rPr>
        <w:t>anglais ou celles des Autochtones canadiens.</w:t>
      </w:r>
    </w:p>
    <w:p w14:paraId="698471CE" w14:textId="26C76125" w:rsidR="004557AA" w:rsidRPr="00E15129" w:rsidRDefault="004557AA" w:rsidP="00A41687">
      <w:pPr>
        <w:pStyle w:val="NoSpacing"/>
        <w:rPr>
          <w:lang w:val="fr-CA" w:eastAsia="en-CA"/>
        </w:rPr>
      </w:pPr>
    </w:p>
    <w:p w14:paraId="6C716CA1" w14:textId="5149EB7E" w:rsidR="00445863" w:rsidRPr="00603E38" w:rsidRDefault="00445863" w:rsidP="008A59F1">
      <w:pPr>
        <w:pStyle w:val="NoSpacing"/>
        <w:numPr>
          <w:ilvl w:val="0"/>
          <w:numId w:val="15"/>
        </w:numPr>
        <w:rPr>
          <w:color w:val="333333"/>
          <w:lang w:val="fr-CA"/>
        </w:rPr>
      </w:pPr>
      <w:r w:rsidRPr="00E15129">
        <w:rPr>
          <w:lang w:val="fr-CA"/>
        </w:rPr>
        <w:t>Les demandeurs sont tenues de se reporter à la </w:t>
      </w:r>
      <w:r w:rsidRPr="00E15129">
        <w:rPr>
          <w:rStyle w:val="Emphasis"/>
          <w:rFonts w:cs="Arial"/>
          <w:szCs w:val="20"/>
          <w:lang w:val="fr-CA"/>
        </w:rPr>
        <w:t>Politique relative à la radiodiffusion à caractère ethnique</w:t>
      </w:r>
      <w:r w:rsidRPr="00E15129">
        <w:rPr>
          <w:lang w:val="fr-CA"/>
        </w:rPr>
        <w:t xml:space="preserve">, </w:t>
      </w:r>
      <w:r w:rsidR="005B5BFC" w:rsidRPr="00E15129">
        <w:rPr>
          <w:lang w:val="fr-CA"/>
        </w:rPr>
        <w:t>A</w:t>
      </w:r>
      <w:r w:rsidRPr="00E15129">
        <w:rPr>
          <w:lang w:val="fr-CA"/>
        </w:rPr>
        <w:t>vis public CRTC </w:t>
      </w:r>
      <w:hyperlink r:id="rId65" w:history="1">
        <w:r w:rsidRPr="00DF2735">
          <w:rPr>
            <w:rStyle w:val="Hyperlink"/>
            <w:rFonts w:cs="Arial"/>
            <w:szCs w:val="20"/>
            <w:lang w:val="fr-CA" w:eastAsia="en-CA"/>
          </w:rPr>
          <w:t>1999-117</w:t>
        </w:r>
      </w:hyperlink>
      <w:r w:rsidRPr="00603E38">
        <w:rPr>
          <w:color w:val="333333"/>
          <w:lang w:val="fr-CA"/>
        </w:rPr>
        <w:t xml:space="preserve">, </w:t>
      </w:r>
      <w:r w:rsidRPr="00E15129">
        <w:rPr>
          <w:lang w:val="fr-CA"/>
        </w:rPr>
        <w:t>16</w:t>
      </w:r>
      <w:r w:rsidR="00B677DE">
        <w:rPr>
          <w:lang w:val="fr-CA"/>
        </w:rPr>
        <w:t> </w:t>
      </w:r>
      <w:r w:rsidRPr="00E15129">
        <w:rPr>
          <w:lang w:val="fr-CA"/>
        </w:rPr>
        <w:t>juillet 1999</w:t>
      </w:r>
      <w:r w:rsidR="00015181">
        <w:rPr>
          <w:lang w:val="fr-CA"/>
        </w:rPr>
        <w:t xml:space="preserve"> (avis public</w:t>
      </w:r>
      <w:r w:rsidR="00B677DE">
        <w:rPr>
          <w:lang w:val="fr-CA"/>
        </w:rPr>
        <w:t> </w:t>
      </w:r>
      <w:r w:rsidR="00015181">
        <w:rPr>
          <w:lang w:val="fr-CA"/>
        </w:rPr>
        <w:t>1999-117)</w:t>
      </w:r>
      <w:r w:rsidRPr="00E15129">
        <w:rPr>
          <w:lang w:val="fr-CA"/>
        </w:rPr>
        <w:t xml:space="preserve">, compte tenu des modifications successives au </w:t>
      </w:r>
      <w:r w:rsidRPr="00C03B2E">
        <w:rPr>
          <w:i/>
          <w:iCs/>
          <w:lang w:val="fr-CA"/>
        </w:rPr>
        <w:t>Règlement</w:t>
      </w:r>
      <w:r w:rsidRPr="00E15129">
        <w:rPr>
          <w:lang w:val="fr-CA"/>
        </w:rPr>
        <w:t xml:space="preserve">, énoncées dans </w:t>
      </w:r>
      <w:r w:rsidRPr="00E15129">
        <w:rPr>
          <w:i/>
          <w:iCs/>
          <w:lang w:val="fr-CA"/>
        </w:rPr>
        <w:t xml:space="preserve">Modifications réglementaires visant à </w:t>
      </w:r>
      <w:r w:rsidRPr="00E15129">
        <w:rPr>
          <w:i/>
          <w:iCs/>
          <w:lang w:val="fr-CA"/>
        </w:rPr>
        <w:lastRenderedPageBreak/>
        <w:t xml:space="preserve">mettre en </w:t>
      </w:r>
      <w:r w:rsidR="007B1639" w:rsidRPr="00E15129">
        <w:rPr>
          <w:i/>
          <w:iCs/>
          <w:lang w:val="fr-CA"/>
        </w:rPr>
        <w:t>œuvre</w:t>
      </w:r>
      <w:r w:rsidRPr="00E15129">
        <w:rPr>
          <w:i/>
          <w:iCs/>
          <w:lang w:val="fr-CA"/>
        </w:rPr>
        <w:t xml:space="preserve"> la Politique relative à la radiodiffusion à caractère ethnique de même que les nouvelles catégories de teneur à la télévision</w:t>
      </w:r>
      <w:r w:rsidRPr="00E15129">
        <w:rPr>
          <w:lang w:val="fr-CA"/>
        </w:rPr>
        <w:t xml:space="preserve">, </w:t>
      </w:r>
      <w:r w:rsidR="005B5BFC" w:rsidRPr="00E15129">
        <w:rPr>
          <w:lang w:val="fr-CA"/>
        </w:rPr>
        <w:t>A</w:t>
      </w:r>
      <w:r w:rsidRPr="00E15129">
        <w:rPr>
          <w:lang w:val="fr-CA"/>
        </w:rPr>
        <w:t>vis public CRTC </w:t>
      </w:r>
      <w:hyperlink r:id="rId66" w:history="1">
        <w:r w:rsidRPr="00DF2735">
          <w:rPr>
            <w:rStyle w:val="Hyperlink"/>
            <w:rFonts w:cs="Arial"/>
            <w:szCs w:val="20"/>
            <w:lang w:val="fr-CA" w:eastAsia="en-CA"/>
          </w:rPr>
          <w:t>2000-92</w:t>
        </w:r>
      </w:hyperlink>
      <w:r w:rsidRPr="00E15129">
        <w:rPr>
          <w:lang w:val="fr-CA"/>
        </w:rPr>
        <w:t>, 30</w:t>
      </w:r>
      <w:r w:rsidR="00B677DE">
        <w:rPr>
          <w:lang w:val="fr-CA"/>
        </w:rPr>
        <w:t> </w:t>
      </w:r>
      <w:r w:rsidRPr="00E15129">
        <w:rPr>
          <w:lang w:val="fr-CA"/>
        </w:rPr>
        <w:t>juin 2000</w:t>
      </w:r>
      <w:r w:rsidRPr="00603E38">
        <w:rPr>
          <w:color w:val="333333"/>
          <w:lang w:val="fr-CA"/>
        </w:rPr>
        <w:t>.</w:t>
      </w:r>
    </w:p>
    <w:p w14:paraId="0D2F6C95" w14:textId="77777777" w:rsidR="00445863" w:rsidRPr="00603E38" w:rsidRDefault="00445863" w:rsidP="004557AA">
      <w:pPr>
        <w:shd w:val="clear" w:color="auto" w:fill="FFFFFF"/>
        <w:spacing w:after="0" w:line="240" w:lineRule="auto"/>
        <w:rPr>
          <w:rFonts w:ascii="Arial" w:eastAsia="Times New Roman" w:hAnsi="Arial" w:cs="Arial"/>
          <w:b/>
          <w:bCs/>
          <w:sz w:val="20"/>
          <w:szCs w:val="20"/>
          <w:lang w:val="fr-CA" w:eastAsia="en-CA"/>
        </w:rPr>
      </w:pPr>
    </w:p>
    <w:p w14:paraId="7E6603FD" w14:textId="196AE7A4" w:rsidR="004557AA" w:rsidRPr="00E15129" w:rsidRDefault="00445863" w:rsidP="00A41687">
      <w:pPr>
        <w:pStyle w:val="Heading5"/>
        <w:rPr>
          <w:lang w:val="fr-CA"/>
        </w:rPr>
      </w:pPr>
      <w:r w:rsidRPr="00E15129">
        <w:rPr>
          <w:lang w:val="fr-CA"/>
        </w:rPr>
        <w:t>En direct</w:t>
      </w:r>
    </w:p>
    <w:p w14:paraId="2AB3F3DA" w14:textId="77777777" w:rsidR="004557AA" w:rsidRPr="00E15129" w:rsidRDefault="004557AA" w:rsidP="00A41687">
      <w:pPr>
        <w:pStyle w:val="NoSpacing"/>
        <w:rPr>
          <w:lang w:val="fr-CA" w:eastAsia="en-CA"/>
        </w:rPr>
      </w:pPr>
    </w:p>
    <w:p w14:paraId="5F5C56E2" w14:textId="64635CD0" w:rsidR="00445863" w:rsidRPr="00E15129" w:rsidRDefault="00445863" w:rsidP="00A41687">
      <w:pPr>
        <w:pStyle w:val="NoSpacing"/>
        <w:rPr>
          <w:lang w:val="fr-CA"/>
        </w:rPr>
      </w:pPr>
      <w:r w:rsidRPr="00E15129">
        <w:rPr>
          <w:lang w:val="fr-CA"/>
        </w:rPr>
        <w:t>Dans l</w:t>
      </w:r>
      <w:r w:rsidR="00446E57" w:rsidRPr="00E15129">
        <w:rPr>
          <w:lang w:val="fr-CA"/>
        </w:rPr>
        <w:t>’</w:t>
      </w:r>
      <w:r w:rsidRPr="00E15129">
        <w:rPr>
          <w:lang w:val="fr-CA"/>
        </w:rPr>
        <w:t>avis public </w:t>
      </w:r>
      <w:hyperlink r:id="rId67" w:history="1">
        <w:r w:rsidRPr="00DF2735">
          <w:rPr>
            <w:rStyle w:val="Hyperlink"/>
            <w:rFonts w:cs="Arial"/>
            <w:szCs w:val="20"/>
            <w:lang w:val="fr-CA" w:eastAsia="en-CA"/>
          </w:rPr>
          <w:t>1999-117</w:t>
        </w:r>
      </w:hyperlink>
      <w:r w:rsidRPr="00603E38">
        <w:rPr>
          <w:color w:val="333333"/>
          <w:lang w:val="fr-CA"/>
        </w:rPr>
        <w:t xml:space="preserve">, </w:t>
      </w:r>
      <w:r w:rsidRPr="00E15129">
        <w:rPr>
          <w:lang w:val="fr-CA"/>
        </w:rPr>
        <w:t>le Conseil a indiqué que la première responsabilité des stations de radio et de télévision en direct à caractère ethnique devait être de desservir et de refléter leur communauté locale et qu</w:t>
      </w:r>
      <w:r w:rsidR="00446E57" w:rsidRPr="00E15129">
        <w:rPr>
          <w:lang w:val="fr-CA"/>
        </w:rPr>
        <w:t>’</w:t>
      </w:r>
      <w:r w:rsidRPr="00E15129">
        <w:rPr>
          <w:lang w:val="fr-CA"/>
        </w:rPr>
        <w:t>il s</w:t>
      </w:r>
      <w:r w:rsidR="00446E57" w:rsidRPr="00E15129">
        <w:rPr>
          <w:lang w:val="fr-CA"/>
        </w:rPr>
        <w:t>’</w:t>
      </w:r>
      <w:r w:rsidRPr="00E15129">
        <w:rPr>
          <w:lang w:val="fr-CA"/>
        </w:rPr>
        <w:t>attendait à ce que les radiodiffuseurs à caractère ethnique «</w:t>
      </w:r>
      <w:r w:rsidR="00B677DE">
        <w:rPr>
          <w:lang w:val="fr-CA"/>
        </w:rPr>
        <w:t> </w:t>
      </w:r>
      <w:r w:rsidRPr="00E15129">
        <w:rPr>
          <w:lang w:val="fr-CA"/>
        </w:rPr>
        <w:t>indiquent comment ils entendent refléter les questions et préoccupations locales au cours de la période d</w:t>
      </w:r>
      <w:r w:rsidR="00446E57" w:rsidRPr="00E15129">
        <w:rPr>
          <w:lang w:val="fr-CA"/>
        </w:rPr>
        <w:t>’</w:t>
      </w:r>
      <w:r w:rsidRPr="00E15129">
        <w:rPr>
          <w:lang w:val="fr-CA"/>
        </w:rPr>
        <w:t>application de leurs licences</w:t>
      </w:r>
      <w:r w:rsidR="00B677DE">
        <w:rPr>
          <w:lang w:val="fr-CA"/>
        </w:rPr>
        <w:t> </w:t>
      </w:r>
      <w:r w:rsidRPr="00E15129">
        <w:rPr>
          <w:lang w:val="fr-CA"/>
        </w:rPr>
        <w:t>».</w:t>
      </w:r>
    </w:p>
    <w:p w14:paraId="4BC08244" w14:textId="77777777" w:rsidR="00A41687" w:rsidRPr="00E15129" w:rsidRDefault="00A41687" w:rsidP="00A41687">
      <w:pPr>
        <w:pStyle w:val="NoSpacing"/>
        <w:rPr>
          <w:lang w:val="fr-CA"/>
        </w:rPr>
      </w:pPr>
    </w:p>
    <w:p w14:paraId="747DFCD5" w14:textId="6FF95861" w:rsidR="00445863" w:rsidRPr="00E15129" w:rsidRDefault="00445863" w:rsidP="00A41687">
      <w:pPr>
        <w:pStyle w:val="NoSpacing"/>
        <w:rPr>
          <w:lang w:val="fr-CA"/>
        </w:rPr>
      </w:pPr>
      <w:r w:rsidRPr="00E15129">
        <w:rPr>
          <w:lang w:val="fr-CA"/>
        </w:rPr>
        <w:t>Veuillez présenter vos projets à cet égard et indiquez comment vous évaluerez votre progrès par la suite.</w:t>
      </w:r>
    </w:p>
    <w:p w14:paraId="1809A2B8" w14:textId="77777777" w:rsidR="00A41687" w:rsidRPr="00E15129" w:rsidRDefault="00A41687" w:rsidP="00A41687">
      <w:pPr>
        <w:pStyle w:val="NoSpacing"/>
        <w:rPr>
          <w:lang w:val="fr-CA"/>
        </w:rPr>
      </w:pPr>
    </w:p>
    <w:p w14:paraId="3415B527" w14:textId="2E8DEAD2" w:rsidR="004557AA" w:rsidRPr="00E15129" w:rsidRDefault="004557AA" w:rsidP="00A41687">
      <w:pPr>
        <w:pStyle w:val="Heading5"/>
        <w:rPr>
          <w:lang w:val="fr-CA"/>
        </w:rPr>
      </w:pPr>
      <w:r w:rsidRPr="00E15129">
        <w:rPr>
          <w:lang w:val="fr-CA"/>
        </w:rPr>
        <w:t>Langu</w:t>
      </w:r>
      <w:r w:rsidR="00551133" w:rsidRPr="00E15129">
        <w:rPr>
          <w:lang w:val="fr-CA"/>
        </w:rPr>
        <w:t>e</w:t>
      </w:r>
      <w:r w:rsidRPr="00E15129">
        <w:rPr>
          <w:lang w:val="fr-CA"/>
        </w:rPr>
        <w:t xml:space="preserve">(s) </w:t>
      </w:r>
      <w:r w:rsidR="00551133" w:rsidRPr="00E15129">
        <w:rPr>
          <w:lang w:val="fr-CA"/>
        </w:rPr>
        <w:t>de diffusion et groupes culturels desservis</w:t>
      </w:r>
    </w:p>
    <w:p w14:paraId="184E8E13" w14:textId="77777777" w:rsidR="00A41687" w:rsidRPr="00E15129" w:rsidRDefault="00A41687" w:rsidP="00A41687">
      <w:pPr>
        <w:pStyle w:val="NoSpacing"/>
        <w:rPr>
          <w:shd w:val="clear" w:color="auto" w:fill="FFFFFF"/>
          <w:lang w:val="fr-CA"/>
        </w:rPr>
      </w:pPr>
    </w:p>
    <w:p w14:paraId="3FD35E8D" w14:textId="53EF8C47" w:rsidR="004557AA" w:rsidRPr="00E15129" w:rsidRDefault="008A1F79" w:rsidP="00A41687">
      <w:pPr>
        <w:pStyle w:val="NoSpacing"/>
        <w:rPr>
          <w:b/>
          <w:bCs/>
          <w:lang w:val="fr-CA"/>
        </w:rPr>
      </w:pPr>
      <w:r w:rsidRPr="00E15129">
        <w:rPr>
          <w:shd w:val="clear" w:color="auto" w:fill="FFFFFF"/>
          <w:lang w:val="fr-CA"/>
        </w:rPr>
        <w:t xml:space="preserve">Comme </w:t>
      </w:r>
      <w:r w:rsidR="00551133" w:rsidRPr="00E15129">
        <w:rPr>
          <w:shd w:val="clear" w:color="auto" w:fill="FFFFFF"/>
          <w:lang w:val="fr-CA"/>
        </w:rPr>
        <w:t>énoncé dans l</w:t>
      </w:r>
      <w:r w:rsidR="00446E57" w:rsidRPr="00E15129">
        <w:rPr>
          <w:shd w:val="clear" w:color="auto" w:fill="FFFFFF"/>
          <w:lang w:val="fr-CA"/>
        </w:rPr>
        <w:t>’</w:t>
      </w:r>
      <w:r w:rsidR="00551133" w:rsidRPr="00E15129">
        <w:rPr>
          <w:shd w:val="clear" w:color="auto" w:fill="FFFFFF"/>
          <w:lang w:val="fr-CA"/>
        </w:rPr>
        <w:t>avis public </w:t>
      </w:r>
      <w:hyperlink r:id="rId68" w:history="1">
        <w:r w:rsidR="00551133" w:rsidRPr="00DF2735">
          <w:rPr>
            <w:rStyle w:val="Hyperlink"/>
            <w:rFonts w:cs="Arial"/>
            <w:szCs w:val="20"/>
            <w:lang w:val="fr-CA" w:eastAsia="en-CA"/>
          </w:rPr>
          <w:t>1999-117</w:t>
        </w:r>
      </w:hyperlink>
      <w:r w:rsidR="00551133" w:rsidRPr="00603E38">
        <w:rPr>
          <w:shd w:val="clear" w:color="auto" w:fill="FFFFFF"/>
          <w:lang w:val="fr-CA"/>
        </w:rPr>
        <w:t xml:space="preserve">, </w:t>
      </w:r>
      <w:r w:rsidR="00551133" w:rsidRPr="00E15129">
        <w:rPr>
          <w:shd w:val="clear" w:color="auto" w:fill="FFFFFF"/>
          <w:lang w:val="fr-CA"/>
        </w:rPr>
        <w:t>le Conseil fixera, par l</w:t>
      </w:r>
      <w:r w:rsidR="00446E57" w:rsidRPr="00E15129">
        <w:rPr>
          <w:shd w:val="clear" w:color="auto" w:fill="FFFFFF"/>
          <w:lang w:val="fr-CA"/>
        </w:rPr>
        <w:t>’</w:t>
      </w:r>
      <w:r w:rsidR="00551133" w:rsidRPr="00E15129">
        <w:rPr>
          <w:shd w:val="clear" w:color="auto" w:fill="FFFFFF"/>
          <w:lang w:val="fr-CA"/>
        </w:rPr>
        <w:t>imposition d</w:t>
      </w:r>
      <w:r w:rsidR="00446E57" w:rsidRPr="00E15129">
        <w:rPr>
          <w:shd w:val="clear" w:color="auto" w:fill="FFFFFF"/>
          <w:lang w:val="fr-CA"/>
        </w:rPr>
        <w:t>’</w:t>
      </w:r>
      <w:r w:rsidR="00551133" w:rsidRPr="00E15129">
        <w:rPr>
          <w:shd w:val="clear" w:color="auto" w:fill="FFFFFF"/>
          <w:lang w:val="fr-CA"/>
        </w:rPr>
        <w:t>une condition de service,</w:t>
      </w:r>
      <w:r w:rsidR="00603E38" w:rsidRPr="00E15129">
        <w:rPr>
          <w:shd w:val="clear" w:color="auto" w:fill="FFFFFF"/>
          <w:lang w:val="fr-CA"/>
        </w:rPr>
        <w:t xml:space="preserve"> </w:t>
      </w:r>
      <w:r w:rsidR="00551133" w:rsidRPr="00E15129">
        <w:rPr>
          <w:shd w:val="clear" w:color="auto" w:fill="FFFFFF"/>
          <w:lang w:val="fr-CA"/>
        </w:rPr>
        <w:t>le nombre minimum de groupes ethniques que chaque station de radio et de télévision à caractère ethnique doit desservir ainsi que le nombre minimum de langues dans lesquelles elle doit offrir ces émissions.</w:t>
      </w:r>
      <w:r w:rsidR="00B677DE">
        <w:rPr>
          <w:shd w:val="clear" w:color="auto" w:fill="FFFFFF"/>
          <w:lang w:val="fr-CA"/>
        </w:rPr>
        <w:t xml:space="preserve"> </w:t>
      </w:r>
      <w:r w:rsidR="00551133" w:rsidRPr="00E15129">
        <w:rPr>
          <w:shd w:val="clear" w:color="auto" w:fill="FFFFFF"/>
          <w:lang w:val="fr-CA"/>
        </w:rPr>
        <w:t>Le nombre minimum de groupes distincts qu</w:t>
      </w:r>
      <w:r w:rsidR="00446E57" w:rsidRPr="00E15129">
        <w:rPr>
          <w:shd w:val="clear" w:color="auto" w:fill="FFFFFF"/>
          <w:lang w:val="fr-CA"/>
        </w:rPr>
        <w:t>’</w:t>
      </w:r>
      <w:r w:rsidR="00551133" w:rsidRPr="00E15129">
        <w:rPr>
          <w:shd w:val="clear" w:color="auto" w:fill="FFFFFF"/>
          <w:lang w:val="fr-CA"/>
        </w:rPr>
        <w:t>une station doit desservir est établi en fonction de la démographie de la collectivité, des services déjà offerts et du soutien témoigné par les organismes communautaires locaux.</w:t>
      </w:r>
      <w:r w:rsidR="00B677DE">
        <w:rPr>
          <w:shd w:val="clear" w:color="auto" w:fill="FFFFFF"/>
          <w:lang w:val="fr-CA"/>
        </w:rPr>
        <w:t xml:space="preserve"> </w:t>
      </w:r>
      <w:r w:rsidR="00551133" w:rsidRPr="00E15129">
        <w:rPr>
          <w:shd w:val="clear" w:color="auto" w:fill="FFFFFF"/>
          <w:lang w:val="fr-CA"/>
        </w:rPr>
        <w:t>En outre, le Conseil a déclaré qu</w:t>
      </w:r>
      <w:r w:rsidR="00446E57" w:rsidRPr="00E15129">
        <w:rPr>
          <w:shd w:val="clear" w:color="auto" w:fill="FFFFFF"/>
          <w:lang w:val="fr-CA"/>
        </w:rPr>
        <w:t>’</w:t>
      </w:r>
      <w:r w:rsidR="00551133" w:rsidRPr="00E15129">
        <w:rPr>
          <w:shd w:val="clear" w:color="auto" w:fill="FFFFFF"/>
          <w:lang w:val="fr-CA"/>
        </w:rPr>
        <w:t>il étudierait également la capacité des stations à caractère ethnique d</w:t>
      </w:r>
      <w:r w:rsidR="00446E57" w:rsidRPr="00E15129">
        <w:rPr>
          <w:shd w:val="clear" w:color="auto" w:fill="FFFFFF"/>
          <w:lang w:val="fr-CA"/>
        </w:rPr>
        <w:t>’</w:t>
      </w:r>
      <w:r w:rsidR="00551133" w:rsidRPr="00E15129">
        <w:rPr>
          <w:shd w:val="clear" w:color="auto" w:fill="FFFFFF"/>
          <w:lang w:val="fr-CA"/>
        </w:rPr>
        <w:t>offrir le nombre approprié d</w:t>
      </w:r>
      <w:r w:rsidR="00446E57" w:rsidRPr="00E15129">
        <w:rPr>
          <w:shd w:val="clear" w:color="auto" w:fill="FFFFFF"/>
          <w:lang w:val="fr-CA"/>
        </w:rPr>
        <w:t>’</w:t>
      </w:r>
      <w:r w:rsidR="00551133" w:rsidRPr="00E15129">
        <w:rPr>
          <w:shd w:val="clear" w:color="auto" w:fill="FFFFFF"/>
          <w:lang w:val="fr-CA"/>
        </w:rPr>
        <w:t>émissions de qualité à ces groupes et qu</w:t>
      </w:r>
      <w:r w:rsidR="00446E57" w:rsidRPr="00E15129">
        <w:rPr>
          <w:shd w:val="clear" w:color="auto" w:fill="FFFFFF"/>
          <w:lang w:val="fr-CA"/>
        </w:rPr>
        <w:t>’</w:t>
      </w:r>
      <w:r w:rsidR="00551133" w:rsidRPr="00E15129">
        <w:rPr>
          <w:shd w:val="clear" w:color="auto" w:fill="FFFFFF"/>
          <w:lang w:val="fr-CA"/>
        </w:rPr>
        <w:t>il évaluerait comment l</w:t>
      </w:r>
      <w:r w:rsidR="00446E57" w:rsidRPr="00E15129">
        <w:rPr>
          <w:shd w:val="clear" w:color="auto" w:fill="FFFFFF"/>
          <w:lang w:val="fr-CA"/>
        </w:rPr>
        <w:t>’</w:t>
      </w:r>
      <w:r w:rsidR="00551133" w:rsidRPr="00E15129">
        <w:rPr>
          <w:shd w:val="clear" w:color="auto" w:fill="FFFFFF"/>
          <w:lang w:val="fr-CA"/>
        </w:rPr>
        <w:t>exigence relative au large éventail de services est respectée, compte tenu des émissions à caractère ethnique offertes par toutes les stations du marché.</w:t>
      </w:r>
      <w:r w:rsidR="004557AA" w:rsidRPr="00E15129">
        <w:rPr>
          <w:lang w:val="fr-CA"/>
        </w:rPr>
        <w:t xml:space="preserve"> </w:t>
      </w:r>
    </w:p>
    <w:p w14:paraId="6DA29D56" w14:textId="77777777" w:rsidR="00551133" w:rsidRPr="00603E38" w:rsidRDefault="00551133" w:rsidP="00A41687">
      <w:pPr>
        <w:pStyle w:val="NoSpacing"/>
        <w:rPr>
          <w:rFonts w:cs="Arial"/>
          <w:shd w:val="clear" w:color="auto" w:fill="FFFFFF"/>
          <w:lang w:val="fr-CA"/>
        </w:rPr>
      </w:pPr>
    </w:p>
    <w:p w14:paraId="4E29674B" w14:textId="5E2F2CD6" w:rsidR="004557AA" w:rsidRPr="00E15129" w:rsidRDefault="00551133" w:rsidP="00A41687">
      <w:pPr>
        <w:pStyle w:val="NoSpacing"/>
        <w:rPr>
          <w:rFonts w:eastAsia="Times New Roman" w:cs="Arial"/>
          <w:lang w:val="fr-CA" w:eastAsia="en-CA"/>
        </w:rPr>
      </w:pPr>
      <w:r w:rsidRPr="00E15129">
        <w:rPr>
          <w:rFonts w:cs="Arial"/>
          <w:shd w:val="clear" w:color="auto" w:fill="FFFFFF"/>
          <w:lang w:val="fr-CA"/>
        </w:rPr>
        <w:t>Le titulaire diffusera, par condition de service, au cours de chaque semaine de radiodiffusion sa programmation dans un minimum de _______langues distinctes et vers un minimum de _________ groupes culturels.</w:t>
      </w:r>
    </w:p>
    <w:p w14:paraId="0F18B6D2" w14:textId="77777777" w:rsidR="00551133" w:rsidRPr="00E15129" w:rsidRDefault="00551133" w:rsidP="00A41687">
      <w:pPr>
        <w:pStyle w:val="NoSpacing"/>
        <w:rPr>
          <w:rFonts w:eastAsia="Times New Roman" w:cs="Arial"/>
          <w:lang w:val="fr-CA" w:eastAsia="en-CA"/>
        </w:rPr>
      </w:pPr>
    </w:p>
    <w:p w14:paraId="4EF55598" w14:textId="6A65FCFC" w:rsidR="004557AA" w:rsidRPr="00E15129" w:rsidRDefault="00551133" w:rsidP="00A41687">
      <w:pPr>
        <w:pStyle w:val="NoSpacing"/>
        <w:rPr>
          <w:rFonts w:cs="Arial"/>
          <w:shd w:val="clear" w:color="auto" w:fill="FFFFFF"/>
          <w:lang w:val="fr-CA"/>
        </w:rPr>
      </w:pPr>
      <w:r w:rsidRPr="00E15129">
        <w:rPr>
          <w:rFonts w:cs="Arial"/>
          <w:shd w:val="clear" w:color="auto" w:fill="FFFFFF"/>
          <w:lang w:val="fr-CA"/>
        </w:rPr>
        <w:t>Veuillez remplir le tableau suivant concernant la diffusion d</w:t>
      </w:r>
      <w:r w:rsidR="00446E57" w:rsidRPr="00E15129">
        <w:rPr>
          <w:rFonts w:cs="Arial"/>
          <w:shd w:val="clear" w:color="auto" w:fill="FFFFFF"/>
          <w:lang w:val="fr-CA"/>
        </w:rPr>
        <w:t>’</w:t>
      </w:r>
      <w:r w:rsidRPr="00E15129">
        <w:rPr>
          <w:rFonts w:cs="Arial"/>
          <w:shd w:val="clear" w:color="auto" w:fill="FFFFFF"/>
          <w:lang w:val="fr-CA"/>
        </w:rPr>
        <w:t>émissions à caractère ethnique et en langues tierces.</w:t>
      </w:r>
    </w:p>
    <w:p w14:paraId="1E9241E0" w14:textId="77777777" w:rsidR="00551133" w:rsidRPr="00E15129" w:rsidRDefault="00551133" w:rsidP="00A41687">
      <w:pPr>
        <w:pStyle w:val="NoSpacing"/>
        <w:rPr>
          <w:rFonts w:eastAsia="Times New Roman" w:cs="Arial"/>
          <w:lang w:val="fr-CA" w:eastAsia="en-CA"/>
        </w:rPr>
      </w:pPr>
    </w:p>
    <w:p w14:paraId="34E18C66" w14:textId="27754D74" w:rsidR="004557AA" w:rsidRPr="00E15129" w:rsidRDefault="00781E05" w:rsidP="00A41687">
      <w:pPr>
        <w:pStyle w:val="NoSpacing"/>
        <w:rPr>
          <w:rFonts w:eastAsia="Times New Roman" w:cs="Arial"/>
          <w:lang w:val="fr-CA" w:eastAsia="en-CA"/>
        </w:rPr>
      </w:pPr>
      <w:bookmarkStart w:id="107" w:name="_Hlk129788208"/>
      <w:bookmarkStart w:id="108" w:name="_Hlk131500420"/>
      <w:r w:rsidRPr="00E15129">
        <w:rPr>
          <w:rFonts w:eastAsia="Times New Roman" w:cs="Arial"/>
          <w:lang w:val="fr-CA" w:eastAsia="en-CA"/>
        </w:rPr>
        <w:t xml:space="preserve">Comme </w:t>
      </w:r>
      <w:r w:rsidR="00EB2AA0" w:rsidRPr="00E15129">
        <w:rPr>
          <w:rFonts w:eastAsia="Times New Roman" w:cs="Arial"/>
          <w:lang w:val="fr-CA" w:eastAsia="en-CA"/>
        </w:rPr>
        <w:t>énoncé dans l’</w:t>
      </w:r>
      <w:r w:rsidR="00883B41" w:rsidRPr="00E15129">
        <w:rPr>
          <w:rFonts w:eastAsia="Times New Roman" w:cs="Arial"/>
          <w:lang w:val="fr-CA" w:eastAsia="en-CA"/>
        </w:rPr>
        <w:t>a</w:t>
      </w:r>
      <w:r w:rsidR="00EB2AA0" w:rsidRPr="00E15129">
        <w:rPr>
          <w:rFonts w:eastAsia="Times New Roman" w:cs="Arial"/>
          <w:lang w:val="fr-CA" w:eastAsia="en-CA"/>
        </w:rPr>
        <w:t>vis public</w:t>
      </w:r>
      <w:r w:rsidR="00B677DE">
        <w:rPr>
          <w:rFonts w:eastAsia="Times New Roman" w:cs="Arial"/>
          <w:lang w:val="fr-CA" w:eastAsia="en-CA"/>
        </w:rPr>
        <w:t> </w:t>
      </w:r>
      <w:hyperlink r:id="rId69" w:history="1">
        <w:r w:rsidR="004557AA" w:rsidRPr="00603E38">
          <w:rPr>
            <w:rStyle w:val="Hyperlink"/>
            <w:rFonts w:cs="Arial"/>
            <w:szCs w:val="20"/>
            <w:lang w:val="fr-CA" w:eastAsia="en-CA"/>
          </w:rPr>
          <w:t>1999-117</w:t>
        </w:r>
      </w:hyperlink>
      <w:r w:rsidR="004557AA" w:rsidRPr="00E15129">
        <w:rPr>
          <w:rFonts w:eastAsia="Times New Roman" w:cs="Arial"/>
          <w:lang w:val="fr-CA" w:eastAsia="en-CA"/>
        </w:rPr>
        <w:t xml:space="preserve">, </w:t>
      </w:r>
      <w:r w:rsidR="00120077" w:rsidRPr="00E15129">
        <w:rPr>
          <w:rFonts w:eastAsia="Times New Roman" w:cs="Arial"/>
          <w:lang w:val="fr-CA" w:eastAsia="en-CA"/>
        </w:rPr>
        <w:t xml:space="preserve">la composante orale </w:t>
      </w:r>
      <w:r w:rsidR="006C5CE6" w:rsidRPr="00E15129">
        <w:rPr>
          <w:rFonts w:eastAsia="Times New Roman" w:cs="Arial"/>
          <w:lang w:val="fr-CA" w:eastAsia="en-CA"/>
        </w:rPr>
        <w:t>de l’émission</w:t>
      </w:r>
      <w:r w:rsidR="00120077" w:rsidRPr="00E15129">
        <w:rPr>
          <w:rFonts w:eastAsia="Times New Roman" w:cs="Arial"/>
          <w:lang w:val="fr-CA" w:eastAsia="en-CA"/>
        </w:rPr>
        <w:t xml:space="preserve"> détermine le groupe ethnique desservi. Le Conseil ne tient pas compte </w:t>
      </w:r>
      <w:r w:rsidR="00120077" w:rsidRPr="00E15129">
        <w:rPr>
          <w:rFonts w:cs="Arial"/>
          <w:shd w:val="clear" w:color="auto" w:fill="FFFFFF"/>
          <w:lang w:val="fr-CA"/>
        </w:rPr>
        <w:t>de la musique, de la publicité, des concours radiophoniques ainsi que des messages communautaires et d</w:t>
      </w:r>
      <w:r w:rsidR="00446E57" w:rsidRPr="00E15129">
        <w:rPr>
          <w:rFonts w:cs="Arial"/>
          <w:shd w:val="clear" w:color="auto" w:fill="FFFFFF"/>
          <w:lang w:val="fr-CA"/>
        </w:rPr>
        <w:t>’</w:t>
      </w:r>
      <w:r w:rsidR="00120077" w:rsidRPr="00E15129">
        <w:rPr>
          <w:rFonts w:cs="Arial"/>
          <w:shd w:val="clear" w:color="auto" w:fill="FFFFFF"/>
          <w:lang w:val="fr-CA"/>
        </w:rPr>
        <w:t>urgence diffusés lorsqu</w:t>
      </w:r>
      <w:r w:rsidR="00446E57" w:rsidRPr="00E15129">
        <w:rPr>
          <w:rFonts w:cs="Arial"/>
          <w:shd w:val="clear" w:color="auto" w:fill="FFFFFF"/>
          <w:lang w:val="fr-CA"/>
        </w:rPr>
        <w:t>’</w:t>
      </w:r>
      <w:r w:rsidR="00120077" w:rsidRPr="00E15129">
        <w:rPr>
          <w:rFonts w:cs="Arial"/>
          <w:shd w:val="clear" w:color="auto" w:fill="FFFFFF"/>
          <w:lang w:val="fr-CA"/>
        </w:rPr>
        <w:t>il détermine si un</w:t>
      </w:r>
      <w:r w:rsidR="006C5CE6" w:rsidRPr="00E15129">
        <w:rPr>
          <w:rFonts w:cs="Arial"/>
          <w:shd w:val="clear" w:color="auto" w:fill="FFFFFF"/>
          <w:lang w:val="fr-CA"/>
        </w:rPr>
        <w:t>e</w:t>
      </w:r>
      <w:r w:rsidR="00120077" w:rsidRPr="00E15129">
        <w:rPr>
          <w:rFonts w:cs="Arial"/>
          <w:shd w:val="clear" w:color="auto" w:fill="FFFFFF"/>
          <w:lang w:val="fr-CA"/>
        </w:rPr>
        <w:t xml:space="preserve"> </w:t>
      </w:r>
      <w:r w:rsidR="006C5CE6" w:rsidRPr="00E15129">
        <w:rPr>
          <w:rFonts w:cs="Arial"/>
          <w:shd w:val="clear" w:color="auto" w:fill="FFFFFF"/>
          <w:lang w:val="fr-CA"/>
        </w:rPr>
        <w:t xml:space="preserve">émission </w:t>
      </w:r>
      <w:r w:rsidR="00120077" w:rsidRPr="00E15129">
        <w:rPr>
          <w:rFonts w:cs="Arial"/>
          <w:shd w:val="clear" w:color="auto" w:fill="FFFFFF"/>
          <w:lang w:val="fr-CA"/>
        </w:rPr>
        <w:t>particuli</w:t>
      </w:r>
      <w:r w:rsidR="006C5CE6" w:rsidRPr="00E15129">
        <w:rPr>
          <w:rFonts w:cs="Arial"/>
          <w:shd w:val="clear" w:color="auto" w:fill="FFFFFF"/>
          <w:lang w:val="fr-CA"/>
        </w:rPr>
        <w:t>è</w:t>
      </w:r>
      <w:r w:rsidR="00120077" w:rsidRPr="00E15129">
        <w:rPr>
          <w:rFonts w:cs="Arial"/>
          <w:shd w:val="clear" w:color="auto" w:fill="FFFFFF"/>
          <w:lang w:val="fr-CA"/>
        </w:rPr>
        <w:t>r</w:t>
      </w:r>
      <w:r w:rsidR="006C5CE6" w:rsidRPr="00E15129">
        <w:rPr>
          <w:rFonts w:cs="Arial"/>
          <w:shd w:val="clear" w:color="auto" w:fill="FFFFFF"/>
          <w:lang w:val="fr-CA"/>
        </w:rPr>
        <w:t>e</w:t>
      </w:r>
      <w:r w:rsidR="00120077" w:rsidRPr="00E15129">
        <w:rPr>
          <w:rFonts w:cs="Arial"/>
          <w:shd w:val="clear" w:color="auto" w:fill="FFFFFF"/>
          <w:lang w:val="fr-CA"/>
        </w:rPr>
        <w:t xml:space="preserve"> peut être considéré</w:t>
      </w:r>
      <w:r w:rsidR="006C5CE6" w:rsidRPr="00E15129">
        <w:rPr>
          <w:rFonts w:cs="Arial"/>
          <w:shd w:val="clear" w:color="auto" w:fill="FFFFFF"/>
          <w:lang w:val="fr-CA"/>
        </w:rPr>
        <w:t>e</w:t>
      </w:r>
      <w:r w:rsidR="00120077" w:rsidRPr="00E15129">
        <w:rPr>
          <w:rFonts w:cs="Arial"/>
          <w:shd w:val="clear" w:color="auto" w:fill="FFFFFF"/>
          <w:lang w:val="fr-CA"/>
        </w:rPr>
        <w:t xml:space="preserve"> comme un</w:t>
      </w:r>
      <w:r w:rsidR="001C10A7" w:rsidRPr="00E15129">
        <w:rPr>
          <w:rFonts w:cs="Arial"/>
          <w:shd w:val="clear" w:color="auto" w:fill="FFFFFF"/>
          <w:lang w:val="fr-CA"/>
        </w:rPr>
        <w:t>e</w:t>
      </w:r>
      <w:r w:rsidR="00120077" w:rsidRPr="00E15129">
        <w:rPr>
          <w:rFonts w:cs="Arial"/>
          <w:shd w:val="clear" w:color="auto" w:fill="FFFFFF"/>
          <w:lang w:val="fr-CA"/>
        </w:rPr>
        <w:t xml:space="preserve"> programm</w:t>
      </w:r>
      <w:r w:rsidR="001C10A7" w:rsidRPr="00E15129">
        <w:rPr>
          <w:rFonts w:cs="Arial"/>
          <w:shd w:val="clear" w:color="auto" w:fill="FFFFFF"/>
          <w:lang w:val="fr-CA"/>
        </w:rPr>
        <w:t>ation à caractèr</w:t>
      </w:r>
      <w:r w:rsidR="00120077" w:rsidRPr="00E15129">
        <w:rPr>
          <w:rFonts w:cs="Arial"/>
          <w:shd w:val="clear" w:color="auto" w:fill="FFFFFF"/>
          <w:lang w:val="fr-CA"/>
        </w:rPr>
        <w:t xml:space="preserve">e ethnique.  </w:t>
      </w:r>
    </w:p>
    <w:p w14:paraId="4BD3F946" w14:textId="77777777" w:rsidR="004557AA" w:rsidRPr="00E15129" w:rsidRDefault="004557AA" w:rsidP="00A41687">
      <w:pPr>
        <w:pStyle w:val="NoSpacing"/>
        <w:rPr>
          <w:rFonts w:eastAsia="Times New Roman" w:cs="Arial"/>
          <w:lang w:val="fr-CA" w:eastAsia="en-CA"/>
        </w:rPr>
      </w:pPr>
    </w:p>
    <w:tbl>
      <w:tblPr>
        <w:tblW w:w="4925" w:type="pct"/>
        <w:tblCellSpacing w:w="0"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firstRow="1" w:lastRow="0" w:firstColumn="1" w:lastColumn="0" w:noHBand="0" w:noVBand="1"/>
      </w:tblPr>
      <w:tblGrid>
        <w:gridCol w:w="2069"/>
        <w:gridCol w:w="1483"/>
        <w:gridCol w:w="2546"/>
        <w:gridCol w:w="3106"/>
      </w:tblGrid>
      <w:tr w:rsidR="00E15129" w:rsidRPr="004D0F80" w14:paraId="42AD7564"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bookmarkEnd w:id="107"/>
          <w:p w14:paraId="1E0ED291" w14:textId="5A291BF4" w:rsidR="004557AA" w:rsidRPr="00E15129" w:rsidRDefault="00120077" w:rsidP="00A41687">
            <w:pPr>
              <w:pStyle w:val="NoSpacing"/>
              <w:jc w:val="center"/>
              <w:rPr>
                <w:rFonts w:eastAsia="Times New Roman" w:cs="Arial"/>
                <w:b/>
                <w:bCs/>
                <w:sz w:val="19"/>
                <w:szCs w:val="19"/>
                <w:lang w:val="fr-CA" w:eastAsia="en-CA"/>
              </w:rPr>
            </w:pPr>
            <w:r w:rsidRPr="00E15129">
              <w:rPr>
                <w:rFonts w:cs="Arial"/>
                <w:b/>
                <w:bCs/>
                <w:sz w:val="19"/>
                <w:szCs w:val="19"/>
                <w:shd w:val="clear" w:color="auto" w:fill="FFFFFF"/>
                <w:lang w:val="fr-CA"/>
              </w:rPr>
              <w:t>Langue dans laquelle l</w:t>
            </w:r>
            <w:r w:rsidR="00B677DE">
              <w:rPr>
                <w:rFonts w:cs="Arial"/>
                <w:b/>
                <w:bCs/>
                <w:sz w:val="19"/>
                <w:szCs w:val="19"/>
                <w:shd w:val="clear" w:color="auto" w:fill="FFFFFF"/>
                <w:lang w:val="fr-CA"/>
              </w:rPr>
              <w:t>’</w:t>
            </w:r>
            <w:r w:rsidRPr="00E15129">
              <w:rPr>
                <w:rFonts w:cs="Arial"/>
                <w:b/>
                <w:bCs/>
                <w:sz w:val="19"/>
                <w:szCs w:val="19"/>
                <w:shd w:val="clear" w:color="auto" w:fill="FFFFFF"/>
                <w:lang w:val="fr-CA"/>
              </w:rPr>
              <w:t>émission à caractère ethnique est diffusée</w:t>
            </w:r>
          </w:p>
          <w:p w14:paraId="39B0B9E0" w14:textId="77777777" w:rsidR="004557AA" w:rsidRPr="00E15129" w:rsidRDefault="004557AA" w:rsidP="00A41687">
            <w:pPr>
              <w:pStyle w:val="NoSpacing"/>
              <w:jc w:val="center"/>
              <w:rPr>
                <w:rFonts w:eastAsia="Times New Roman" w:cs="Arial"/>
                <w:b/>
                <w:bCs/>
                <w:sz w:val="19"/>
                <w:szCs w:val="19"/>
                <w:lang w:val="fr-CA" w:eastAsia="en-CA"/>
              </w:rPr>
            </w:pPr>
          </w:p>
          <w:p w14:paraId="4BD79EDD" w14:textId="18AD24EE" w:rsidR="004557AA" w:rsidRPr="00E15129" w:rsidRDefault="004557AA" w:rsidP="00A41687">
            <w:pPr>
              <w:pStyle w:val="NoSpacing"/>
              <w:jc w:val="center"/>
              <w:rPr>
                <w:rFonts w:eastAsia="Times New Roman" w:cs="Arial"/>
                <w:b/>
                <w:bCs/>
                <w:sz w:val="16"/>
                <w:szCs w:val="16"/>
                <w:lang w:val="fr-CA" w:eastAsia="en-CA"/>
              </w:rPr>
            </w:pPr>
            <w:r w:rsidRPr="00E15129">
              <w:rPr>
                <w:rFonts w:eastAsia="Times New Roman" w:cs="Arial"/>
                <w:b/>
                <w:bCs/>
                <w:sz w:val="16"/>
                <w:szCs w:val="16"/>
                <w:lang w:val="fr-CA" w:eastAsia="en-CA"/>
              </w:rPr>
              <w:t>*</w:t>
            </w:r>
            <w:r w:rsidR="00120077" w:rsidRPr="00E15129">
              <w:rPr>
                <w:rFonts w:eastAsia="Times New Roman" w:cs="Arial"/>
                <w:b/>
                <w:bCs/>
                <w:sz w:val="16"/>
                <w:szCs w:val="16"/>
                <w:lang w:val="fr-CA" w:eastAsia="en-CA"/>
              </w:rPr>
              <w:t>Calculez SEULEMENT la composante orale</w:t>
            </w:r>
          </w:p>
          <w:p w14:paraId="29F671FB" w14:textId="77777777" w:rsidR="004557AA" w:rsidRPr="00E15129" w:rsidRDefault="004557AA" w:rsidP="00A41687">
            <w:pPr>
              <w:pStyle w:val="NoSpacing"/>
              <w:jc w:val="center"/>
              <w:rPr>
                <w:rFonts w:eastAsia="Times New Roman" w:cs="Arial"/>
                <w:b/>
                <w:bCs/>
                <w:sz w:val="19"/>
                <w:szCs w:val="19"/>
                <w:lang w:val="fr-CA" w:eastAsia="en-C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7F8106" w14:textId="456E7083" w:rsidR="004557AA" w:rsidRPr="00E15129" w:rsidRDefault="00120077" w:rsidP="00A41687">
            <w:pPr>
              <w:pStyle w:val="NoSpacing"/>
              <w:jc w:val="center"/>
              <w:rPr>
                <w:rFonts w:eastAsia="Times New Roman" w:cs="Arial"/>
                <w:b/>
                <w:bCs/>
                <w:sz w:val="19"/>
                <w:szCs w:val="19"/>
                <w:lang w:val="fr-CA" w:eastAsia="en-CA"/>
              </w:rPr>
            </w:pPr>
            <w:r w:rsidRPr="00E15129">
              <w:rPr>
                <w:rFonts w:cs="Arial"/>
                <w:b/>
                <w:bCs/>
                <w:sz w:val="19"/>
                <w:szCs w:val="19"/>
                <w:shd w:val="clear" w:color="auto" w:fill="FFFFFF"/>
                <w:lang w:val="fr-CA"/>
              </w:rPr>
              <w:t>Groupe ethnique auquel elle est destinée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5B107" w14:textId="1AB34D78" w:rsidR="004557AA" w:rsidRPr="00E15129" w:rsidRDefault="005016FA" w:rsidP="00A41687">
            <w:pPr>
              <w:pStyle w:val="NoSpacing"/>
              <w:jc w:val="center"/>
              <w:rPr>
                <w:rFonts w:eastAsia="Times New Roman" w:cs="Arial"/>
                <w:b/>
                <w:bCs/>
                <w:sz w:val="19"/>
                <w:szCs w:val="19"/>
                <w:lang w:val="fr-CA" w:eastAsia="en-CA"/>
              </w:rPr>
            </w:pPr>
            <w:r w:rsidRPr="00E15129">
              <w:rPr>
                <w:rFonts w:cs="Arial"/>
                <w:b/>
                <w:bCs/>
                <w:sz w:val="19"/>
                <w:szCs w:val="19"/>
                <w:shd w:val="clear" w:color="auto" w:fill="FFFFFF"/>
                <w:lang w:val="fr-CA"/>
              </w:rPr>
              <w:t>Durée totale de cette programmation par semaine de radiodiffusion</w:t>
            </w:r>
            <w:r w:rsidRPr="00E15129">
              <w:rPr>
                <w:rFonts w:cs="Arial"/>
                <w:b/>
                <w:bCs/>
                <w:sz w:val="19"/>
                <w:szCs w:val="19"/>
                <w:lang w:val="fr-CA"/>
              </w:rPr>
              <w:br/>
            </w:r>
            <w:r w:rsidRPr="00E15129">
              <w:rPr>
                <w:rFonts w:cs="Arial"/>
                <w:b/>
                <w:bCs/>
                <w:sz w:val="19"/>
                <w:szCs w:val="19"/>
                <w:shd w:val="clear" w:color="auto" w:fill="FFFFFF"/>
                <w:lang w:val="fr-CA"/>
              </w:rPr>
              <w:t>(</w:t>
            </w:r>
            <w:proofErr w:type="spellStart"/>
            <w:proofErr w:type="gramStart"/>
            <w:r w:rsidRPr="00E15129">
              <w:rPr>
                <w:rFonts w:cs="Arial"/>
                <w:b/>
                <w:bCs/>
                <w:sz w:val="19"/>
                <w:szCs w:val="19"/>
                <w:shd w:val="clear" w:color="auto" w:fill="FFFFFF"/>
                <w:lang w:val="fr-CA"/>
              </w:rPr>
              <w:t>heures:minutes</w:t>
            </w:r>
            <w:proofErr w:type="spellEnd"/>
            <w:proofErr w:type="gramEnd"/>
            <w:r w:rsidRPr="00E15129">
              <w:rPr>
                <w:rFonts w:cs="Arial"/>
                <w:b/>
                <w:bCs/>
                <w:sz w:val="19"/>
                <w:szCs w:val="19"/>
                <w:shd w:val="clear" w:color="auto" w:fill="FFFFFF"/>
                <w:lang w:val="fr-CA"/>
              </w:rPr>
              <w:t>)</w:t>
            </w:r>
          </w:p>
          <w:p w14:paraId="1FE5181C" w14:textId="77777777" w:rsidR="004557AA" w:rsidRPr="00E15129" w:rsidRDefault="004557AA" w:rsidP="00A41687">
            <w:pPr>
              <w:pStyle w:val="NoSpacing"/>
              <w:jc w:val="center"/>
              <w:rPr>
                <w:rFonts w:eastAsia="Times New Roman" w:cs="Arial"/>
                <w:b/>
                <w:bCs/>
                <w:sz w:val="19"/>
                <w:szCs w:val="19"/>
                <w:lang w:val="fr-CA" w:eastAsia="en-CA"/>
              </w:rPr>
            </w:pPr>
          </w:p>
          <w:p w14:paraId="0BB8AE9F" w14:textId="38DF3851" w:rsidR="004557AA" w:rsidRPr="00E15129" w:rsidRDefault="004557AA" w:rsidP="00A41687">
            <w:pPr>
              <w:pStyle w:val="NoSpacing"/>
              <w:jc w:val="center"/>
              <w:rPr>
                <w:rFonts w:eastAsia="Times New Roman" w:cs="Arial"/>
                <w:b/>
                <w:bCs/>
                <w:sz w:val="16"/>
                <w:szCs w:val="16"/>
                <w:lang w:val="fr-CA" w:eastAsia="en-CA"/>
              </w:rPr>
            </w:pPr>
            <w:r w:rsidRPr="00E15129">
              <w:rPr>
                <w:rFonts w:eastAsia="Times New Roman" w:cs="Arial"/>
                <w:b/>
                <w:bCs/>
                <w:sz w:val="16"/>
                <w:szCs w:val="16"/>
                <w:lang w:val="fr-CA" w:eastAsia="en-CA"/>
              </w:rPr>
              <w:t>**</w:t>
            </w:r>
            <w:r w:rsidR="005016FA" w:rsidRPr="00E15129">
              <w:rPr>
                <w:rFonts w:eastAsia="Times New Roman" w:cs="Arial"/>
                <w:b/>
                <w:bCs/>
                <w:sz w:val="16"/>
                <w:szCs w:val="16"/>
                <w:lang w:val="fr-CA" w:eastAsia="en-CA"/>
              </w:rPr>
              <w:t>Calculez tout élément de la programmation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FC2B5" w14:textId="4F536F3E" w:rsidR="004557AA" w:rsidRPr="00E15129" w:rsidRDefault="005016FA" w:rsidP="00A41687">
            <w:pPr>
              <w:pStyle w:val="NoSpacing"/>
              <w:jc w:val="center"/>
              <w:rPr>
                <w:rFonts w:eastAsia="Times New Roman" w:cs="Arial"/>
                <w:b/>
                <w:bCs/>
                <w:sz w:val="19"/>
                <w:szCs w:val="19"/>
                <w:lang w:val="fr-CA" w:eastAsia="en-CA"/>
              </w:rPr>
            </w:pPr>
            <w:r w:rsidRPr="00E15129">
              <w:rPr>
                <w:rFonts w:cs="Arial"/>
                <w:b/>
                <w:bCs/>
                <w:sz w:val="19"/>
                <w:szCs w:val="19"/>
                <w:shd w:val="clear" w:color="auto" w:fill="FFFFFF"/>
                <w:lang w:val="fr-CA"/>
              </w:rPr>
              <w:t>% de la programmation totale diffusée, chaque semaine de radiodiffusion, consacré à ce type d</w:t>
            </w:r>
            <w:r w:rsidR="00B677DE">
              <w:rPr>
                <w:rFonts w:cs="Arial"/>
                <w:b/>
                <w:bCs/>
                <w:sz w:val="19"/>
                <w:szCs w:val="19"/>
                <w:shd w:val="clear" w:color="auto" w:fill="FFFFFF"/>
                <w:lang w:val="fr-CA"/>
              </w:rPr>
              <w:t>’</w:t>
            </w:r>
            <w:r w:rsidRPr="00E15129">
              <w:rPr>
                <w:rFonts w:cs="Arial"/>
                <w:b/>
                <w:bCs/>
                <w:sz w:val="19"/>
                <w:szCs w:val="19"/>
                <w:shd w:val="clear" w:color="auto" w:fill="FFFFFF"/>
                <w:lang w:val="fr-CA"/>
              </w:rPr>
              <w:t>émissions</w:t>
            </w:r>
          </w:p>
        </w:tc>
      </w:tr>
      <w:tr w:rsidR="00E15129" w:rsidRPr="004D0F80" w14:paraId="6BB9DE7A"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7D5CCA" w14:textId="77777777" w:rsidR="004557AA" w:rsidRPr="00E15129" w:rsidRDefault="004557AA" w:rsidP="00A41687">
            <w:pPr>
              <w:pStyle w:val="NoSpacing"/>
              <w:rPr>
                <w:rFonts w:eastAsia="Times New Roman" w:cs="Arial"/>
                <w:sz w:val="19"/>
                <w:szCs w:val="19"/>
                <w:lang w:val="fr-CA" w:eastAsia="en-CA"/>
              </w:rPr>
            </w:pPr>
            <w:r w:rsidRPr="00E15129">
              <w:rPr>
                <w:rFonts w:eastAsia="Times New Roman" w:cs="Arial"/>
                <w:sz w:val="19"/>
                <w:szCs w:val="19"/>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D7498" w14:textId="77777777" w:rsidR="004557AA" w:rsidRPr="00E15129" w:rsidRDefault="004557AA" w:rsidP="00A41687">
            <w:pPr>
              <w:pStyle w:val="NoSpacing"/>
              <w:rPr>
                <w:rFonts w:eastAsia="Times New Roman" w:cs="Arial"/>
                <w:sz w:val="19"/>
                <w:szCs w:val="19"/>
                <w:lang w:val="fr-CA" w:eastAsia="en-CA"/>
              </w:rPr>
            </w:pPr>
            <w:r w:rsidRPr="00E15129">
              <w:rPr>
                <w:rFonts w:eastAsia="Times New Roman" w:cs="Arial"/>
                <w:sz w:val="19"/>
                <w:szCs w:val="19"/>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EC26F" w14:textId="77777777" w:rsidR="004557AA" w:rsidRPr="00E15129" w:rsidRDefault="004557AA" w:rsidP="00A41687">
            <w:pPr>
              <w:pStyle w:val="NoSpacing"/>
              <w:rPr>
                <w:rFonts w:eastAsia="Times New Roman" w:cs="Arial"/>
                <w:sz w:val="19"/>
                <w:szCs w:val="19"/>
                <w:lang w:val="fr-CA" w:eastAsia="en-CA"/>
              </w:rPr>
            </w:pPr>
            <w:r w:rsidRPr="00E15129">
              <w:rPr>
                <w:rFonts w:eastAsia="Times New Roman" w:cs="Arial"/>
                <w:sz w:val="19"/>
                <w:szCs w:val="19"/>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606A5" w14:textId="77777777" w:rsidR="004557AA" w:rsidRPr="00E15129" w:rsidRDefault="004557AA" w:rsidP="00A41687">
            <w:pPr>
              <w:pStyle w:val="NoSpacing"/>
              <w:rPr>
                <w:rFonts w:eastAsia="Times New Roman" w:cs="Arial"/>
                <w:sz w:val="19"/>
                <w:szCs w:val="19"/>
                <w:lang w:val="fr-CA" w:eastAsia="en-CA"/>
              </w:rPr>
            </w:pPr>
            <w:r w:rsidRPr="00E15129">
              <w:rPr>
                <w:rFonts w:eastAsia="Times New Roman" w:cs="Arial"/>
                <w:sz w:val="19"/>
                <w:szCs w:val="19"/>
                <w:lang w:val="fr-CA" w:eastAsia="en-CA"/>
              </w:rPr>
              <w:t> </w:t>
            </w:r>
          </w:p>
        </w:tc>
      </w:tr>
      <w:tr w:rsidR="00E15129" w:rsidRPr="004D0F80" w14:paraId="621F5357" w14:textId="77777777" w:rsidTr="00F5151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98D5F2" w14:textId="77777777" w:rsidR="004557AA" w:rsidRPr="00E15129" w:rsidRDefault="004557AA" w:rsidP="00A41687">
            <w:pPr>
              <w:pStyle w:val="NoSpacing"/>
              <w:rPr>
                <w:rFonts w:eastAsia="Times New Roman" w:cs="Arial"/>
                <w:sz w:val="19"/>
                <w:szCs w:val="19"/>
                <w:lang w:val="fr-CA" w:eastAsia="en-CA"/>
              </w:rPr>
            </w:pPr>
            <w:r w:rsidRPr="00E15129">
              <w:rPr>
                <w:rFonts w:eastAsia="Times New Roman" w:cs="Arial"/>
                <w:sz w:val="19"/>
                <w:szCs w:val="19"/>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486D9" w14:textId="77777777" w:rsidR="004557AA" w:rsidRPr="00E15129" w:rsidRDefault="004557AA" w:rsidP="00A41687">
            <w:pPr>
              <w:pStyle w:val="NoSpacing"/>
              <w:rPr>
                <w:rFonts w:eastAsia="Times New Roman" w:cs="Arial"/>
                <w:sz w:val="19"/>
                <w:szCs w:val="19"/>
                <w:lang w:val="fr-CA" w:eastAsia="en-CA"/>
              </w:rPr>
            </w:pPr>
            <w:r w:rsidRPr="00E15129">
              <w:rPr>
                <w:rFonts w:eastAsia="Times New Roman" w:cs="Arial"/>
                <w:sz w:val="19"/>
                <w:szCs w:val="19"/>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5F5D1" w14:textId="77777777" w:rsidR="004557AA" w:rsidRPr="00E15129" w:rsidRDefault="004557AA" w:rsidP="00A41687">
            <w:pPr>
              <w:pStyle w:val="NoSpacing"/>
              <w:rPr>
                <w:rFonts w:eastAsia="Times New Roman" w:cs="Arial"/>
                <w:sz w:val="19"/>
                <w:szCs w:val="19"/>
                <w:lang w:val="fr-CA" w:eastAsia="en-CA"/>
              </w:rPr>
            </w:pPr>
            <w:r w:rsidRPr="00E15129">
              <w:rPr>
                <w:rFonts w:eastAsia="Times New Roman" w:cs="Arial"/>
                <w:sz w:val="19"/>
                <w:szCs w:val="19"/>
                <w:lang w:val="fr-CA" w:eastAsia="en-CA"/>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43B9B" w14:textId="77777777" w:rsidR="004557AA" w:rsidRPr="00E15129" w:rsidRDefault="004557AA" w:rsidP="00A41687">
            <w:pPr>
              <w:pStyle w:val="NoSpacing"/>
              <w:rPr>
                <w:rFonts w:eastAsia="Times New Roman" w:cs="Arial"/>
                <w:sz w:val="19"/>
                <w:szCs w:val="19"/>
                <w:lang w:val="fr-CA" w:eastAsia="en-CA"/>
              </w:rPr>
            </w:pPr>
            <w:r w:rsidRPr="00E15129">
              <w:rPr>
                <w:rFonts w:eastAsia="Times New Roman" w:cs="Arial"/>
                <w:sz w:val="19"/>
                <w:szCs w:val="19"/>
                <w:lang w:val="fr-CA" w:eastAsia="en-CA"/>
              </w:rPr>
              <w:t> </w:t>
            </w:r>
          </w:p>
        </w:tc>
      </w:tr>
      <w:tr w:rsidR="00E15129" w:rsidRPr="004D0F80" w14:paraId="076299FB" w14:textId="77777777" w:rsidTr="00F51514">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CD2CFC" w14:textId="7A5A501C" w:rsidR="004557AA" w:rsidRPr="00E15129" w:rsidRDefault="005016FA" w:rsidP="00A41687">
            <w:pPr>
              <w:pStyle w:val="NoSpacing"/>
              <w:rPr>
                <w:rFonts w:eastAsia="Times New Roman" w:cs="Arial"/>
                <w:b/>
                <w:bCs/>
                <w:sz w:val="19"/>
                <w:szCs w:val="19"/>
                <w:lang w:val="fr-CA" w:eastAsia="en-CA"/>
              </w:rPr>
            </w:pPr>
            <w:r w:rsidRPr="00E15129">
              <w:rPr>
                <w:rFonts w:cs="Arial"/>
                <w:b/>
                <w:bCs/>
                <w:sz w:val="19"/>
                <w:szCs w:val="19"/>
                <w:shd w:val="clear" w:color="auto" w:fill="FFFFFF"/>
                <w:lang w:val="fr-CA"/>
              </w:rPr>
              <w:t>% de l</w:t>
            </w:r>
            <w:r w:rsidR="00446E57" w:rsidRPr="00E15129">
              <w:rPr>
                <w:rFonts w:cs="Arial"/>
                <w:b/>
                <w:bCs/>
                <w:sz w:val="19"/>
                <w:szCs w:val="19"/>
                <w:shd w:val="clear" w:color="auto" w:fill="FFFFFF"/>
                <w:lang w:val="fr-CA"/>
              </w:rPr>
              <w:t>’</w:t>
            </w:r>
            <w:r w:rsidRPr="00E15129">
              <w:rPr>
                <w:rFonts w:cs="Arial"/>
                <w:b/>
                <w:bCs/>
                <w:sz w:val="19"/>
                <w:szCs w:val="19"/>
                <w:shd w:val="clear" w:color="auto" w:fill="FFFFFF"/>
                <w:lang w:val="fr-CA"/>
              </w:rPr>
              <w:t>ensemble de la programmation consacrée à des émissions à caractère ethnique diffusée au cours de chaque semaine de radiodiffusion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3AD77" w14:textId="77777777" w:rsidR="004557AA" w:rsidRPr="00E15129" w:rsidRDefault="004557AA" w:rsidP="00A41687">
            <w:pPr>
              <w:pStyle w:val="NoSpacing"/>
              <w:rPr>
                <w:rFonts w:eastAsia="Times New Roman" w:cs="Arial"/>
                <w:b/>
                <w:bCs/>
                <w:sz w:val="19"/>
                <w:szCs w:val="19"/>
                <w:lang w:val="fr-CA" w:eastAsia="en-CA"/>
              </w:rPr>
            </w:pPr>
          </w:p>
        </w:tc>
      </w:tr>
      <w:tr w:rsidR="00E15129" w:rsidRPr="004D0F80" w14:paraId="087CD46B" w14:textId="77777777" w:rsidTr="00F51514">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B9ED4D" w14:textId="75C02CCB" w:rsidR="004557AA" w:rsidRPr="00E15129" w:rsidRDefault="005016FA" w:rsidP="00A41687">
            <w:pPr>
              <w:pStyle w:val="NoSpacing"/>
              <w:rPr>
                <w:rFonts w:eastAsia="Times New Roman" w:cs="Arial"/>
                <w:b/>
                <w:bCs/>
                <w:sz w:val="19"/>
                <w:szCs w:val="19"/>
                <w:lang w:val="fr-CA" w:eastAsia="en-CA"/>
              </w:rPr>
            </w:pPr>
            <w:r w:rsidRPr="00E15129">
              <w:rPr>
                <w:rFonts w:cs="Arial"/>
                <w:b/>
                <w:bCs/>
                <w:sz w:val="19"/>
                <w:szCs w:val="19"/>
                <w:shd w:val="clear" w:color="auto" w:fill="FFFFFF"/>
                <w:lang w:val="fr-CA"/>
              </w:rPr>
              <w:t>% de l</w:t>
            </w:r>
            <w:r w:rsidR="00446E57" w:rsidRPr="00E15129">
              <w:rPr>
                <w:rFonts w:cs="Arial"/>
                <w:b/>
                <w:bCs/>
                <w:sz w:val="19"/>
                <w:szCs w:val="19"/>
                <w:shd w:val="clear" w:color="auto" w:fill="FFFFFF"/>
                <w:lang w:val="fr-CA"/>
              </w:rPr>
              <w:t>’</w:t>
            </w:r>
            <w:r w:rsidRPr="00E15129">
              <w:rPr>
                <w:rFonts w:cs="Arial"/>
                <w:b/>
                <w:bCs/>
                <w:sz w:val="19"/>
                <w:szCs w:val="19"/>
                <w:shd w:val="clear" w:color="auto" w:fill="FFFFFF"/>
                <w:lang w:val="fr-CA"/>
              </w:rPr>
              <w:t>ensemble de la programmation, consacrée à des émissions dans une langue tierce diffusée au cours de chaque semaine de radiodiffusion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188E0" w14:textId="77777777" w:rsidR="004557AA" w:rsidRPr="00E15129" w:rsidRDefault="004557AA" w:rsidP="00A41687">
            <w:pPr>
              <w:pStyle w:val="NoSpacing"/>
              <w:rPr>
                <w:rFonts w:eastAsia="Times New Roman" w:cs="Arial"/>
                <w:b/>
                <w:bCs/>
                <w:sz w:val="19"/>
                <w:szCs w:val="19"/>
                <w:lang w:val="fr-CA" w:eastAsia="en-CA"/>
              </w:rPr>
            </w:pPr>
          </w:p>
        </w:tc>
      </w:tr>
    </w:tbl>
    <w:p w14:paraId="37EDB495" w14:textId="113549B0" w:rsidR="004557AA" w:rsidRPr="00E15129" w:rsidRDefault="004557AA" w:rsidP="00A41687">
      <w:pPr>
        <w:pStyle w:val="NoSpacing"/>
        <w:rPr>
          <w:rFonts w:eastAsia="Times New Roman" w:cs="Arial"/>
          <w:lang w:val="fr-CA" w:eastAsia="en-CA"/>
        </w:rPr>
      </w:pPr>
      <w:bookmarkStart w:id="109" w:name="_Hlk140846265"/>
      <w:bookmarkEnd w:id="108"/>
      <w:r w:rsidRPr="00E15129">
        <w:rPr>
          <w:rFonts w:eastAsia="Times New Roman" w:cs="Arial"/>
          <w:lang w:val="fr-CA" w:eastAsia="en-CA"/>
        </w:rPr>
        <w:t>*</w:t>
      </w:r>
      <w:r w:rsidR="005016FA" w:rsidRPr="00E15129">
        <w:rPr>
          <w:rFonts w:cs="Arial"/>
          <w:shd w:val="clear" w:color="auto" w:fill="FFFFFF"/>
          <w:lang w:val="fr-CA"/>
        </w:rPr>
        <w:t>Pour déterminer les langues des émissions à caractère ethnique, veuillez NE PAS tenir compte de la musique, de la publicité, des concours radiophoniques ainsi que des messages communautaires et d</w:t>
      </w:r>
      <w:r w:rsidR="00446E57" w:rsidRPr="00E15129">
        <w:rPr>
          <w:rFonts w:cs="Arial"/>
          <w:shd w:val="clear" w:color="auto" w:fill="FFFFFF"/>
          <w:lang w:val="fr-CA"/>
        </w:rPr>
        <w:t>’</w:t>
      </w:r>
      <w:r w:rsidR="005016FA" w:rsidRPr="00E15129">
        <w:rPr>
          <w:rFonts w:cs="Arial"/>
          <w:shd w:val="clear" w:color="auto" w:fill="FFFFFF"/>
          <w:lang w:val="fr-CA"/>
        </w:rPr>
        <w:t>urgence diffusés au cours d</w:t>
      </w:r>
      <w:r w:rsidR="00446E57" w:rsidRPr="00E15129">
        <w:rPr>
          <w:rFonts w:cs="Arial"/>
          <w:shd w:val="clear" w:color="auto" w:fill="FFFFFF"/>
          <w:lang w:val="fr-CA"/>
        </w:rPr>
        <w:t>’</w:t>
      </w:r>
      <w:r w:rsidR="005016FA" w:rsidRPr="00E15129">
        <w:rPr>
          <w:rFonts w:cs="Arial"/>
          <w:shd w:val="clear" w:color="auto" w:fill="FFFFFF"/>
          <w:lang w:val="fr-CA"/>
        </w:rPr>
        <w:t>une émission à caractère ethnique particulière.</w:t>
      </w:r>
    </w:p>
    <w:p w14:paraId="35359C4F" w14:textId="77777777" w:rsidR="004557AA" w:rsidRPr="00E15129" w:rsidRDefault="004557AA" w:rsidP="00A41687">
      <w:pPr>
        <w:pStyle w:val="NoSpacing"/>
        <w:rPr>
          <w:rFonts w:eastAsia="Times New Roman" w:cs="Arial"/>
          <w:lang w:val="fr-CA" w:eastAsia="en-CA"/>
        </w:rPr>
      </w:pPr>
    </w:p>
    <w:p w14:paraId="64BA56EB" w14:textId="7D973555" w:rsidR="004557AA" w:rsidRPr="00E15129" w:rsidRDefault="004557AA" w:rsidP="00A41687">
      <w:pPr>
        <w:pStyle w:val="NoSpacing"/>
        <w:rPr>
          <w:rFonts w:eastAsia="Times New Roman" w:cs="Arial"/>
          <w:lang w:val="fr-CA" w:eastAsia="en-CA"/>
        </w:rPr>
      </w:pPr>
      <w:r w:rsidRPr="00E15129">
        <w:rPr>
          <w:rFonts w:eastAsia="Times New Roman" w:cs="Arial"/>
          <w:lang w:val="fr-CA" w:eastAsia="en-CA"/>
        </w:rPr>
        <w:t>**</w:t>
      </w:r>
      <w:r w:rsidR="001C10A7" w:rsidRPr="00E15129">
        <w:rPr>
          <w:lang w:val="fr-CA"/>
        </w:rPr>
        <w:t xml:space="preserve">Pour calculer la durée totale de chaque émission au cours de chaque semaine de radiodiffusion, tous les éléments doivent être comptés, y compris la musique, </w:t>
      </w:r>
      <w:r w:rsidR="00E343F7" w:rsidRPr="00E15129">
        <w:rPr>
          <w:lang w:val="fr-CA"/>
        </w:rPr>
        <w:t>la publicité, les concours radiophoniques ainsi que les messages communautaires et d’urgence</w:t>
      </w:r>
      <w:r w:rsidR="002B5931" w:rsidRPr="00E15129">
        <w:rPr>
          <w:rFonts w:eastAsia="Times New Roman" w:cs="Arial"/>
          <w:lang w:val="fr-CA" w:eastAsia="en-CA"/>
        </w:rPr>
        <w:t>.</w:t>
      </w:r>
      <w:r w:rsidRPr="00E15129">
        <w:rPr>
          <w:rFonts w:eastAsia="Times New Roman" w:cs="Arial"/>
          <w:lang w:val="fr-CA" w:eastAsia="en-CA"/>
        </w:rPr>
        <w:t xml:space="preserve"> </w:t>
      </w:r>
    </w:p>
    <w:bookmarkEnd w:id="109"/>
    <w:p w14:paraId="70CE116C" w14:textId="023CCD1E" w:rsidR="004557AA" w:rsidRPr="00E15129" w:rsidRDefault="004557AA" w:rsidP="008F4A13">
      <w:pPr>
        <w:pStyle w:val="Heading2"/>
        <w:ind w:left="720" w:hanging="720"/>
        <w:rPr>
          <w:lang w:val="fr-CA"/>
        </w:rPr>
      </w:pPr>
      <w:r w:rsidRPr="00E15129">
        <w:rPr>
          <w:lang w:val="fr-CA"/>
        </w:rPr>
        <w:t xml:space="preserve">Conditions </w:t>
      </w:r>
      <w:r w:rsidR="002B5931" w:rsidRPr="00E15129">
        <w:rPr>
          <w:lang w:val="fr-CA"/>
        </w:rPr>
        <w:t>de</w:t>
      </w:r>
      <w:r w:rsidRPr="00E15129">
        <w:rPr>
          <w:lang w:val="fr-CA"/>
        </w:rPr>
        <w:t xml:space="preserve"> service</w:t>
      </w:r>
      <w:r w:rsidR="002B5931" w:rsidRPr="00E15129">
        <w:rPr>
          <w:lang w:val="fr-CA"/>
        </w:rPr>
        <w:t>s</w:t>
      </w:r>
      <w:r w:rsidRPr="00E15129">
        <w:rPr>
          <w:lang w:val="fr-CA"/>
        </w:rPr>
        <w:t xml:space="preserve"> </w:t>
      </w:r>
      <w:r w:rsidR="00057C9A" w:rsidRPr="00E15129">
        <w:rPr>
          <w:lang w:val="fr-CA"/>
        </w:rPr>
        <w:t>propres aux stations de radio commerciale</w:t>
      </w:r>
      <w:r w:rsidRPr="00E15129">
        <w:rPr>
          <w:lang w:val="fr-CA"/>
        </w:rPr>
        <w:t xml:space="preserve"> AM </w:t>
      </w:r>
      <w:r w:rsidR="002B5931" w:rsidRPr="00E15129">
        <w:rPr>
          <w:lang w:val="fr-CA"/>
        </w:rPr>
        <w:t>et</w:t>
      </w:r>
      <w:r w:rsidRPr="00E15129">
        <w:rPr>
          <w:lang w:val="fr-CA"/>
        </w:rPr>
        <w:t xml:space="preserve"> FM </w:t>
      </w:r>
    </w:p>
    <w:p w14:paraId="2CD648C3" w14:textId="514FC336" w:rsidR="004557AA" w:rsidRPr="00603E38" w:rsidRDefault="004557AA" w:rsidP="00A41687">
      <w:pPr>
        <w:pStyle w:val="NoSpacing"/>
        <w:rPr>
          <w:lang w:val="fr-CA" w:eastAsia="en-CA"/>
        </w:rPr>
      </w:pPr>
      <w:r w:rsidRPr="00E15129">
        <w:rPr>
          <w:lang w:val="fr-CA" w:eastAsia="en-CA"/>
        </w:rPr>
        <w:t>*</w:t>
      </w:r>
      <w:r w:rsidR="00D734D4" w:rsidRPr="00E15129">
        <w:rPr>
          <w:lang w:val="fr-CA" w:eastAsia="en-CA"/>
        </w:rPr>
        <w:t xml:space="preserve">Le demandeur </w:t>
      </w:r>
      <w:r w:rsidR="00057C9A" w:rsidRPr="00E15129">
        <w:rPr>
          <w:lang w:val="fr-CA" w:eastAsia="en-CA"/>
        </w:rPr>
        <w:t xml:space="preserve">respectera les </w:t>
      </w:r>
      <w:r w:rsidR="00057C9A" w:rsidRPr="008F6499">
        <w:rPr>
          <w:lang w:val="fr-CA" w:eastAsia="en-CA"/>
        </w:rPr>
        <w:t xml:space="preserve">conditions de service </w:t>
      </w:r>
      <w:r w:rsidR="006B27AA" w:rsidRPr="008F6499">
        <w:rPr>
          <w:lang w:val="fr-CA" w:eastAsia="en-CA"/>
        </w:rPr>
        <w:t xml:space="preserve">(anciennement connu sous le nom de conditions de licence) </w:t>
      </w:r>
      <w:r w:rsidR="00057C9A" w:rsidRPr="008F6499">
        <w:rPr>
          <w:lang w:val="fr-CA" w:eastAsia="en-CA"/>
        </w:rPr>
        <w:t>énoncé</w:t>
      </w:r>
      <w:r w:rsidR="00057C9A" w:rsidRPr="00E15129">
        <w:rPr>
          <w:lang w:val="fr-CA" w:eastAsia="en-CA"/>
        </w:rPr>
        <w:t xml:space="preserve">es dans </w:t>
      </w:r>
      <w:r w:rsidR="00015181">
        <w:rPr>
          <w:lang w:val="fr-CA" w:eastAsia="en-CA"/>
        </w:rPr>
        <w:t>la p</w:t>
      </w:r>
      <w:r w:rsidR="00A41687" w:rsidRPr="00E15129">
        <w:rPr>
          <w:lang w:val="fr-CA" w:eastAsia="en-CA"/>
        </w:rPr>
        <w:t>olitique réglementaire</w:t>
      </w:r>
      <w:r w:rsidR="00B677DE">
        <w:rPr>
          <w:lang w:val="fr-CA" w:eastAsia="en-CA"/>
        </w:rPr>
        <w:t> </w:t>
      </w:r>
      <w:hyperlink r:id="rId70" w:history="1">
        <w:r w:rsidRPr="00603E38">
          <w:rPr>
            <w:rStyle w:val="Hyperlink"/>
            <w:rFonts w:cs="Arial"/>
            <w:bCs/>
            <w:szCs w:val="20"/>
            <w:lang w:val="fr-CA" w:eastAsia="en-CA"/>
          </w:rPr>
          <w:t>2022-334</w:t>
        </w:r>
      </w:hyperlink>
      <w:r w:rsidRPr="00603E38">
        <w:rPr>
          <w:lang w:val="fr-CA" w:eastAsia="en-CA"/>
        </w:rPr>
        <w:t>.</w:t>
      </w:r>
    </w:p>
    <w:p w14:paraId="33B23EA7" w14:textId="77777777" w:rsidR="004557AA" w:rsidRPr="00603E38" w:rsidRDefault="004557AA" w:rsidP="00A41687">
      <w:pPr>
        <w:pStyle w:val="NoSpacing"/>
        <w:rPr>
          <w:lang w:val="fr-CA" w:eastAsia="en-CA"/>
        </w:rPr>
      </w:pPr>
    </w:p>
    <w:p w14:paraId="23F4CEA5" w14:textId="7C00C35C" w:rsidR="00D734D4" w:rsidRPr="00E15129" w:rsidRDefault="00D734D4" w:rsidP="00A41687">
      <w:pPr>
        <w:pStyle w:val="NoSpacing"/>
        <w:rPr>
          <w:lang w:val="fr-CA" w:eastAsia="en-CA"/>
        </w:rPr>
      </w:pPr>
      <w:bookmarkStart w:id="110" w:name="_Hlk152763061"/>
      <w:r w:rsidRPr="00E15129">
        <w:rPr>
          <w:lang w:val="fr-CA" w:eastAsia="en-CA"/>
        </w:rPr>
        <w:t xml:space="preserve">Oui </w:t>
      </w:r>
      <w:r w:rsidRPr="00E15129">
        <w:rPr>
          <w:lang w:val="fr-CA" w:eastAsia="en-CA"/>
        </w:rPr>
        <w:fldChar w:fldCharType="begin">
          <w:ffData>
            <w:name w:val="Check37"/>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Non  </w:t>
      </w:r>
      <w:r w:rsidRPr="00E15129">
        <w:rPr>
          <w:lang w:val="fr-CA" w:eastAsia="en-CA"/>
        </w:rPr>
        <w:fldChar w:fldCharType="begin">
          <w:ffData>
            <w:name w:val="Check38"/>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w:t>
      </w:r>
    </w:p>
    <w:p w14:paraId="01A8619E" w14:textId="77777777" w:rsidR="00D734D4" w:rsidRPr="00E15129" w:rsidRDefault="00D734D4" w:rsidP="00A41687">
      <w:pPr>
        <w:pStyle w:val="NoSpacing"/>
        <w:rPr>
          <w:lang w:val="fr-CA" w:eastAsia="en-CA"/>
        </w:rPr>
      </w:pPr>
    </w:p>
    <w:p w14:paraId="4AB6EBBF" w14:textId="54073152" w:rsidR="004557AA" w:rsidRPr="00E15129" w:rsidRDefault="00D734D4" w:rsidP="00A41687">
      <w:pPr>
        <w:pStyle w:val="NoSpacing"/>
        <w:rPr>
          <w:lang w:val="fr-CA" w:eastAsia="en-CA"/>
        </w:rPr>
      </w:pPr>
      <w:r w:rsidRPr="00E15129">
        <w:rPr>
          <w:lang w:val="fr-CA" w:eastAsia="en-CA"/>
        </w:rPr>
        <w:t xml:space="preserve">Si </w:t>
      </w:r>
      <w:r w:rsidR="00CB59D6" w:rsidRPr="00E15129">
        <w:rPr>
          <w:lang w:val="fr-CA"/>
        </w:rPr>
        <w:t xml:space="preserve">vous avez répondu </w:t>
      </w:r>
      <w:r w:rsidR="00CB59D6" w:rsidRPr="00E15129">
        <w:rPr>
          <w:lang w:val="fr-CA" w:eastAsia="en-CA"/>
        </w:rPr>
        <w:t>«</w:t>
      </w:r>
      <w:r w:rsidR="00B677DE">
        <w:rPr>
          <w:lang w:val="fr-CA" w:eastAsia="en-CA"/>
        </w:rPr>
        <w:t> </w:t>
      </w:r>
      <w:r w:rsidR="00CB59D6" w:rsidRPr="00E15129">
        <w:rPr>
          <w:b/>
          <w:lang w:val="fr-CA" w:eastAsia="en-CA"/>
        </w:rPr>
        <w:t>Non</w:t>
      </w:r>
      <w:r w:rsidR="00B677DE">
        <w:rPr>
          <w:b/>
          <w:lang w:val="fr-CA" w:eastAsia="en-CA"/>
        </w:rPr>
        <w:t> </w:t>
      </w:r>
      <w:r w:rsidR="00CB59D6" w:rsidRPr="00E15129">
        <w:rPr>
          <w:lang w:val="fr-CA" w:eastAsia="en-CA"/>
        </w:rPr>
        <w:t>»</w:t>
      </w:r>
      <w:r w:rsidRPr="00E15129">
        <w:rPr>
          <w:lang w:val="fr-CA" w:eastAsia="en-CA"/>
        </w:rPr>
        <w:t xml:space="preserve">, </w:t>
      </w:r>
      <w:r w:rsidR="007D1F92" w:rsidRPr="00E15129">
        <w:rPr>
          <w:lang w:val="fr-CA" w:eastAsia="en-CA"/>
        </w:rPr>
        <w:t>veuillez expliquer</w:t>
      </w:r>
      <w:r w:rsidR="002B0594">
        <w:rPr>
          <w:lang w:val="fr-CA" w:eastAsia="en-CA"/>
        </w:rPr>
        <w:t xml:space="preserve"> </w:t>
      </w:r>
      <w:r w:rsidRPr="00E15129">
        <w:rPr>
          <w:lang w:val="fr-CA" w:eastAsia="en-CA"/>
        </w:rPr>
        <w:t>:</w:t>
      </w:r>
      <w:r w:rsidR="004557AA" w:rsidRPr="00E15129">
        <w:rPr>
          <w:lang w:val="fr-CA" w:eastAsia="en-CA"/>
        </w:rPr>
        <w:t xml:space="preserve"> </w:t>
      </w:r>
    </w:p>
    <w:bookmarkEnd w:id="110"/>
    <w:p w14:paraId="29E3EA22" w14:textId="4ADFF440" w:rsidR="004557AA" w:rsidRPr="00E15129" w:rsidRDefault="004557AA" w:rsidP="00A41687">
      <w:pPr>
        <w:pStyle w:val="Heading2"/>
        <w:rPr>
          <w:lang w:val="fr-CA"/>
        </w:rPr>
      </w:pPr>
      <w:r w:rsidRPr="00E15129">
        <w:rPr>
          <w:lang w:val="fr-CA"/>
        </w:rPr>
        <w:t xml:space="preserve">Conversion </w:t>
      </w:r>
      <w:r w:rsidR="00057C9A" w:rsidRPr="00E15129">
        <w:rPr>
          <w:lang w:val="fr-CA"/>
        </w:rPr>
        <w:t xml:space="preserve">de la bande </w:t>
      </w:r>
      <w:r w:rsidRPr="00E15129">
        <w:rPr>
          <w:lang w:val="fr-CA"/>
        </w:rPr>
        <w:t xml:space="preserve">AM </w:t>
      </w:r>
      <w:r w:rsidR="00057C9A" w:rsidRPr="00E15129">
        <w:rPr>
          <w:lang w:val="fr-CA"/>
        </w:rPr>
        <w:t xml:space="preserve">à la bande </w:t>
      </w:r>
      <w:r w:rsidRPr="00E15129">
        <w:rPr>
          <w:lang w:val="fr-CA"/>
        </w:rPr>
        <w:t xml:space="preserve">FM </w:t>
      </w:r>
      <w:r w:rsidR="00057C9A" w:rsidRPr="00E15129">
        <w:rPr>
          <w:lang w:val="fr-CA"/>
        </w:rPr>
        <w:t>seulement</w:t>
      </w:r>
    </w:p>
    <w:p w14:paraId="565E0F23" w14:textId="6DF6B48B" w:rsidR="004557AA" w:rsidRPr="00E15129" w:rsidRDefault="00057C9A" w:rsidP="00A41687">
      <w:pPr>
        <w:pStyle w:val="NoSpacing"/>
        <w:rPr>
          <w:lang w:val="fr-CA" w:eastAsia="en-CA"/>
        </w:rPr>
      </w:pPr>
      <w:bookmarkStart w:id="111" w:name="_Hlk153263398"/>
      <w:r w:rsidRPr="00E15129">
        <w:rPr>
          <w:shd w:val="clear" w:color="auto" w:fill="FFFFFF"/>
          <w:lang w:val="fr-CA"/>
        </w:rPr>
        <w:t>Par la présente, je demande l</w:t>
      </w:r>
      <w:r w:rsidR="00446E57" w:rsidRPr="00E15129">
        <w:rPr>
          <w:shd w:val="clear" w:color="auto" w:fill="FFFFFF"/>
          <w:lang w:val="fr-CA"/>
        </w:rPr>
        <w:t>’</w:t>
      </w:r>
      <w:r w:rsidRPr="00E15129">
        <w:rPr>
          <w:shd w:val="clear" w:color="auto" w:fill="FFFFFF"/>
          <w:lang w:val="fr-CA"/>
        </w:rPr>
        <w:t>autorisation de diffuser simultanément la programmation de ma nouvelle station </w:t>
      </w:r>
      <w:r w:rsidRPr="00E15129">
        <w:rPr>
          <w:lang w:val="fr-CA"/>
        </w:rPr>
        <w:t>FM</w:t>
      </w:r>
      <w:r w:rsidRPr="00E15129">
        <w:rPr>
          <w:shd w:val="clear" w:color="auto" w:fill="FFFFFF"/>
          <w:lang w:val="fr-CA"/>
        </w:rPr>
        <w:t> sur les ondes de ma station </w:t>
      </w:r>
      <w:r w:rsidRPr="00E15129">
        <w:rPr>
          <w:lang w:val="fr-CA"/>
        </w:rPr>
        <w:t>AM</w:t>
      </w:r>
      <w:r w:rsidRPr="00E15129">
        <w:rPr>
          <w:shd w:val="clear" w:color="auto" w:fill="FFFFFF"/>
          <w:lang w:val="fr-CA"/>
        </w:rPr>
        <w:t xml:space="preserve"> existante pour une période de transition de trois (3) mois à la suite de la mise en </w:t>
      </w:r>
      <w:r w:rsidR="007D1F92" w:rsidRPr="00E15129">
        <w:rPr>
          <w:shd w:val="clear" w:color="auto" w:fill="FFFFFF"/>
          <w:lang w:val="fr-CA"/>
        </w:rPr>
        <w:t>œuvre</w:t>
      </w:r>
      <w:r w:rsidRPr="00E15129">
        <w:rPr>
          <w:shd w:val="clear" w:color="auto" w:fill="FFFFFF"/>
          <w:lang w:val="fr-CA"/>
        </w:rPr>
        <w:t xml:space="preserve"> de la station </w:t>
      </w:r>
      <w:r w:rsidRPr="00E15129">
        <w:rPr>
          <w:lang w:val="fr-CA"/>
        </w:rPr>
        <w:t>FM</w:t>
      </w:r>
      <w:r w:rsidRPr="00E15129">
        <w:rPr>
          <w:shd w:val="clear" w:color="auto" w:fill="FFFFFF"/>
          <w:lang w:val="fr-CA"/>
        </w:rPr>
        <w:t>.</w:t>
      </w:r>
      <w:r w:rsidR="004557AA" w:rsidRPr="00E15129">
        <w:rPr>
          <w:lang w:val="fr-CA" w:eastAsia="en-CA"/>
        </w:rPr>
        <w:t xml:space="preserve"> </w:t>
      </w:r>
    </w:p>
    <w:p w14:paraId="034CABF1" w14:textId="77777777" w:rsidR="00057C9A" w:rsidRPr="00E15129" w:rsidRDefault="00057C9A" w:rsidP="00A41687">
      <w:pPr>
        <w:pStyle w:val="NoSpacing"/>
        <w:rPr>
          <w:lang w:val="fr-CA" w:eastAsia="en-CA"/>
        </w:rPr>
      </w:pPr>
    </w:p>
    <w:p w14:paraId="39185962" w14:textId="274D4FE8" w:rsidR="00057C9A" w:rsidRPr="00E15129" w:rsidRDefault="00057C9A" w:rsidP="00A41687">
      <w:pPr>
        <w:pStyle w:val="NoSpacing"/>
        <w:rPr>
          <w:lang w:val="fr-CA" w:eastAsia="en-CA"/>
        </w:rPr>
      </w:pPr>
      <w:r w:rsidRPr="00E15129">
        <w:rPr>
          <w:lang w:val="fr-CA" w:eastAsia="en-CA"/>
        </w:rPr>
        <w:t xml:space="preserve">Oui </w:t>
      </w:r>
      <w:r w:rsidRPr="00E15129">
        <w:rPr>
          <w:lang w:val="fr-CA" w:eastAsia="en-CA"/>
        </w:rPr>
        <w:fldChar w:fldCharType="begin">
          <w:ffData>
            <w:name w:val="Check37"/>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Non  </w:t>
      </w:r>
      <w:r w:rsidRPr="00E15129">
        <w:rPr>
          <w:lang w:val="fr-CA" w:eastAsia="en-CA"/>
        </w:rPr>
        <w:fldChar w:fldCharType="begin">
          <w:ffData>
            <w:name w:val="Check38"/>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w:t>
      </w:r>
    </w:p>
    <w:p w14:paraId="1561F388" w14:textId="77777777" w:rsidR="004557AA" w:rsidRPr="00E15129" w:rsidRDefault="004557AA" w:rsidP="00A41687">
      <w:pPr>
        <w:pStyle w:val="NoSpacing"/>
        <w:rPr>
          <w:lang w:val="fr-CA" w:eastAsia="en-CA"/>
        </w:rPr>
      </w:pPr>
    </w:p>
    <w:p w14:paraId="69C86E76" w14:textId="31502137" w:rsidR="004557AA" w:rsidRPr="00E15129" w:rsidRDefault="00057C9A" w:rsidP="00A41687">
      <w:pPr>
        <w:pStyle w:val="NoSpacing"/>
        <w:rPr>
          <w:lang w:val="fr-CA" w:eastAsia="en-CA"/>
        </w:rPr>
      </w:pPr>
      <w:r w:rsidRPr="00E15129">
        <w:rPr>
          <w:shd w:val="clear" w:color="auto" w:fill="FFFFFF"/>
          <w:lang w:val="fr-CA"/>
        </w:rPr>
        <w:t>Advenant l</w:t>
      </w:r>
      <w:r w:rsidR="00446E57" w:rsidRPr="00E15129">
        <w:rPr>
          <w:shd w:val="clear" w:color="auto" w:fill="FFFFFF"/>
          <w:lang w:val="fr-CA"/>
        </w:rPr>
        <w:t>’</w:t>
      </w:r>
      <w:r w:rsidRPr="00E15129">
        <w:rPr>
          <w:shd w:val="clear" w:color="auto" w:fill="FFFFFF"/>
          <w:lang w:val="fr-CA"/>
        </w:rPr>
        <w:t>approbation de la station </w:t>
      </w:r>
      <w:r w:rsidRPr="00E15129">
        <w:rPr>
          <w:lang w:val="fr-CA"/>
        </w:rPr>
        <w:t>FM</w:t>
      </w:r>
      <w:r w:rsidRPr="00E15129">
        <w:rPr>
          <w:shd w:val="clear" w:color="auto" w:fill="FFFFFF"/>
          <w:lang w:val="fr-CA"/>
        </w:rPr>
        <w:t> proposée et l</w:t>
      </w:r>
      <w:r w:rsidR="00446E57" w:rsidRPr="00E15129">
        <w:rPr>
          <w:shd w:val="clear" w:color="auto" w:fill="FFFFFF"/>
          <w:lang w:val="fr-CA"/>
        </w:rPr>
        <w:t>’</w:t>
      </w:r>
      <w:r w:rsidRPr="00E15129">
        <w:rPr>
          <w:shd w:val="clear" w:color="auto" w:fill="FFFFFF"/>
          <w:lang w:val="fr-CA"/>
        </w:rPr>
        <w:t>attribution d</w:t>
      </w:r>
      <w:r w:rsidR="00446E57" w:rsidRPr="00E15129">
        <w:rPr>
          <w:shd w:val="clear" w:color="auto" w:fill="FFFFFF"/>
          <w:lang w:val="fr-CA"/>
        </w:rPr>
        <w:t>’</w:t>
      </w:r>
      <w:r w:rsidRPr="00E15129">
        <w:rPr>
          <w:shd w:val="clear" w:color="auto" w:fill="FFFFFF"/>
          <w:lang w:val="fr-CA"/>
        </w:rPr>
        <w:t>une nouvelle licence et qu</w:t>
      </w:r>
      <w:r w:rsidR="00446E57" w:rsidRPr="00E15129">
        <w:rPr>
          <w:shd w:val="clear" w:color="auto" w:fill="FFFFFF"/>
          <w:lang w:val="fr-CA"/>
        </w:rPr>
        <w:t>’</w:t>
      </w:r>
      <w:r w:rsidRPr="00E15129">
        <w:rPr>
          <w:shd w:val="clear" w:color="auto" w:fill="FFFFFF"/>
          <w:lang w:val="fr-CA"/>
        </w:rPr>
        <w:t>une période de diffusion simultanée soit approuvée, je demande par la présente que le Conseil révoque, conformément à l</w:t>
      </w:r>
      <w:r w:rsidR="00446E57" w:rsidRPr="00E15129">
        <w:rPr>
          <w:shd w:val="clear" w:color="auto" w:fill="FFFFFF"/>
          <w:lang w:val="fr-CA"/>
        </w:rPr>
        <w:t>’</w:t>
      </w:r>
      <w:r w:rsidRPr="00E15129">
        <w:rPr>
          <w:shd w:val="clear" w:color="auto" w:fill="FFFFFF"/>
          <w:lang w:val="fr-CA"/>
        </w:rPr>
        <w:t>alinéa</w:t>
      </w:r>
      <w:r w:rsidR="00B677DE">
        <w:rPr>
          <w:shd w:val="clear" w:color="auto" w:fill="FFFFFF"/>
          <w:lang w:val="fr-CA"/>
        </w:rPr>
        <w:t> </w:t>
      </w:r>
      <w:r w:rsidRPr="00E15129">
        <w:rPr>
          <w:shd w:val="clear" w:color="auto" w:fill="FFFFFF"/>
          <w:lang w:val="fr-CA"/>
        </w:rPr>
        <w:t>9(1)</w:t>
      </w:r>
      <w:r w:rsidR="007C049C">
        <w:rPr>
          <w:shd w:val="clear" w:color="auto" w:fill="FFFFFF"/>
          <w:lang w:val="fr-CA"/>
        </w:rPr>
        <w:t>f</w:t>
      </w:r>
      <w:r w:rsidRPr="00E15129">
        <w:rPr>
          <w:shd w:val="clear" w:color="auto" w:fill="FFFFFF"/>
          <w:lang w:val="fr-CA"/>
        </w:rPr>
        <w:t>) et au paragraphe</w:t>
      </w:r>
      <w:r w:rsidR="00B677DE">
        <w:rPr>
          <w:shd w:val="clear" w:color="auto" w:fill="FFFFFF"/>
          <w:lang w:val="fr-CA"/>
        </w:rPr>
        <w:t> </w:t>
      </w:r>
      <w:r w:rsidRPr="00E15129">
        <w:rPr>
          <w:shd w:val="clear" w:color="auto" w:fill="FFFFFF"/>
          <w:lang w:val="fr-CA"/>
        </w:rPr>
        <w:t xml:space="preserve">24(1) de la </w:t>
      </w:r>
      <w:r w:rsidRPr="00E15129">
        <w:rPr>
          <w:i/>
          <w:iCs/>
          <w:shd w:val="clear" w:color="auto" w:fill="FFFFFF"/>
          <w:lang w:val="fr-CA"/>
        </w:rPr>
        <w:t>Loi sur la radiodiffusion</w:t>
      </w:r>
      <w:r w:rsidRPr="00E15129">
        <w:rPr>
          <w:shd w:val="clear" w:color="auto" w:fill="FFFFFF"/>
          <w:lang w:val="fr-CA"/>
        </w:rPr>
        <w:t>, la licence attribuée à ma station </w:t>
      </w:r>
      <w:r w:rsidRPr="00E15129">
        <w:rPr>
          <w:lang w:val="fr-CA"/>
        </w:rPr>
        <w:t>AM</w:t>
      </w:r>
      <w:r w:rsidRPr="00E15129">
        <w:rPr>
          <w:shd w:val="clear" w:color="auto" w:fill="FFFFFF"/>
          <w:lang w:val="fr-CA"/>
        </w:rPr>
        <w:t> à la fin de la période de diffusion simultanée accordée.</w:t>
      </w:r>
      <w:r w:rsidR="004557AA" w:rsidRPr="00E15129">
        <w:rPr>
          <w:lang w:val="fr-CA" w:eastAsia="en-CA"/>
        </w:rPr>
        <w:t xml:space="preserve"> </w:t>
      </w:r>
    </w:p>
    <w:p w14:paraId="49429EB3" w14:textId="77777777" w:rsidR="004557AA" w:rsidRPr="00E15129" w:rsidRDefault="004557AA" w:rsidP="00A41687">
      <w:pPr>
        <w:pStyle w:val="NoSpacing"/>
        <w:rPr>
          <w:lang w:val="fr-CA" w:eastAsia="en-CA"/>
        </w:rPr>
      </w:pPr>
    </w:p>
    <w:p w14:paraId="1BCF2035" w14:textId="492D7B87" w:rsidR="004557AA" w:rsidRPr="00E15129" w:rsidRDefault="00057C9A" w:rsidP="00A41687">
      <w:pPr>
        <w:pStyle w:val="NoSpacing"/>
        <w:rPr>
          <w:lang w:val="fr-CA" w:eastAsia="en-CA"/>
        </w:rPr>
      </w:pPr>
      <w:r w:rsidRPr="00E15129">
        <w:rPr>
          <w:lang w:val="fr-CA" w:eastAsia="en-CA"/>
        </w:rPr>
        <w:t>Cochez ici, le cas échéant</w:t>
      </w:r>
      <w:r w:rsidR="004557AA" w:rsidRPr="00E15129">
        <w:rPr>
          <w:lang w:val="fr-CA" w:eastAsia="en-CA"/>
        </w:rPr>
        <w:t xml:space="preserve"> </w:t>
      </w:r>
      <w:r w:rsidR="004557AA" w:rsidRPr="00E15129">
        <w:rPr>
          <w:lang w:val="fr-CA" w:eastAsia="en-CA"/>
        </w:rPr>
        <w:fldChar w:fldCharType="begin">
          <w:ffData>
            <w:name w:val="Check19"/>
            <w:enabled/>
            <w:calcOnExit w:val="0"/>
            <w:checkBox>
              <w:sizeAuto/>
              <w:default w:val="0"/>
            </w:checkBox>
          </w:ffData>
        </w:fldChar>
      </w:r>
      <w:bookmarkStart w:id="112" w:name="Check19"/>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bookmarkEnd w:id="112"/>
      <w:r w:rsidR="004557AA" w:rsidRPr="00E15129">
        <w:rPr>
          <w:lang w:val="fr-CA" w:eastAsia="en-CA"/>
        </w:rPr>
        <w:t xml:space="preserve"> </w:t>
      </w:r>
    </w:p>
    <w:p w14:paraId="7413494C" w14:textId="77777777" w:rsidR="004557AA" w:rsidRPr="00E15129" w:rsidRDefault="004557AA" w:rsidP="00A41687">
      <w:pPr>
        <w:pStyle w:val="NoSpacing"/>
        <w:rPr>
          <w:lang w:val="fr-CA" w:eastAsia="en-CA"/>
        </w:rPr>
      </w:pPr>
    </w:p>
    <w:p w14:paraId="22EFE3B8" w14:textId="78A53C97" w:rsidR="004557AA" w:rsidRPr="00E15129" w:rsidRDefault="00057C9A" w:rsidP="00A41687">
      <w:pPr>
        <w:pStyle w:val="NoSpacing"/>
        <w:rPr>
          <w:lang w:val="fr-CA" w:eastAsia="en-CA"/>
        </w:rPr>
      </w:pPr>
      <w:r w:rsidRPr="00E15129">
        <w:rPr>
          <w:shd w:val="clear" w:color="auto" w:fill="FFFFFF"/>
          <w:lang w:val="fr-CA"/>
        </w:rPr>
        <w:t>Advenant l</w:t>
      </w:r>
      <w:r w:rsidR="00446E57" w:rsidRPr="00E15129">
        <w:rPr>
          <w:shd w:val="clear" w:color="auto" w:fill="FFFFFF"/>
          <w:lang w:val="fr-CA"/>
        </w:rPr>
        <w:t>’</w:t>
      </w:r>
      <w:r w:rsidRPr="00E15129">
        <w:rPr>
          <w:shd w:val="clear" w:color="auto" w:fill="FFFFFF"/>
          <w:lang w:val="fr-CA"/>
        </w:rPr>
        <w:t>approbation de la station </w:t>
      </w:r>
      <w:r w:rsidRPr="00E15129">
        <w:rPr>
          <w:lang w:val="fr-CA"/>
        </w:rPr>
        <w:t>FM</w:t>
      </w:r>
      <w:r w:rsidRPr="00E15129">
        <w:rPr>
          <w:shd w:val="clear" w:color="auto" w:fill="FFFFFF"/>
          <w:lang w:val="fr-CA"/>
        </w:rPr>
        <w:t> proposée et l</w:t>
      </w:r>
      <w:r w:rsidR="00446E57" w:rsidRPr="00E15129">
        <w:rPr>
          <w:shd w:val="clear" w:color="auto" w:fill="FFFFFF"/>
          <w:lang w:val="fr-CA"/>
        </w:rPr>
        <w:t>’</w:t>
      </w:r>
      <w:r w:rsidRPr="00E15129">
        <w:rPr>
          <w:shd w:val="clear" w:color="auto" w:fill="FFFFFF"/>
          <w:lang w:val="fr-CA"/>
        </w:rPr>
        <w:t>attribution d</w:t>
      </w:r>
      <w:r w:rsidR="00446E57" w:rsidRPr="00E15129">
        <w:rPr>
          <w:shd w:val="clear" w:color="auto" w:fill="FFFFFF"/>
          <w:lang w:val="fr-CA"/>
        </w:rPr>
        <w:t>’</w:t>
      </w:r>
      <w:r w:rsidRPr="00E15129">
        <w:rPr>
          <w:shd w:val="clear" w:color="auto" w:fill="FFFFFF"/>
          <w:lang w:val="fr-CA"/>
        </w:rPr>
        <w:t>une nouvelle licence et qu</w:t>
      </w:r>
      <w:r w:rsidR="00446E57" w:rsidRPr="00E15129">
        <w:rPr>
          <w:shd w:val="clear" w:color="auto" w:fill="FFFFFF"/>
          <w:lang w:val="fr-CA"/>
        </w:rPr>
        <w:t>’</w:t>
      </w:r>
      <w:r w:rsidRPr="00E15129">
        <w:rPr>
          <w:shd w:val="clear" w:color="auto" w:fill="FFFFFF"/>
          <w:lang w:val="fr-CA"/>
        </w:rPr>
        <w:t>aucune période de diffusion simultanée ne soit nécessaire, je demande par la présente que le Conseil révoque, conformément à l</w:t>
      </w:r>
      <w:r w:rsidR="00446E57" w:rsidRPr="00E15129">
        <w:rPr>
          <w:shd w:val="clear" w:color="auto" w:fill="FFFFFF"/>
          <w:lang w:val="fr-CA"/>
        </w:rPr>
        <w:t>’</w:t>
      </w:r>
      <w:r w:rsidRPr="00E15129">
        <w:rPr>
          <w:shd w:val="clear" w:color="auto" w:fill="FFFFFF"/>
          <w:lang w:val="fr-CA"/>
        </w:rPr>
        <w:t>alinéa</w:t>
      </w:r>
      <w:r w:rsidR="00B677DE">
        <w:rPr>
          <w:shd w:val="clear" w:color="auto" w:fill="FFFFFF"/>
          <w:lang w:val="fr-CA"/>
        </w:rPr>
        <w:t> </w:t>
      </w:r>
      <w:r w:rsidRPr="00E15129">
        <w:rPr>
          <w:shd w:val="clear" w:color="auto" w:fill="FFFFFF"/>
          <w:lang w:val="fr-CA"/>
        </w:rPr>
        <w:t>9(1)</w:t>
      </w:r>
      <w:r w:rsidR="007C049C">
        <w:rPr>
          <w:shd w:val="clear" w:color="auto" w:fill="FFFFFF"/>
          <w:lang w:val="fr-CA"/>
        </w:rPr>
        <w:t>f</w:t>
      </w:r>
      <w:r w:rsidRPr="00E15129">
        <w:rPr>
          <w:shd w:val="clear" w:color="auto" w:fill="FFFFFF"/>
          <w:lang w:val="fr-CA"/>
        </w:rPr>
        <w:t>) et au paragraphe</w:t>
      </w:r>
      <w:r w:rsidR="00B677DE">
        <w:rPr>
          <w:shd w:val="clear" w:color="auto" w:fill="FFFFFF"/>
          <w:lang w:val="fr-CA"/>
        </w:rPr>
        <w:t> </w:t>
      </w:r>
      <w:r w:rsidRPr="00E15129">
        <w:rPr>
          <w:shd w:val="clear" w:color="auto" w:fill="FFFFFF"/>
          <w:lang w:val="fr-CA"/>
        </w:rPr>
        <w:t xml:space="preserve">24(1) de la </w:t>
      </w:r>
      <w:r w:rsidRPr="00C03B2E">
        <w:rPr>
          <w:i/>
          <w:iCs/>
          <w:shd w:val="clear" w:color="auto" w:fill="FFFFFF"/>
          <w:lang w:val="fr-CA"/>
        </w:rPr>
        <w:t>Loi sur la radiodiffusion</w:t>
      </w:r>
      <w:r w:rsidRPr="00E15129">
        <w:rPr>
          <w:shd w:val="clear" w:color="auto" w:fill="FFFFFF"/>
          <w:lang w:val="fr-CA"/>
        </w:rPr>
        <w:t>, la licence attribuée à ma station </w:t>
      </w:r>
      <w:r w:rsidRPr="00E15129">
        <w:rPr>
          <w:lang w:val="fr-CA"/>
        </w:rPr>
        <w:t>AM</w:t>
      </w:r>
      <w:r w:rsidRPr="00E15129">
        <w:rPr>
          <w:shd w:val="clear" w:color="auto" w:fill="FFFFFF"/>
          <w:lang w:val="fr-CA"/>
        </w:rPr>
        <w:t xml:space="preserve"> à la suite de la mise en </w:t>
      </w:r>
      <w:r w:rsidR="007D1F92" w:rsidRPr="00E15129">
        <w:rPr>
          <w:shd w:val="clear" w:color="auto" w:fill="FFFFFF"/>
          <w:lang w:val="fr-CA"/>
        </w:rPr>
        <w:t>œuvre</w:t>
      </w:r>
      <w:r w:rsidRPr="00E15129">
        <w:rPr>
          <w:shd w:val="clear" w:color="auto" w:fill="FFFFFF"/>
          <w:lang w:val="fr-CA"/>
        </w:rPr>
        <w:t xml:space="preserve"> de la nouvelle station </w:t>
      </w:r>
      <w:r w:rsidRPr="00E15129">
        <w:rPr>
          <w:lang w:val="fr-CA"/>
        </w:rPr>
        <w:t>FM</w:t>
      </w:r>
      <w:r w:rsidRPr="00E15129">
        <w:rPr>
          <w:shd w:val="clear" w:color="auto" w:fill="FFFFFF"/>
          <w:lang w:val="fr-CA"/>
        </w:rPr>
        <w:t>.</w:t>
      </w:r>
    </w:p>
    <w:p w14:paraId="67FFCE1A" w14:textId="77777777" w:rsidR="004557AA" w:rsidRPr="00E15129" w:rsidRDefault="004557AA" w:rsidP="00A41687">
      <w:pPr>
        <w:pStyle w:val="NoSpacing"/>
        <w:rPr>
          <w:lang w:val="fr-CA" w:eastAsia="en-CA"/>
        </w:rPr>
      </w:pPr>
    </w:p>
    <w:p w14:paraId="5B92A77E" w14:textId="70E8D197" w:rsidR="004557AA" w:rsidRPr="00E15129" w:rsidRDefault="00057C9A" w:rsidP="00A41687">
      <w:pPr>
        <w:pStyle w:val="NoSpacing"/>
        <w:rPr>
          <w:lang w:val="fr-CA" w:eastAsia="en-CA"/>
        </w:rPr>
      </w:pPr>
      <w:r w:rsidRPr="00E15129">
        <w:rPr>
          <w:lang w:val="fr-CA" w:eastAsia="en-CA"/>
        </w:rPr>
        <w:t>Cochez ici, le cas échéant</w:t>
      </w:r>
      <w:r w:rsidR="004557AA" w:rsidRPr="00E15129">
        <w:rPr>
          <w:lang w:val="fr-CA" w:eastAsia="en-CA"/>
        </w:rPr>
        <w:t xml:space="preserve"> </w:t>
      </w:r>
      <w:r w:rsidR="004557AA" w:rsidRPr="00E15129">
        <w:rPr>
          <w:lang w:val="fr-CA" w:eastAsia="en-CA"/>
        </w:rPr>
        <w:fldChar w:fldCharType="begin">
          <w:ffData>
            <w:name w:val="Check20"/>
            <w:enabled/>
            <w:calcOnExit w:val="0"/>
            <w:checkBox>
              <w:sizeAuto/>
              <w:default w:val="0"/>
            </w:checkBox>
          </w:ffData>
        </w:fldChar>
      </w:r>
      <w:bookmarkStart w:id="113" w:name="Check20"/>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bookmarkEnd w:id="113"/>
      <w:r w:rsidR="004557AA" w:rsidRPr="00E15129">
        <w:rPr>
          <w:lang w:val="fr-CA" w:eastAsia="en-CA"/>
        </w:rPr>
        <w:t xml:space="preserve"> </w:t>
      </w:r>
    </w:p>
    <w:bookmarkEnd w:id="111"/>
    <w:p w14:paraId="243063C4" w14:textId="77777777" w:rsidR="004557AA" w:rsidRPr="00E15129" w:rsidRDefault="004557AA" w:rsidP="00A41687">
      <w:pPr>
        <w:pStyle w:val="NoSpacing"/>
        <w:rPr>
          <w:lang w:val="fr-CA" w:eastAsia="en-CA"/>
        </w:rPr>
      </w:pPr>
    </w:p>
    <w:p w14:paraId="3D464F4C" w14:textId="1679C363" w:rsidR="004557AA" w:rsidRPr="00E15129" w:rsidRDefault="00AC1EB5" w:rsidP="00A41687">
      <w:pPr>
        <w:pStyle w:val="Heading3"/>
        <w:rPr>
          <w:lang w:val="fr-CA"/>
        </w:rPr>
      </w:pPr>
      <w:r w:rsidRPr="00E15129">
        <w:rPr>
          <w:bCs w:val="0"/>
          <w:lang w:val="fr-CA"/>
        </w:rPr>
        <w:t xml:space="preserve">Documents justificatifs </w:t>
      </w:r>
      <w:r w:rsidR="00357F0E" w:rsidRPr="00E15129">
        <w:rPr>
          <w:bCs w:val="0"/>
          <w:lang w:val="fr-CA"/>
        </w:rPr>
        <w:t>à soumettre en</w:t>
      </w:r>
      <w:r w:rsidRPr="00E15129">
        <w:rPr>
          <w:bCs w:val="0"/>
          <w:lang w:val="fr-CA"/>
        </w:rPr>
        <w:t xml:space="preserve"> annex</w:t>
      </w:r>
      <w:r w:rsidR="00357F0E" w:rsidRPr="00E15129">
        <w:rPr>
          <w:bCs w:val="0"/>
          <w:lang w:val="fr-CA"/>
        </w:rPr>
        <w:t>e</w:t>
      </w:r>
      <w:r w:rsidR="00357F0E" w:rsidRPr="00E15129">
        <w:rPr>
          <w:lang w:val="fr-CA"/>
        </w:rPr>
        <w:t> </w:t>
      </w:r>
      <w:r w:rsidR="004557AA" w:rsidRPr="00E15129">
        <w:rPr>
          <w:lang w:val="fr-CA"/>
        </w:rPr>
        <w:t>:</w:t>
      </w:r>
    </w:p>
    <w:p w14:paraId="4D5CFD09" w14:textId="77777777" w:rsidR="004557AA" w:rsidRPr="00E15129" w:rsidRDefault="004557AA" w:rsidP="00A41687">
      <w:pPr>
        <w:pStyle w:val="NoSpacing"/>
        <w:rPr>
          <w:lang w:val="fr-CA" w:eastAsia="en-CA"/>
        </w:rPr>
      </w:pPr>
    </w:p>
    <w:p w14:paraId="036427BA" w14:textId="442CCC9E" w:rsidR="004557AA" w:rsidRPr="00C03B2E" w:rsidRDefault="004557AA" w:rsidP="00A41687">
      <w:pPr>
        <w:pStyle w:val="Heading4"/>
        <w:rPr>
          <w:u w:val="single"/>
          <w:lang w:val="fr-CA"/>
        </w:rPr>
      </w:pPr>
      <w:r w:rsidRPr="00C03B2E">
        <w:rPr>
          <w:u w:val="single"/>
          <w:lang w:val="fr-CA"/>
        </w:rPr>
        <w:t>*A</w:t>
      </w:r>
      <w:r w:rsidR="00AC1EB5" w:rsidRPr="00C03B2E">
        <w:rPr>
          <w:u w:val="single"/>
          <w:lang w:val="fr-CA"/>
        </w:rPr>
        <w:t>nnexe</w:t>
      </w:r>
      <w:r w:rsidR="00B677DE">
        <w:rPr>
          <w:u w:val="single"/>
          <w:lang w:val="fr-CA"/>
        </w:rPr>
        <w:t> </w:t>
      </w:r>
      <w:r w:rsidRPr="00C03B2E">
        <w:rPr>
          <w:u w:val="single"/>
          <w:lang w:val="fr-CA"/>
        </w:rPr>
        <w:t>8A</w:t>
      </w:r>
    </w:p>
    <w:p w14:paraId="3454BBCD" w14:textId="2FB4BAEC" w:rsidR="004557AA" w:rsidRPr="00E15129" w:rsidRDefault="00AC1EB5" w:rsidP="00A41687">
      <w:pPr>
        <w:pStyle w:val="NoSpacing"/>
        <w:rPr>
          <w:lang w:val="fr-CA" w:eastAsia="en-CA"/>
        </w:rPr>
      </w:pPr>
      <w:r w:rsidRPr="00E15129">
        <w:rPr>
          <w:shd w:val="clear" w:color="auto" w:fill="FFFFFF"/>
          <w:lang w:val="fr-CA"/>
        </w:rPr>
        <w:t>Description des initiatives</w:t>
      </w:r>
      <w:r w:rsidR="004B30A0" w:rsidRPr="00E15129">
        <w:rPr>
          <w:shd w:val="clear" w:color="auto" w:fill="FFFFFF"/>
          <w:lang w:val="fr-CA"/>
        </w:rPr>
        <w:t xml:space="preserve"> de</w:t>
      </w:r>
      <w:r w:rsidRPr="00E15129">
        <w:rPr>
          <w:shd w:val="clear" w:color="auto" w:fill="FFFFFF"/>
          <w:lang w:val="fr-CA"/>
        </w:rPr>
        <w:t> </w:t>
      </w:r>
      <w:r w:rsidRPr="00E15129">
        <w:rPr>
          <w:lang w:val="fr-CA"/>
        </w:rPr>
        <w:t>DCC</w:t>
      </w:r>
      <w:r w:rsidRPr="00E15129">
        <w:rPr>
          <w:shd w:val="clear" w:color="auto" w:fill="FFFFFF"/>
          <w:lang w:val="fr-CA"/>
        </w:rPr>
        <w:t> proposées</w:t>
      </w:r>
    </w:p>
    <w:p w14:paraId="31B567EA" w14:textId="77777777" w:rsidR="004557AA" w:rsidRPr="00E15129" w:rsidRDefault="004557AA" w:rsidP="00A41687">
      <w:pPr>
        <w:pStyle w:val="NoSpacing"/>
        <w:rPr>
          <w:lang w:val="fr-CA" w:eastAsia="en-CA"/>
        </w:rPr>
      </w:pPr>
    </w:p>
    <w:p w14:paraId="17603794" w14:textId="05B2B4ED" w:rsidR="004557AA" w:rsidRPr="00C03B2E" w:rsidRDefault="004557AA" w:rsidP="00A41687">
      <w:pPr>
        <w:pStyle w:val="Heading4"/>
        <w:rPr>
          <w:u w:val="single"/>
          <w:lang w:val="fr-CA"/>
        </w:rPr>
      </w:pPr>
      <w:r w:rsidRPr="00C03B2E">
        <w:rPr>
          <w:u w:val="single"/>
          <w:lang w:val="fr-CA"/>
        </w:rPr>
        <w:t>*A</w:t>
      </w:r>
      <w:r w:rsidR="00AC1EB5" w:rsidRPr="00C03B2E">
        <w:rPr>
          <w:u w:val="single"/>
          <w:lang w:val="fr-CA"/>
        </w:rPr>
        <w:t>nnexe</w:t>
      </w:r>
      <w:r w:rsidR="00B677DE">
        <w:rPr>
          <w:u w:val="single"/>
          <w:lang w:val="fr-CA"/>
        </w:rPr>
        <w:t> </w:t>
      </w:r>
      <w:r w:rsidR="00AC1EB5" w:rsidRPr="00C03B2E">
        <w:rPr>
          <w:u w:val="single"/>
          <w:lang w:val="fr-CA"/>
        </w:rPr>
        <w:t>8</w:t>
      </w:r>
      <w:r w:rsidRPr="00C03B2E">
        <w:rPr>
          <w:u w:val="single"/>
          <w:lang w:val="fr-CA"/>
        </w:rPr>
        <w:t>B</w:t>
      </w:r>
    </w:p>
    <w:p w14:paraId="6140EBC0" w14:textId="4A4317D9" w:rsidR="004557AA" w:rsidRPr="00E15129" w:rsidRDefault="00AC1EB5" w:rsidP="00A41687">
      <w:pPr>
        <w:pStyle w:val="NoSpacing"/>
        <w:rPr>
          <w:lang w:val="fr-CA" w:eastAsia="en-CA"/>
        </w:rPr>
      </w:pPr>
      <w:r w:rsidRPr="00E15129">
        <w:rPr>
          <w:shd w:val="clear" w:color="auto" w:fill="FFFFFF"/>
          <w:lang w:val="fr-CA"/>
        </w:rPr>
        <w:t>Échantillon de grille horaire</w:t>
      </w:r>
    </w:p>
    <w:p w14:paraId="12A10D6E" w14:textId="77777777" w:rsidR="004557AA" w:rsidRPr="00E15129" w:rsidRDefault="004557AA" w:rsidP="00A41687">
      <w:pPr>
        <w:pStyle w:val="NoSpacing"/>
        <w:rPr>
          <w:lang w:val="fr-CA" w:eastAsia="en-CA"/>
        </w:rPr>
      </w:pPr>
    </w:p>
    <w:p w14:paraId="478CDEEC" w14:textId="33D38E50" w:rsidR="004557AA" w:rsidRPr="00C03B2E" w:rsidRDefault="004557AA" w:rsidP="00A41687">
      <w:pPr>
        <w:pStyle w:val="Heading4"/>
        <w:rPr>
          <w:u w:val="single"/>
          <w:lang w:val="fr-CA"/>
        </w:rPr>
      </w:pPr>
      <w:bookmarkStart w:id="114" w:name="_Hlk153263670"/>
      <w:r w:rsidRPr="00C03B2E">
        <w:rPr>
          <w:u w:val="single"/>
          <w:lang w:val="fr-CA"/>
        </w:rPr>
        <w:t>*A</w:t>
      </w:r>
      <w:r w:rsidR="00AC1EB5" w:rsidRPr="00C03B2E">
        <w:rPr>
          <w:u w:val="single"/>
          <w:lang w:val="fr-CA"/>
        </w:rPr>
        <w:t>nnexe</w:t>
      </w:r>
      <w:r w:rsidR="00B677DE">
        <w:rPr>
          <w:u w:val="single"/>
          <w:lang w:val="fr-CA"/>
        </w:rPr>
        <w:t> </w:t>
      </w:r>
      <w:r w:rsidRPr="00C03B2E">
        <w:rPr>
          <w:u w:val="single"/>
          <w:lang w:val="fr-CA"/>
        </w:rPr>
        <w:t>8C</w:t>
      </w:r>
    </w:p>
    <w:p w14:paraId="0250D2CA" w14:textId="1AD6A292" w:rsidR="004557AA" w:rsidRPr="00E15129" w:rsidRDefault="00AC1EB5" w:rsidP="00A41687">
      <w:pPr>
        <w:pStyle w:val="NoSpacing"/>
        <w:rPr>
          <w:lang w:val="fr-CA" w:eastAsia="en-CA"/>
        </w:rPr>
      </w:pPr>
      <w:r w:rsidRPr="00E15129">
        <w:rPr>
          <w:shd w:val="clear" w:color="auto" w:fill="FFFFFF"/>
          <w:lang w:val="fr-CA"/>
        </w:rPr>
        <w:t>Échantillon de liste de musique</w:t>
      </w:r>
    </w:p>
    <w:bookmarkEnd w:id="114"/>
    <w:p w14:paraId="38186147" w14:textId="610DC91C" w:rsidR="004557AA" w:rsidRPr="00603E38" w:rsidRDefault="004557AA" w:rsidP="00A41687">
      <w:pPr>
        <w:pStyle w:val="Heading1"/>
        <w:rPr>
          <w:lang w:val="fr-CA"/>
        </w:rPr>
      </w:pPr>
      <w:r w:rsidRPr="00603E38">
        <w:rPr>
          <w:lang w:val="fr-CA"/>
        </w:rPr>
        <w:t>In</w:t>
      </w:r>
      <w:r w:rsidR="00526E40" w:rsidRPr="00603E38">
        <w:rPr>
          <w:lang w:val="fr-CA"/>
        </w:rPr>
        <w:t>tégration des groupes désignés</w:t>
      </w:r>
      <w:r w:rsidRPr="00603E38">
        <w:rPr>
          <w:lang w:val="fr-CA"/>
        </w:rPr>
        <w:t xml:space="preserve"> </w:t>
      </w:r>
    </w:p>
    <w:p w14:paraId="56C67B01" w14:textId="3158B936" w:rsidR="004557AA" w:rsidRPr="00603E38" w:rsidRDefault="00526E40" w:rsidP="00A41687">
      <w:pPr>
        <w:pStyle w:val="Heading2"/>
        <w:rPr>
          <w:lang w:val="fr-CA"/>
        </w:rPr>
      </w:pPr>
      <w:r w:rsidRPr="00603E38">
        <w:rPr>
          <w:lang w:val="fr-CA"/>
        </w:rPr>
        <w:t>Équité en matière d</w:t>
      </w:r>
      <w:r w:rsidR="00446E57" w:rsidRPr="00603E38">
        <w:rPr>
          <w:lang w:val="fr-CA"/>
        </w:rPr>
        <w:t>’</w:t>
      </w:r>
      <w:r w:rsidRPr="00603E38">
        <w:rPr>
          <w:lang w:val="fr-CA"/>
        </w:rPr>
        <w:t>emploi</w:t>
      </w:r>
    </w:p>
    <w:p w14:paraId="4BF4B541" w14:textId="04D06016" w:rsidR="004557AA" w:rsidRPr="00E15129" w:rsidRDefault="00015181" w:rsidP="00E15129">
      <w:pPr>
        <w:pStyle w:val="NoSpacing"/>
        <w:rPr>
          <w:lang w:val="fr-CA"/>
        </w:rPr>
      </w:pPr>
      <w:r>
        <w:rPr>
          <w:lang w:val="fr-CA"/>
        </w:rPr>
        <w:t xml:space="preserve">Les renseignements concernant l’équité en matière d’emploi se trouvent dans </w:t>
      </w:r>
      <w:r w:rsidR="00526E40" w:rsidRPr="007C049C">
        <w:rPr>
          <w:i/>
          <w:iCs/>
          <w:lang w:val="fr-CA"/>
        </w:rPr>
        <w:t xml:space="preserve">Mise en </w:t>
      </w:r>
      <w:r w:rsidR="007D1F92" w:rsidRPr="007C049C">
        <w:rPr>
          <w:i/>
          <w:iCs/>
          <w:lang w:val="fr-CA"/>
        </w:rPr>
        <w:t>œuvre</w:t>
      </w:r>
      <w:r w:rsidR="00526E40" w:rsidRPr="007C049C">
        <w:rPr>
          <w:i/>
          <w:iCs/>
          <w:lang w:val="fr-CA"/>
        </w:rPr>
        <w:t xml:space="preserve"> d</w:t>
      </w:r>
      <w:r w:rsidR="00446E57" w:rsidRPr="007C049C">
        <w:rPr>
          <w:i/>
          <w:iCs/>
          <w:lang w:val="fr-CA"/>
        </w:rPr>
        <w:t>’</w:t>
      </w:r>
      <w:r w:rsidR="00526E40" w:rsidRPr="007C049C">
        <w:rPr>
          <w:i/>
          <w:iCs/>
          <w:lang w:val="fr-CA"/>
        </w:rPr>
        <w:t>une politique d</w:t>
      </w:r>
      <w:r w:rsidR="00446E57" w:rsidRPr="007C049C">
        <w:rPr>
          <w:i/>
          <w:iCs/>
          <w:lang w:val="fr-CA"/>
        </w:rPr>
        <w:t>’</w:t>
      </w:r>
      <w:r w:rsidR="00526E40" w:rsidRPr="007C049C">
        <w:rPr>
          <w:i/>
          <w:iCs/>
          <w:lang w:val="fr-CA"/>
        </w:rPr>
        <w:t>équité en matière d</w:t>
      </w:r>
      <w:r w:rsidR="00446E57" w:rsidRPr="007C049C">
        <w:rPr>
          <w:i/>
          <w:iCs/>
          <w:lang w:val="fr-CA"/>
        </w:rPr>
        <w:t>’</w:t>
      </w:r>
      <w:r w:rsidR="00526E40" w:rsidRPr="007C049C">
        <w:rPr>
          <w:i/>
          <w:iCs/>
          <w:lang w:val="fr-CA"/>
        </w:rPr>
        <w:t>emploi</w:t>
      </w:r>
      <w:r w:rsidR="00526E40" w:rsidRPr="00E15129">
        <w:rPr>
          <w:lang w:val="fr-CA"/>
        </w:rPr>
        <w:t xml:space="preserve">, </w:t>
      </w:r>
      <w:r w:rsidR="007C049C">
        <w:rPr>
          <w:lang w:val="fr-CA"/>
        </w:rPr>
        <w:t>A</w:t>
      </w:r>
      <w:r w:rsidR="00526E40" w:rsidRPr="00E15129">
        <w:rPr>
          <w:lang w:val="fr-CA"/>
        </w:rPr>
        <w:t>vis public CRTC </w:t>
      </w:r>
      <w:hyperlink r:id="rId71" w:history="1">
        <w:r w:rsidR="00526E40" w:rsidRPr="00736C0B">
          <w:rPr>
            <w:rStyle w:val="Hyperlink"/>
            <w:rFonts w:cs="Arial"/>
            <w:szCs w:val="20"/>
            <w:shd w:val="clear" w:color="auto" w:fill="FFFFFF"/>
            <w:lang w:val="fr-CA"/>
          </w:rPr>
          <w:t>1992-59</w:t>
        </w:r>
      </w:hyperlink>
      <w:r w:rsidR="00526E40" w:rsidRPr="00E15129">
        <w:rPr>
          <w:lang w:val="fr-CA"/>
        </w:rPr>
        <w:t>, 1</w:t>
      </w:r>
      <w:r w:rsidR="00B677DE">
        <w:rPr>
          <w:lang w:val="fr-CA"/>
        </w:rPr>
        <w:t> </w:t>
      </w:r>
      <w:r w:rsidR="00526E40" w:rsidRPr="00E15129">
        <w:rPr>
          <w:lang w:val="fr-CA"/>
        </w:rPr>
        <w:t xml:space="preserve">septembre 1992 ainsi </w:t>
      </w:r>
      <w:r w:rsidR="00526E40" w:rsidRPr="00E15129">
        <w:rPr>
          <w:lang w:val="fr-CA"/>
        </w:rPr>
        <w:lastRenderedPageBreak/>
        <w:t>que </w:t>
      </w:r>
      <w:r w:rsidR="00526E40" w:rsidRPr="00354DD8">
        <w:rPr>
          <w:i/>
          <w:iCs/>
          <w:lang w:val="fr-CA"/>
        </w:rPr>
        <w:t>Modification de la politique d</w:t>
      </w:r>
      <w:r w:rsidR="00446E57" w:rsidRPr="00354DD8">
        <w:rPr>
          <w:i/>
          <w:iCs/>
          <w:lang w:val="fr-CA"/>
        </w:rPr>
        <w:t>’</w:t>
      </w:r>
      <w:r w:rsidR="00526E40" w:rsidRPr="00354DD8">
        <w:rPr>
          <w:i/>
          <w:iCs/>
          <w:lang w:val="fr-CA"/>
        </w:rPr>
        <w:t>équité en matière d</w:t>
      </w:r>
      <w:r w:rsidR="00446E57" w:rsidRPr="00354DD8">
        <w:rPr>
          <w:i/>
          <w:iCs/>
          <w:lang w:val="fr-CA"/>
        </w:rPr>
        <w:t>’</w:t>
      </w:r>
      <w:r w:rsidR="00526E40" w:rsidRPr="00354DD8">
        <w:rPr>
          <w:i/>
          <w:iCs/>
          <w:lang w:val="fr-CA"/>
        </w:rPr>
        <w:t>emploi du Conseil</w:t>
      </w:r>
      <w:r w:rsidR="00526E40" w:rsidRPr="00E15129">
        <w:rPr>
          <w:lang w:val="fr-CA"/>
        </w:rPr>
        <w:t>, Avis public CRTC </w:t>
      </w:r>
      <w:hyperlink r:id="rId72" w:history="1">
        <w:r w:rsidR="00526E40" w:rsidRPr="00DF2735">
          <w:rPr>
            <w:rStyle w:val="Hyperlink"/>
            <w:rFonts w:cs="Arial"/>
            <w:szCs w:val="20"/>
            <w:shd w:val="clear" w:color="auto" w:fill="FFFFFF"/>
            <w:lang w:val="fr-CA"/>
          </w:rPr>
          <w:t>1997-34</w:t>
        </w:r>
      </w:hyperlink>
      <w:r w:rsidR="00526E40" w:rsidRPr="00DC57D8">
        <w:rPr>
          <w:lang w:val="fr-CA"/>
        </w:rPr>
        <w:t>, 2</w:t>
      </w:r>
      <w:r>
        <w:rPr>
          <w:lang w:val="fr-CA"/>
        </w:rPr>
        <w:t> </w:t>
      </w:r>
      <w:r w:rsidR="00526E40" w:rsidRPr="00E15129">
        <w:rPr>
          <w:lang w:val="fr-CA"/>
        </w:rPr>
        <w:t>avril 1997</w:t>
      </w:r>
      <w:r>
        <w:rPr>
          <w:lang w:val="fr-CA"/>
        </w:rPr>
        <w:t>.</w:t>
      </w:r>
      <w:r w:rsidR="004557AA" w:rsidRPr="00E15129">
        <w:rPr>
          <w:lang w:val="fr-CA"/>
        </w:rPr>
        <w:t xml:space="preserve"> </w:t>
      </w:r>
    </w:p>
    <w:p w14:paraId="05DA4D84" w14:textId="77777777" w:rsidR="004557AA" w:rsidRPr="00E15129" w:rsidRDefault="004557AA" w:rsidP="00E15129">
      <w:pPr>
        <w:pStyle w:val="NoSpacing"/>
        <w:rPr>
          <w:lang w:val="fr-CA"/>
        </w:rPr>
      </w:pPr>
    </w:p>
    <w:p w14:paraId="22DC7EB2" w14:textId="61F40957" w:rsidR="004557AA" w:rsidRPr="00E15129" w:rsidRDefault="00526E40" w:rsidP="00E15129">
      <w:pPr>
        <w:pStyle w:val="NoSpacing"/>
        <w:rPr>
          <w:lang w:val="fr-CA"/>
        </w:rPr>
      </w:pPr>
      <w:r w:rsidRPr="00E15129">
        <w:rPr>
          <w:lang w:val="fr-CA"/>
        </w:rPr>
        <w:t xml:space="preserve">Est-ce que le demandeur est assujetti à la </w:t>
      </w:r>
      <w:r w:rsidRPr="00C03B2E">
        <w:rPr>
          <w:i/>
          <w:iCs/>
          <w:lang w:val="fr-CA"/>
        </w:rPr>
        <w:t>Loi sur l</w:t>
      </w:r>
      <w:r w:rsidR="00446E57" w:rsidRPr="00C03B2E">
        <w:rPr>
          <w:i/>
          <w:iCs/>
          <w:lang w:val="fr-CA"/>
        </w:rPr>
        <w:t>’</w:t>
      </w:r>
      <w:r w:rsidRPr="00C03B2E">
        <w:rPr>
          <w:i/>
          <w:iCs/>
          <w:lang w:val="fr-CA"/>
        </w:rPr>
        <w:t>équité en matière d</w:t>
      </w:r>
      <w:r w:rsidR="00446E57" w:rsidRPr="00C03B2E">
        <w:rPr>
          <w:i/>
          <w:iCs/>
          <w:lang w:val="fr-CA"/>
        </w:rPr>
        <w:t>’</w:t>
      </w:r>
      <w:r w:rsidRPr="00C03B2E">
        <w:rPr>
          <w:i/>
          <w:iCs/>
          <w:lang w:val="fr-CA"/>
        </w:rPr>
        <w:t>emploi</w:t>
      </w:r>
      <w:r w:rsidRPr="00E15129">
        <w:rPr>
          <w:lang w:val="fr-CA"/>
        </w:rPr>
        <w:t xml:space="preserve"> (cette loi ne s</w:t>
      </w:r>
      <w:r w:rsidR="00446E57" w:rsidRPr="00E15129">
        <w:rPr>
          <w:lang w:val="fr-CA"/>
        </w:rPr>
        <w:t>’</w:t>
      </w:r>
      <w:r w:rsidRPr="00E15129">
        <w:rPr>
          <w:lang w:val="fr-CA"/>
        </w:rPr>
        <w:t>applique qu</w:t>
      </w:r>
      <w:r w:rsidR="00446E57" w:rsidRPr="00E15129">
        <w:rPr>
          <w:lang w:val="fr-CA"/>
        </w:rPr>
        <w:t>’</w:t>
      </w:r>
      <w:r w:rsidRPr="00E15129">
        <w:rPr>
          <w:lang w:val="fr-CA"/>
        </w:rPr>
        <w:t>aux employeurs de compétence fédérale qui comptent 100 employés ou plus)?</w:t>
      </w:r>
    </w:p>
    <w:p w14:paraId="7FF53FE9" w14:textId="77777777" w:rsidR="004557AA" w:rsidRPr="00E15129" w:rsidRDefault="004557AA" w:rsidP="008A59F1">
      <w:pPr>
        <w:pStyle w:val="NoSpacing"/>
        <w:rPr>
          <w:lang w:val="fr-CA"/>
        </w:rPr>
      </w:pPr>
    </w:p>
    <w:p w14:paraId="7EA1D842" w14:textId="4902D01B" w:rsidR="004557AA" w:rsidRPr="00E15129" w:rsidRDefault="00526E40" w:rsidP="008A59F1">
      <w:pPr>
        <w:pStyle w:val="NoSpacing"/>
        <w:rPr>
          <w:lang w:val="fr-CA" w:eastAsia="en-CA"/>
        </w:rPr>
      </w:pPr>
      <w:r w:rsidRPr="00E15129">
        <w:rPr>
          <w:lang w:val="fr-CA" w:eastAsia="en-CA"/>
        </w:rPr>
        <w:t>Oui</w:t>
      </w:r>
      <w:r w:rsidR="004557AA" w:rsidRPr="00E15129">
        <w:rPr>
          <w:lang w:val="fr-CA" w:eastAsia="en-CA"/>
        </w:rPr>
        <w:t xml:space="preserve"> </w:t>
      </w:r>
      <w:r w:rsidR="004557AA" w:rsidRPr="00E15129">
        <w:rPr>
          <w:lang w:val="fr-CA" w:eastAsia="en-CA"/>
        </w:rPr>
        <w:fldChar w:fldCharType="begin">
          <w:ffData>
            <w:name w:val="Check17"/>
            <w:enabled/>
            <w:calcOnExit w:val="0"/>
            <w:checkBox>
              <w:sizeAuto/>
              <w:default w:val="0"/>
            </w:checkBox>
          </w:ffData>
        </w:fldChar>
      </w:r>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r w:rsidR="004557AA" w:rsidRPr="00E15129">
        <w:rPr>
          <w:lang w:val="fr-CA" w:eastAsia="en-CA"/>
        </w:rPr>
        <w:t xml:space="preserve">  No</w:t>
      </w:r>
      <w:r w:rsidRPr="00E15129">
        <w:rPr>
          <w:lang w:val="fr-CA" w:eastAsia="en-CA"/>
        </w:rPr>
        <w:t>n</w:t>
      </w:r>
      <w:r w:rsidR="004557AA" w:rsidRPr="00E15129">
        <w:rPr>
          <w:lang w:val="fr-CA" w:eastAsia="en-CA"/>
        </w:rPr>
        <w:t xml:space="preserve">  </w:t>
      </w:r>
      <w:r w:rsidR="004557AA" w:rsidRPr="00E15129">
        <w:rPr>
          <w:lang w:val="fr-CA" w:eastAsia="en-CA"/>
        </w:rPr>
        <w:fldChar w:fldCharType="begin">
          <w:ffData>
            <w:name w:val="Check18"/>
            <w:enabled/>
            <w:calcOnExit w:val="0"/>
            <w:checkBox>
              <w:sizeAuto/>
              <w:default w:val="0"/>
            </w:checkBox>
          </w:ffData>
        </w:fldChar>
      </w:r>
      <w:r w:rsidR="004557AA" w:rsidRPr="00E15129">
        <w:rPr>
          <w:lang w:val="fr-CA" w:eastAsia="en-CA"/>
        </w:rPr>
        <w:instrText xml:space="preserve"> FORMCHECKBOX </w:instrText>
      </w:r>
      <w:r w:rsidR="004557AA" w:rsidRPr="00E15129">
        <w:rPr>
          <w:lang w:val="fr-CA" w:eastAsia="en-CA"/>
        </w:rPr>
      </w:r>
      <w:r w:rsidR="004557AA" w:rsidRPr="00E15129">
        <w:rPr>
          <w:lang w:val="fr-CA" w:eastAsia="en-CA"/>
        </w:rPr>
        <w:fldChar w:fldCharType="separate"/>
      </w:r>
      <w:r w:rsidR="004557AA" w:rsidRPr="00E15129">
        <w:rPr>
          <w:lang w:val="fr-CA" w:eastAsia="en-CA"/>
        </w:rPr>
        <w:fldChar w:fldCharType="end"/>
      </w:r>
      <w:r w:rsidR="004557AA" w:rsidRPr="00E15129">
        <w:rPr>
          <w:lang w:val="fr-CA" w:eastAsia="en-CA"/>
        </w:rPr>
        <w:t xml:space="preserve"> </w:t>
      </w:r>
    </w:p>
    <w:p w14:paraId="21F25DAE" w14:textId="77777777" w:rsidR="004557AA" w:rsidRPr="00E15129" w:rsidRDefault="004557AA" w:rsidP="008A59F1">
      <w:pPr>
        <w:pStyle w:val="NoSpacing"/>
        <w:rPr>
          <w:lang w:val="fr-CA" w:eastAsia="en-CA"/>
        </w:rPr>
      </w:pPr>
    </w:p>
    <w:p w14:paraId="6A009FDE" w14:textId="0C36CE83" w:rsidR="004557AA" w:rsidRPr="00E15129" w:rsidRDefault="00627BD0" w:rsidP="008A59F1">
      <w:pPr>
        <w:pStyle w:val="NoSpacing"/>
        <w:rPr>
          <w:lang w:val="fr-CA" w:eastAsia="en-CA"/>
        </w:rPr>
      </w:pPr>
      <w:r w:rsidRPr="00E15129">
        <w:rPr>
          <w:lang w:val="fr-CA" w:eastAsia="en-CA"/>
        </w:rPr>
        <w:t>Si</w:t>
      </w:r>
      <w:r w:rsidR="004557AA" w:rsidRPr="00E15129">
        <w:rPr>
          <w:lang w:val="fr-CA" w:eastAsia="en-CA"/>
        </w:rPr>
        <w:t xml:space="preserve"> </w:t>
      </w:r>
      <w:r w:rsidR="00703FC9" w:rsidRPr="00E15129">
        <w:rPr>
          <w:lang w:val="fr-CA"/>
        </w:rPr>
        <w:t xml:space="preserve">vous avez répondu </w:t>
      </w:r>
      <w:r w:rsidR="00703FC9" w:rsidRPr="00E15129">
        <w:rPr>
          <w:lang w:val="fr-CA" w:eastAsia="en-CA"/>
        </w:rPr>
        <w:t>«</w:t>
      </w:r>
      <w:r w:rsidR="00B677DE">
        <w:rPr>
          <w:lang w:val="fr-CA" w:eastAsia="en-CA"/>
        </w:rPr>
        <w:t> </w:t>
      </w:r>
      <w:r w:rsidR="00703FC9" w:rsidRPr="00E15129">
        <w:rPr>
          <w:b/>
          <w:bCs/>
          <w:lang w:val="fr-CA" w:eastAsia="en-CA"/>
        </w:rPr>
        <w:t>Oui</w:t>
      </w:r>
      <w:r w:rsidR="00B677DE">
        <w:rPr>
          <w:b/>
          <w:bCs/>
          <w:lang w:val="fr-CA" w:eastAsia="en-CA"/>
        </w:rPr>
        <w:t> </w:t>
      </w:r>
      <w:r w:rsidR="00703FC9" w:rsidRPr="00E15129">
        <w:rPr>
          <w:lang w:val="fr-CA" w:eastAsia="en-CA"/>
        </w:rPr>
        <w:t>»</w:t>
      </w:r>
      <w:r w:rsidR="004557AA" w:rsidRPr="00E15129">
        <w:rPr>
          <w:lang w:val="fr-CA" w:eastAsia="en-CA"/>
        </w:rPr>
        <w:t xml:space="preserve">, </w:t>
      </w:r>
      <w:r w:rsidR="007D1F92" w:rsidRPr="00E15129">
        <w:rPr>
          <w:lang w:val="fr-CA" w:eastAsia="en-CA"/>
        </w:rPr>
        <w:t xml:space="preserve">veuillez </w:t>
      </w:r>
      <w:r w:rsidR="004B30A0" w:rsidRPr="00E15129">
        <w:rPr>
          <w:lang w:val="fr-CA" w:eastAsia="en-CA"/>
        </w:rPr>
        <w:t xml:space="preserve">passer </w:t>
      </w:r>
      <w:r w:rsidRPr="00E15129">
        <w:rPr>
          <w:lang w:val="fr-CA" w:eastAsia="en-CA"/>
        </w:rPr>
        <w:t>à la question</w:t>
      </w:r>
      <w:r w:rsidR="005B5BFC" w:rsidRPr="00E15129">
        <w:rPr>
          <w:lang w:val="fr-CA" w:eastAsia="en-CA"/>
        </w:rPr>
        <w:t> </w:t>
      </w:r>
      <w:r w:rsidR="004557AA" w:rsidRPr="00E15129">
        <w:rPr>
          <w:lang w:val="fr-CA" w:eastAsia="en-CA"/>
        </w:rPr>
        <w:t xml:space="preserve">9.9 </w:t>
      </w:r>
    </w:p>
    <w:p w14:paraId="350208AD" w14:textId="77777777" w:rsidR="004557AA" w:rsidRPr="00E15129" w:rsidRDefault="004557AA" w:rsidP="008A59F1">
      <w:pPr>
        <w:pStyle w:val="NoSpacing"/>
        <w:rPr>
          <w:lang w:val="fr-CA" w:eastAsia="en-CA"/>
        </w:rPr>
      </w:pPr>
    </w:p>
    <w:p w14:paraId="2A13A672" w14:textId="7FC99105" w:rsidR="004557AA" w:rsidRPr="00E15129" w:rsidRDefault="00627BD0" w:rsidP="008A59F1">
      <w:pPr>
        <w:pStyle w:val="NoSpacing"/>
        <w:rPr>
          <w:lang w:val="fr-CA" w:eastAsia="en-CA"/>
        </w:rPr>
      </w:pPr>
      <w:r w:rsidRPr="00E15129">
        <w:rPr>
          <w:lang w:val="fr-CA" w:eastAsia="en-CA"/>
        </w:rPr>
        <w:t>Si</w:t>
      </w:r>
      <w:r w:rsidR="004557AA" w:rsidRPr="00E15129">
        <w:rPr>
          <w:lang w:val="fr-CA" w:eastAsia="en-CA"/>
        </w:rPr>
        <w:t xml:space="preserve"> </w:t>
      </w:r>
      <w:r w:rsidR="00CB59D6" w:rsidRPr="00E15129">
        <w:rPr>
          <w:lang w:val="fr-CA"/>
        </w:rPr>
        <w:t xml:space="preserve">vous avez répondu </w:t>
      </w:r>
      <w:r w:rsidR="00CB59D6" w:rsidRPr="00E15129">
        <w:rPr>
          <w:lang w:val="fr-CA" w:eastAsia="en-CA"/>
        </w:rPr>
        <w:t>«</w:t>
      </w:r>
      <w:r w:rsidR="00B677DE">
        <w:rPr>
          <w:lang w:val="fr-CA" w:eastAsia="en-CA"/>
        </w:rPr>
        <w:t> </w:t>
      </w:r>
      <w:r w:rsidR="00CB59D6" w:rsidRPr="00E15129">
        <w:rPr>
          <w:b/>
          <w:bCs/>
          <w:lang w:val="fr-CA" w:eastAsia="en-CA"/>
        </w:rPr>
        <w:t>Non</w:t>
      </w:r>
      <w:r w:rsidR="00B677DE">
        <w:rPr>
          <w:b/>
          <w:bCs/>
          <w:lang w:val="fr-CA" w:eastAsia="en-CA"/>
        </w:rPr>
        <w:t> </w:t>
      </w:r>
      <w:r w:rsidR="00CB59D6" w:rsidRPr="00E15129">
        <w:rPr>
          <w:lang w:val="fr-CA" w:eastAsia="en-CA"/>
        </w:rPr>
        <w:t>»</w:t>
      </w:r>
      <w:r w:rsidR="004557AA" w:rsidRPr="00E15129">
        <w:rPr>
          <w:lang w:val="fr-CA" w:eastAsia="en-CA"/>
        </w:rPr>
        <w:t xml:space="preserve">, </w:t>
      </w:r>
      <w:r w:rsidR="007D1F92" w:rsidRPr="00E15129">
        <w:rPr>
          <w:lang w:val="fr-CA" w:eastAsia="en-CA"/>
        </w:rPr>
        <w:t xml:space="preserve">veuillez </w:t>
      </w:r>
      <w:r w:rsidR="004B30A0" w:rsidRPr="00E15129">
        <w:rPr>
          <w:lang w:val="fr-CA" w:eastAsia="en-CA"/>
        </w:rPr>
        <w:t>passer</w:t>
      </w:r>
      <w:r w:rsidRPr="00E15129">
        <w:rPr>
          <w:lang w:val="fr-CA" w:eastAsia="en-CA"/>
        </w:rPr>
        <w:t xml:space="preserve"> à la question</w:t>
      </w:r>
      <w:r w:rsidR="005B5BFC" w:rsidRPr="00E15129">
        <w:rPr>
          <w:lang w:val="fr-CA" w:eastAsia="en-CA"/>
        </w:rPr>
        <w:t> </w:t>
      </w:r>
      <w:r w:rsidR="004557AA" w:rsidRPr="00E15129">
        <w:rPr>
          <w:lang w:val="fr-CA" w:eastAsia="en-CA"/>
        </w:rPr>
        <w:t xml:space="preserve">9.2. </w:t>
      </w:r>
    </w:p>
    <w:p w14:paraId="4A4F2517" w14:textId="77777777" w:rsidR="004557AA" w:rsidRPr="00E15129" w:rsidRDefault="004557AA" w:rsidP="008A59F1">
      <w:pPr>
        <w:pStyle w:val="Heading2"/>
        <w:rPr>
          <w:lang w:val="fr-CA"/>
        </w:rPr>
      </w:pPr>
      <w:r w:rsidRPr="00603E38">
        <w:rPr>
          <w:lang w:val="fr-CA"/>
        </w:rPr>
        <w:t xml:space="preserve"> </w:t>
      </w:r>
      <w:r w:rsidRPr="00E15129">
        <w:rPr>
          <w:lang w:val="fr-CA"/>
        </w:rPr>
        <w:t>Licence</w:t>
      </w:r>
    </w:p>
    <w:p w14:paraId="3A9231CC" w14:textId="37E7F2AA" w:rsidR="004557AA" w:rsidRPr="00E15129" w:rsidRDefault="00627BD0" w:rsidP="008A59F1">
      <w:pPr>
        <w:pStyle w:val="NoSpacing"/>
        <w:rPr>
          <w:lang w:val="fr-CA" w:eastAsia="en-CA"/>
        </w:rPr>
      </w:pPr>
      <w:bookmarkStart w:id="115" w:name="_Hlk157678006"/>
      <w:r w:rsidRPr="00E15129">
        <w:rPr>
          <w:shd w:val="clear" w:color="auto" w:fill="FFFFFF"/>
          <w:lang w:val="fr-CA"/>
        </w:rPr>
        <w:t>Si l</w:t>
      </w:r>
      <w:r w:rsidR="00446E57" w:rsidRPr="00E15129">
        <w:rPr>
          <w:shd w:val="clear" w:color="auto" w:fill="FFFFFF"/>
          <w:lang w:val="fr-CA"/>
        </w:rPr>
        <w:t>’</w:t>
      </w:r>
      <w:r w:rsidRPr="00E15129">
        <w:rPr>
          <w:shd w:val="clear" w:color="auto" w:fill="FFFFFF"/>
          <w:lang w:val="fr-CA"/>
        </w:rPr>
        <w:t xml:space="preserve">entreprise est approuvée, la licence sera-t-elle attribuée à un titulaire qui détient déjà au moins une </w:t>
      </w:r>
      <w:r w:rsidR="00B27748" w:rsidRPr="00E15129">
        <w:rPr>
          <w:shd w:val="clear" w:color="auto" w:fill="FFFFFF"/>
          <w:lang w:val="fr-CA"/>
        </w:rPr>
        <w:t>ou plusieurs licence</w:t>
      </w:r>
      <w:r w:rsidR="00E07665" w:rsidRPr="00E15129">
        <w:rPr>
          <w:shd w:val="clear" w:color="auto" w:fill="FFFFFF"/>
          <w:lang w:val="fr-CA"/>
        </w:rPr>
        <w:t>s</w:t>
      </w:r>
      <w:r w:rsidR="00B27748" w:rsidRPr="00E15129">
        <w:rPr>
          <w:shd w:val="clear" w:color="auto" w:fill="FFFFFF"/>
          <w:lang w:val="fr-CA"/>
        </w:rPr>
        <w:t xml:space="preserve"> </w:t>
      </w:r>
      <w:r w:rsidRPr="00E15129">
        <w:rPr>
          <w:shd w:val="clear" w:color="auto" w:fill="FFFFFF"/>
          <w:lang w:val="fr-CA"/>
        </w:rPr>
        <w:t>de radiodiffusion?</w:t>
      </w:r>
      <w:r w:rsidR="004557AA" w:rsidRPr="00E15129">
        <w:rPr>
          <w:lang w:val="fr-CA" w:eastAsia="en-CA"/>
        </w:rPr>
        <w:t xml:space="preserve"> </w:t>
      </w:r>
    </w:p>
    <w:bookmarkEnd w:id="115"/>
    <w:p w14:paraId="158D2E3D" w14:textId="77777777" w:rsidR="004557AA" w:rsidRPr="00E15129" w:rsidRDefault="004557AA" w:rsidP="008A59F1">
      <w:pPr>
        <w:pStyle w:val="NoSpacing"/>
        <w:rPr>
          <w:lang w:val="fr-CA" w:eastAsia="en-CA"/>
        </w:rPr>
      </w:pPr>
    </w:p>
    <w:p w14:paraId="05687E12" w14:textId="72CD6346" w:rsidR="00627BD0" w:rsidRPr="00E15129" w:rsidRDefault="00627BD0" w:rsidP="008A59F1">
      <w:pPr>
        <w:pStyle w:val="NoSpacing"/>
        <w:rPr>
          <w:lang w:val="fr-CA" w:eastAsia="en-CA"/>
        </w:rPr>
      </w:pPr>
      <w:r w:rsidRPr="00E15129">
        <w:rPr>
          <w:lang w:val="fr-CA" w:eastAsia="en-CA"/>
        </w:rPr>
        <w:t xml:space="preserve">Oui </w:t>
      </w:r>
      <w:r w:rsidRPr="00E15129">
        <w:rPr>
          <w:lang w:val="fr-CA" w:eastAsia="en-CA"/>
        </w:rPr>
        <w:fldChar w:fldCharType="begin">
          <w:ffData>
            <w:name w:val="Check17"/>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Non  </w:t>
      </w:r>
      <w:r w:rsidRPr="00E15129">
        <w:rPr>
          <w:lang w:val="fr-CA" w:eastAsia="en-CA"/>
        </w:rPr>
        <w:fldChar w:fldCharType="begin">
          <w:ffData>
            <w:name w:val="Check18"/>
            <w:enabled/>
            <w:calcOnExit w:val="0"/>
            <w:checkBox>
              <w:sizeAuto/>
              <w:default w:val="0"/>
            </w:checkBox>
          </w:ffData>
        </w:fldChar>
      </w:r>
      <w:r w:rsidRPr="00E15129">
        <w:rPr>
          <w:lang w:val="fr-CA" w:eastAsia="en-CA"/>
        </w:rPr>
        <w:instrText xml:space="preserve"> FORMCHECKBOX </w:instrText>
      </w:r>
      <w:r w:rsidRPr="00E15129">
        <w:rPr>
          <w:lang w:val="fr-CA" w:eastAsia="en-CA"/>
        </w:rPr>
      </w:r>
      <w:r w:rsidRPr="00E15129">
        <w:rPr>
          <w:lang w:val="fr-CA" w:eastAsia="en-CA"/>
        </w:rPr>
        <w:fldChar w:fldCharType="separate"/>
      </w:r>
      <w:r w:rsidRPr="00E15129">
        <w:rPr>
          <w:lang w:val="fr-CA" w:eastAsia="en-CA"/>
        </w:rPr>
        <w:fldChar w:fldCharType="end"/>
      </w:r>
      <w:r w:rsidRPr="00E15129">
        <w:rPr>
          <w:lang w:val="fr-CA" w:eastAsia="en-CA"/>
        </w:rPr>
        <w:t xml:space="preserve"> </w:t>
      </w:r>
    </w:p>
    <w:p w14:paraId="27B9844E" w14:textId="77777777" w:rsidR="004557AA" w:rsidRPr="00E15129" w:rsidRDefault="004557AA" w:rsidP="008A59F1">
      <w:pPr>
        <w:pStyle w:val="NoSpacing"/>
        <w:rPr>
          <w:lang w:val="fr-CA" w:eastAsia="en-CA"/>
        </w:rPr>
      </w:pPr>
    </w:p>
    <w:p w14:paraId="1315635B" w14:textId="1297F0F6" w:rsidR="004557AA" w:rsidRPr="00E15129" w:rsidRDefault="00627BD0" w:rsidP="008A59F1">
      <w:pPr>
        <w:pStyle w:val="NoSpacing"/>
        <w:rPr>
          <w:lang w:val="fr-CA" w:eastAsia="en-CA"/>
        </w:rPr>
      </w:pPr>
      <w:r w:rsidRPr="00E15129">
        <w:rPr>
          <w:lang w:val="fr-CA" w:eastAsia="en-CA"/>
        </w:rPr>
        <w:t xml:space="preserve">Si </w:t>
      </w:r>
      <w:r w:rsidR="00703FC9" w:rsidRPr="00E15129">
        <w:rPr>
          <w:lang w:val="fr-CA"/>
        </w:rPr>
        <w:t xml:space="preserve">vous avez répondu </w:t>
      </w:r>
      <w:r w:rsidR="00703FC9" w:rsidRPr="00E15129">
        <w:rPr>
          <w:lang w:val="fr-CA" w:eastAsia="en-CA"/>
        </w:rPr>
        <w:t>«</w:t>
      </w:r>
      <w:r w:rsidR="00B677DE">
        <w:rPr>
          <w:lang w:val="fr-CA" w:eastAsia="en-CA"/>
        </w:rPr>
        <w:t> </w:t>
      </w:r>
      <w:r w:rsidR="00703FC9" w:rsidRPr="00E15129">
        <w:rPr>
          <w:b/>
          <w:bCs/>
          <w:lang w:val="fr-CA" w:eastAsia="en-CA"/>
        </w:rPr>
        <w:t>Oui</w:t>
      </w:r>
      <w:r w:rsidR="00B677DE">
        <w:rPr>
          <w:b/>
          <w:bCs/>
          <w:lang w:val="fr-CA" w:eastAsia="en-CA"/>
        </w:rPr>
        <w:t> </w:t>
      </w:r>
      <w:r w:rsidR="00703FC9" w:rsidRPr="00E15129">
        <w:rPr>
          <w:lang w:val="fr-CA" w:eastAsia="en-CA"/>
        </w:rPr>
        <w:t>»</w:t>
      </w:r>
      <w:r w:rsidRPr="00E15129">
        <w:rPr>
          <w:lang w:val="fr-CA" w:eastAsia="en-CA"/>
        </w:rPr>
        <w:t xml:space="preserve">, </w:t>
      </w:r>
      <w:r w:rsidR="007D1F92" w:rsidRPr="00E15129">
        <w:rPr>
          <w:lang w:val="fr-CA" w:eastAsia="en-CA"/>
        </w:rPr>
        <w:t xml:space="preserve">veuillez </w:t>
      </w:r>
      <w:r w:rsidR="004B30A0" w:rsidRPr="00E15129">
        <w:rPr>
          <w:lang w:val="fr-CA" w:eastAsia="en-CA"/>
        </w:rPr>
        <w:t>passer</w:t>
      </w:r>
      <w:r w:rsidRPr="00E15129">
        <w:rPr>
          <w:lang w:val="fr-CA" w:eastAsia="en-CA"/>
        </w:rPr>
        <w:t xml:space="preserve"> à la question</w:t>
      </w:r>
      <w:r w:rsidR="005B5BFC" w:rsidRPr="00E15129">
        <w:rPr>
          <w:lang w:val="fr-CA" w:eastAsia="en-CA"/>
        </w:rPr>
        <w:t> </w:t>
      </w:r>
      <w:r w:rsidR="004557AA" w:rsidRPr="00E15129">
        <w:rPr>
          <w:lang w:val="fr-CA" w:eastAsia="en-CA"/>
        </w:rPr>
        <w:t xml:space="preserve">9.3. </w:t>
      </w:r>
    </w:p>
    <w:p w14:paraId="36914452" w14:textId="77777777" w:rsidR="004557AA" w:rsidRPr="00E15129" w:rsidRDefault="004557AA" w:rsidP="008A59F1">
      <w:pPr>
        <w:pStyle w:val="NoSpacing"/>
        <w:rPr>
          <w:lang w:val="fr-CA" w:eastAsia="en-CA"/>
        </w:rPr>
      </w:pPr>
    </w:p>
    <w:p w14:paraId="7DF6C258" w14:textId="2FECAEE8" w:rsidR="004557AA" w:rsidRPr="00E15129" w:rsidRDefault="00627BD0" w:rsidP="008A59F1">
      <w:pPr>
        <w:pStyle w:val="NoSpacing"/>
        <w:rPr>
          <w:lang w:val="fr-CA" w:eastAsia="en-CA"/>
        </w:rPr>
      </w:pPr>
      <w:r w:rsidRPr="00E15129">
        <w:rPr>
          <w:lang w:val="fr-CA" w:eastAsia="en-CA"/>
        </w:rPr>
        <w:t xml:space="preserve">Si </w:t>
      </w:r>
      <w:r w:rsidR="00CB59D6" w:rsidRPr="00E15129">
        <w:rPr>
          <w:lang w:val="fr-CA"/>
        </w:rPr>
        <w:t xml:space="preserve">vous avez répondu </w:t>
      </w:r>
      <w:r w:rsidR="00CB59D6" w:rsidRPr="00E15129">
        <w:rPr>
          <w:lang w:val="fr-CA" w:eastAsia="en-CA"/>
        </w:rPr>
        <w:t>«</w:t>
      </w:r>
      <w:r w:rsidR="00B677DE">
        <w:rPr>
          <w:lang w:val="fr-CA" w:eastAsia="en-CA"/>
        </w:rPr>
        <w:t> </w:t>
      </w:r>
      <w:r w:rsidR="00CB59D6" w:rsidRPr="00E15129">
        <w:rPr>
          <w:b/>
          <w:bCs/>
          <w:lang w:val="fr-CA" w:eastAsia="en-CA"/>
        </w:rPr>
        <w:t>Non</w:t>
      </w:r>
      <w:r w:rsidR="00B677DE">
        <w:rPr>
          <w:b/>
          <w:bCs/>
          <w:lang w:val="fr-CA" w:eastAsia="en-CA"/>
        </w:rPr>
        <w:t> </w:t>
      </w:r>
      <w:r w:rsidR="00CB59D6" w:rsidRPr="00E15129">
        <w:rPr>
          <w:lang w:val="fr-CA" w:eastAsia="en-CA"/>
        </w:rPr>
        <w:t>»</w:t>
      </w:r>
      <w:r w:rsidRPr="00E15129">
        <w:rPr>
          <w:lang w:val="fr-CA" w:eastAsia="en-CA"/>
        </w:rPr>
        <w:t xml:space="preserve">, </w:t>
      </w:r>
      <w:r w:rsidR="007D1F92" w:rsidRPr="00E15129">
        <w:rPr>
          <w:lang w:val="fr-CA" w:eastAsia="en-CA"/>
        </w:rPr>
        <w:t xml:space="preserve">veuillez </w:t>
      </w:r>
      <w:r w:rsidR="004B30A0" w:rsidRPr="00E15129">
        <w:rPr>
          <w:lang w:val="fr-CA" w:eastAsia="en-CA"/>
        </w:rPr>
        <w:t>passer</w:t>
      </w:r>
      <w:r w:rsidRPr="00E15129">
        <w:rPr>
          <w:lang w:val="fr-CA" w:eastAsia="en-CA"/>
        </w:rPr>
        <w:t xml:space="preserve"> à la question</w:t>
      </w:r>
      <w:r w:rsidR="005B5BFC" w:rsidRPr="00E15129">
        <w:rPr>
          <w:lang w:val="fr-CA" w:eastAsia="en-CA"/>
        </w:rPr>
        <w:t> </w:t>
      </w:r>
      <w:r w:rsidR="004557AA" w:rsidRPr="00E15129">
        <w:rPr>
          <w:lang w:val="fr-CA" w:eastAsia="en-CA"/>
        </w:rPr>
        <w:t xml:space="preserve">9.7. </w:t>
      </w:r>
    </w:p>
    <w:p w14:paraId="29D73E7D" w14:textId="0521D9FD" w:rsidR="004557AA" w:rsidRPr="00E15129" w:rsidRDefault="004557AA" w:rsidP="004557AA">
      <w:pPr>
        <w:pStyle w:val="Heading2"/>
        <w:rPr>
          <w:lang w:val="fr-CA"/>
        </w:rPr>
      </w:pPr>
      <w:r w:rsidRPr="00E15129">
        <w:rPr>
          <w:lang w:val="fr-CA"/>
        </w:rPr>
        <w:t>Me</w:t>
      </w:r>
      <w:r w:rsidR="00627BD0" w:rsidRPr="00E15129">
        <w:rPr>
          <w:lang w:val="fr-CA"/>
        </w:rPr>
        <w:t>sures</w:t>
      </w:r>
    </w:p>
    <w:p w14:paraId="265CE700" w14:textId="25FEBC5F" w:rsidR="004557AA" w:rsidRPr="00E15129" w:rsidRDefault="00627BD0" w:rsidP="008A59F1">
      <w:pPr>
        <w:pStyle w:val="NoSpacing"/>
        <w:rPr>
          <w:lang w:val="fr-CA" w:eastAsia="en-CA"/>
        </w:rPr>
      </w:pPr>
      <w:r w:rsidRPr="00E15129">
        <w:rPr>
          <w:shd w:val="clear" w:color="auto" w:fill="FFFFFF"/>
          <w:lang w:val="fr-CA"/>
        </w:rPr>
        <w:t>Donnez des exemples de mesures (p</w:t>
      </w:r>
      <w:r w:rsidR="00015181">
        <w:rPr>
          <w:shd w:val="clear" w:color="auto" w:fill="FFFFFF"/>
          <w:lang w:val="fr-CA"/>
        </w:rPr>
        <w:t>ar exemple</w:t>
      </w:r>
      <w:r w:rsidRPr="00E15129">
        <w:rPr>
          <w:shd w:val="clear" w:color="auto" w:fill="FFFFFF"/>
          <w:lang w:val="fr-CA"/>
        </w:rPr>
        <w:t>, embauche, formation, programmes d</w:t>
      </w:r>
      <w:r w:rsidR="00446E57" w:rsidRPr="00E15129">
        <w:rPr>
          <w:shd w:val="clear" w:color="auto" w:fill="FFFFFF"/>
          <w:lang w:val="fr-CA"/>
        </w:rPr>
        <w:t>’</w:t>
      </w:r>
      <w:r w:rsidRPr="00E15129">
        <w:rPr>
          <w:shd w:val="clear" w:color="auto" w:fill="FFFFFF"/>
          <w:lang w:val="fr-CA"/>
        </w:rPr>
        <w:t>apprentissage et conditions de travail) que vous avez déjà mis en place ou que vous comptez instaurer à l</w:t>
      </w:r>
      <w:r w:rsidR="00446E57" w:rsidRPr="00E15129">
        <w:rPr>
          <w:shd w:val="clear" w:color="auto" w:fill="FFFFFF"/>
          <w:lang w:val="fr-CA"/>
        </w:rPr>
        <w:t>’</w:t>
      </w:r>
      <w:r w:rsidRPr="00E15129">
        <w:rPr>
          <w:shd w:val="clear" w:color="auto" w:fill="FFFFFF"/>
          <w:lang w:val="fr-CA"/>
        </w:rPr>
        <w:t xml:space="preserve">intention des groupes désignés (femmes, Autochtones, personnes </w:t>
      </w:r>
      <w:r w:rsidR="004A0A32" w:rsidRPr="00E15129">
        <w:rPr>
          <w:shd w:val="clear" w:color="auto" w:fill="FFFFFF"/>
          <w:lang w:val="fr-CA"/>
        </w:rPr>
        <w:t xml:space="preserve">en situation de </w:t>
      </w:r>
      <w:r w:rsidRPr="00E15129">
        <w:rPr>
          <w:shd w:val="clear" w:color="auto" w:fill="FFFFFF"/>
          <w:lang w:val="fr-CA"/>
        </w:rPr>
        <w:t>handicap et membres des minorités visibles).</w:t>
      </w:r>
      <w:r w:rsidR="004557AA" w:rsidRPr="00E15129">
        <w:rPr>
          <w:lang w:val="fr-CA" w:eastAsia="en-CA"/>
        </w:rPr>
        <w:t xml:space="preserve"> </w:t>
      </w:r>
    </w:p>
    <w:p w14:paraId="5516A1EC" w14:textId="77777777" w:rsidR="004557AA" w:rsidRPr="00E15129" w:rsidRDefault="004557AA" w:rsidP="008A59F1">
      <w:pPr>
        <w:pStyle w:val="NoSpacing"/>
        <w:rPr>
          <w:b/>
          <w:bCs/>
          <w:lang w:val="fr-CA" w:eastAsia="en-CA"/>
        </w:rPr>
      </w:pPr>
    </w:p>
    <w:p w14:paraId="604EBA0B" w14:textId="1E73DCE0" w:rsidR="004557AA" w:rsidRPr="00E15129" w:rsidRDefault="00627BD0" w:rsidP="008A59F1">
      <w:pPr>
        <w:pStyle w:val="NoSpacing"/>
        <w:rPr>
          <w:b/>
          <w:bCs/>
          <w:lang w:val="fr-CA" w:eastAsia="en-CA"/>
        </w:rPr>
      </w:pPr>
      <w:r w:rsidRPr="00E15129">
        <w:rPr>
          <w:b/>
          <w:bCs/>
          <w:lang w:val="fr-CA" w:eastAsia="en-CA"/>
        </w:rPr>
        <w:t>Les q</w:t>
      </w:r>
      <w:r w:rsidR="004557AA" w:rsidRPr="00E15129">
        <w:rPr>
          <w:b/>
          <w:bCs/>
          <w:lang w:val="fr-CA" w:eastAsia="en-CA"/>
        </w:rPr>
        <w:t>uestions</w:t>
      </w:r>
      <w:r w:rsidR="00B27748" w:rsidRPr="00E15129">
        <w:rPr>
          <w:b/>
          <w:bCs/>
          <w:lang w:val="fr-CA" w:eastAsia="en-CA"/>
        </w:rPr>
        <w:t> </w:t>
      </w:r>
      <w:r w:rsidR="004557AA" w:rsidRPr="00E15129">
        <w:rPr>
          <w:b/>
          <w:bCs/>
          <w:lang w:val="fr-CA" w:eastAsia="en-CA"/>
        </w:rPr>
        <w:t xml:space="preserve">9.4 </w:t>
      </w:r>
      <w:r w:rsidRPr="00E15129">
        <w:rPr>
          <w:b/>
          <w:bCs/>
          <w:lang w:val="fr-CA" w:eastAsia="en-CA"/>
        </w:rPr>
        <w:t>à</w:t>
      </w:r>
      <w:r w:rsidR="004557AA" w:rsidRPr="00E15129">
        <w:rPr>
          <w:b/>
          <w:bCs/>
          <w:lang w:val="fr-CA" w:eastAsia="en-CA"/>
        </w:rPr>
        <w:t xml:space="preserve"> 9</w:t>
      </w:r>
      <w:r w:rsidR="00B677DE">
        <w:rPr>
          <w:b/>
          <w:bCs/>
          <w:lang w:val="fr-CA" w:eastAsia="en-CA"/>
        </w:rPr>
        <w:t>.</w:t>
      </w:r>
      <w:r w:rsidR="004557AA" w:rsidRPr="00E15129">
        <w:rPr>
          <w:b/>
          <w:bCs/>
          <w:lang w:val="fr-CA" w:eastAsia="en-CA"/>
        </w:rPr>
        <w:t xml:space="preserve">6 </w:t>
      </w:r>
      <w:r w:rsidRPr="00E15129">
        <w:rPr>
          <w:b/>
          <w:bCs/>
          <w:lang w:val="fr-CA" w:eastAsia="en-CA"/>
        </w:rPr>
        <w:t>s’appliquent aux demandeurs ayant entre 25 et 99</w:t>
      </w:r>
      <w:r w:rsidR="00B677DE">
        <w:rPr>
          <w:b/>
          <w:bCs/>
          <w:lang w:val="fr-CA" w:eastAsia="en-CA"/>
        </w:rPr>
        <w:t> </w:t>
      </w:r>
      <w:r w:rsidRPr="00E15129">
        <w:rPr>
          <w:b/>
          <w:bCs/>
          <w:lang w:val="fr-CA" w:eastAsia="en-CA"/>
        </w:rPr>
        <w:t>employés seulement :</w:t>
      </w:r>
      <w:r w:rsidR="004557AA" w:rsidRPr="00E15129">
        <w:rPr>
          <w:b/>
          <w:bCs/>
          <w:lang w:val="fr-CA" w:eastAsia="en-CA"/>
        </w:rPr>
        <w:t xml:space="preserve"> </w:t>
      </w:r>
    </w:p>
    <w:p w14:paraId="19B20D50" w14:textId="66FCA938" w:rsidR="004557AA" w:rsidRPr="00E15129" w:rsidRDefault="00627BD0" w:rsidP="008A59F1">
      <w:pPr>
        <w:pStyle w:val="Heading2"/>
        <w:rPr>
          <w:lang w:val="fr-CA"/>
        </w:rPr>
      </w:pPr>
      <w:r w:rsidRPr="00E15129">
        <w:rPr>
          <w:lang w:val="fr-CA"/>
        </w:rPr>
        <w:t>Politique d’équité en matière d’emploi</w:t>
      </w:r>
      <w:r w:rsidR="004557AA" w:rsidRPr="00E15129">
        <w:rPr>
          <w:lang w:val="fr-CA"/>
        </w:rPr>
        <w:t xml:space="preserve"> </w:t>
      </w:r>
    </w:p>
    <w:p w14:paraId="72FA49A5" w14:textId="22BD11B8" w:rsidR="004557AA" w:rsidRPr="00E15129" w:rsidRDefault="00627BD0" w:rsidP="008A59F1">
      <w:pPr>
        <w:pStyle w:val="NoSpacing"/>
        <w:rPr>
          <w:lang w:val="fr-CA" w:eastAsia="en-CA"/>
        </w:rPr>
      </w:pPr>
      <w:r w:rsidRPr="00E15129">
        <w:rPr>
          <w:shd w:val="clear" w:color="auto" w:fill="FFFFFF"/>
          <w:lang w:val="fr-CA"/>
        </w:rPr>
        <w:t>Comment communiquez-vous ou communiquerez-vous les détails de vos politiques d</w:t>
      </w:r>
      <w:r w:rsidR="00446E57" w:rsidRPr="00E15129">
        <w:rPr>
          <w:shd w:val="clear" w:color="auto" w:fill="FFFFFF"/>
          <w:lang w:val="fr-CA"/>
        </w:rPr>
        <w:t>’</w:t>
      </w:r>
      <w:r w:rsidRPr="00E15129">
        <w:rPr>
          <w:shd w:val="clear" w:color="auto" w:fill="FFFFFF"/>
          <w:lang w:val="fr-CA"/>
        </w:rPr>
        <w:t>équité en matière d</w:t>
      </w:r>
      <w:r w:rsidR="00446E57" w:rsidRPr="00E15129">
        <w:rPr>
          <w:shd w:val="clear" w:color="auto" w:fill="FFFFFF"/>
          <w:lang w:val="fr-CA"/>
        </w:rPr>
        <w:t>’</w:t>
      </w:r>
      <w:r w:rsidRPr="00E15129">
        <w:rPr>
          <w:shd w:val="clear" w:color="auto" w:fill="FFFFFF"/>
          <w:lang w:val="fr-CA"/>
        </w:rPr>
        <w:t>emploi aux gestionnaires et aux employés?</w:t>
      </w:r>
      <w:r w:rsidR="004557AA" w:rsidRPr="00E15129">
        <w:rPr>
          <w:lang w:val="fr-CA" w:eastAsia="en-CA"/>
        </w:rPr>
        <w:t xml:space="preserve"> </w:t>
      </w:r>
    </w:p>
    <w:p w14:paraId="1383E5F4" w14:textId="0E8C1ABC" w:rsidR="004557AA" w:rsidRPr="00E15129" w:rsidRDefault="00A50243" w:rsidP="008A59F1">
      <w:pPr>
        <w:pStyle w:val="Heading2"/>
        <w:rPr>
          <w:lang w:val="fr-CA"/>
        </w:rPr>
      </w:pPr>
      <w:r w:rsidRPr="00E15129">
        <w:rPr>
          <w:lang w:val="fr-CA"/>
        </w:rPr>
        <w:t>Progrès et surveillance des résultats</w:t>
      </w:r>
    </w:p>
    <w:p w14:paraId="5CC54E01" w14:textId="2D217CBB" w:rsidR="004557AA" w:rsidRPr="00E15129" w:rsidRDefault="00A50243" w:rsidP="008A59F1">
      <w:pPr>
        <w:pStyle w:val="NoSpacing"/>
        <w:rPr>
          <w:rFonts w:eastAsia="Times New Roman" w:cs="Arial"/>
          <w:szCs w:val="20"/>
          <w:lang w:val="fr-CA" w:eastAsia="en-CA"/>
        </w:rPr>
      </w:pPr>
      <w:r w:rsidRPr="00E15129">
        <w:rPr>
          <w:rFonts w:cs="Arial"/>
          <w:szCs w:val="20"/>
          <w:shd w:val="clear" w:color="auto" w:fill="FFFFFF"/>
          <w:lang w:val="fr-CA"/>
        </w:rPr>
        <w:t>Avez-vous attribué à une personne de niveau supérieur la responsabilité de suivre les progrès et de surveiller les résultats, ou le ferez-vous?</w:t>
      </w:r>
      <w:r w:rsidR="004557AA" w:rsidRPr="00E15129">
        <w:rPr>
          <w:rFonts w:eastAsia="Times New Roman" w:cs="Arial"/>
          <w:szCs w:val="20"/>
          <w:lang w:val="fr-CA" w:eastAsia="en-CA"/>
        </w:rPr>
        <w:t xml:space="preserve"> </w:t>
      </w:r>
    </w:p>
    <w:p w14:paraId="184E675D" w14:textId="77777777" w:rsidR="004557AA" w:rsidRPr="00E15129" w:rsidRDefault="004557AA" w:rsidP="008A59F1">
      <w:pPr>
        <w:pStyle w:val="NoSpacing"/>
        <w:rPr>
          <w:rFonts w:eastAsia="Times New Roman" w:cs="Arial"/>
          <w:szCs w:val="20"/>
          <w:lang w:val="fr-CA" w:eastAsia="en-CA"/>
        </w:rPr>
      </w:pPr>
    </w:p>
    <w:p w14:paraId="1EBB23EE" w14:textId="5DED47ED" w:rsidR="00A50243" w:rsidRPr="00E15129" w:rsidRDefault="00A50243" w:rsidP="008A59F1">
      <w:pPr>
        <w:pStyle w:val="NoSpacing"/>
        <w:rPr>
          <w:rFonts w:eastAsia="Times New Roman" w:cs="Arial"/>
          <w:szCs w:val="20"/>
          <w:lang w:val="fr-CA" w:eastAsia="en-CA"/>
        </w:rPr>
      </w:pPr>
      <w:r w:rsidRPr="00E15129">
        <w:rPr>
          <w:rFonts w:eastAsia="Times New Roman" w:cs="Arial"/>
          <w:szCs w:val="20"/>
          <w:lang w:val="fr-CA" w:eastAsia="en-CA"/>
        </w:rPr>
        <w:t xml:space="preserve">Oui </w:t>
      </w:r>
      <w:r w:rsidRPr="00E15129">
        <w:rPr>
          <w:rFonts w:eastAsia="Times New Roman" w:cs="Arial"/>
          <w:szCs w:val="20"/>
          <w:lang w:val="fr-CA" w:eastAsia="en-CA"/>
        </w:rPr>
        <w:fldChar w:fldCharType="begin">
          <w:ffData>
            <w:name w:val="Check17"/>
            <w:enabled/>
            <w:calcOnExit w:val="0"/>
            <w:checkBox>
              <w:sizeAuto/>
              <w:default w:val="0"/>
            </w:checkBox>
          </w:ffData>
        </w:fldChar>
      </w:r>
      <w:r w:rsidRPr="00E15129">
        <w:rPr>
          <w:rFonts w:eastAsia="Times New Roman" w:cs="Arial"/>
          <w:szCs w:val="20"/>
          <w:lang w:val="fr-CA" w:eastAsia="en-CA"/>
        </w:rPr>
        <w:instrText xml:space="preserve"> FORMCHECKBOX </w:instrText>
      </w:r>
      <w:r w:rsidRPr="00E15129">
        <w:rPr>
          <w:rFonts w:eastAsia="Times New Roman" w:cs="Arial"/>
          <w:szCs w:val="20"/>
          <w:lang w:val="fr-CA" w:eastAsia="en-CA"/>
        </w:rPr>
      </w:r>
      <w:r w:rsidRPr="00E15129">
        <w:rPr>
          <w:rFonts w:eastAsia="Times New Roman" w:cs="Arial"/>
          <w:szCs w:val="20"/>
          <w:lang w:val="fr-CA" w:eastAsia="en-CA"/>
        </w:rPr>
        <w:fldChar w:fldCharType="separate"/>
      </w:r>
      <w:r w:rsidRPr="00E15129">
        <w:rPr>
          <w:rFonts w:eastAsia="Times New Roman" w:cs="Arial"/>
          <w:szCs w:val="20"/>
          <w:lang w:val="fr-CA" w:eastAsia="en-CA"/>
        </w:rPr>
        <w:fldChar w:fldCharType="end"/>
      </w:r>
      <w:r w:rsidRPr="00E15129">
        <w:rPr>
          <w:rFonts w:eastAsia="Times New Roman" w:cs="Arial"/>
          <w:szCs w:val="20"/>
          <w:lang w:val="fr-CA" w:eastAsia="en-CA"/>
        </w:rPr>
        <w:t xml:space="preserve">  Non  </w:t>
      </w:r>
      <w:r w:rsidRPr="00E15129">
        <w:rPr>
          <w:rFonts w:eastAsia="Times New Roman" w:cs="Arial"/>
          <w:szCs w:val="20"/>
          <w:lang w:val="fr-CA" w:eastAsia="en-CA"/>
        </w:rPr>
        <w:fldChar w:fldCharType="begin">
          <w:ffData>
            <w:name w:val="Check18"/>
            <w:enabled/>
            <w:calcOnExit w:val="0"/>
            <w:checkBox>
              <w:sizeAuto/>
              <w:default w:val="0"/>
            </w:checkBox>
          </w:ffData>
        </w:fldChar>
      </w:r>
      <w:r w:rsidRPr="00E15129">
        <w:rPr>
          <w:rFonts w:eastAsia="Times New Roman" w:cs="Arial"/>
          <w:szCs w:val="20"/>
          <w:lang w:val="fr-CA" w:eastAsia="en-CA"/>
        </w:rPr>
        <w:instrText xml:space="preserve"> FORMCHECKBOX </w:instrText>
      </w:r>
      <w:r w:rsidRPr="00E15129">
        <w:rPr>
          <w:rFonts w:eastAsia="Times New Roman" w:cs="Arial"/>
          <w:szCs w:val="20"/>
          <w:lang w:val="fr-CA" w:eastAsia="en-CA"/>
        </w:rPr>
      </w:r>
      <w:r w:rsidRPr="00E15129">
        <w:rPr>
          <w:rFonts w:eastAsia="Times New Roman" w:cs="Arial"/>
          <w:szCs w:val="20"/>
          <w:lang w:val="fr-CA" w:eastAsia="en-CA"/>
        </w:rPr>
        <w:fldChar w:fldCharType="separate"/>
      </w:r>
      <w:r w:rsidRPr="00E15129">
        <w:rPr>
          <w:rFonts w:eastAsia="Times New Roman" w:cs="Arial"/>
          <w:szCs w:val="20"/>
          <w:lang w:val="fr-CA" w:eastAsia="en-CA"/>
        </w:rPr>
        <w:fldChar w:fldCharType="end"/>
      </w:r>
      <w:r w:rsidRPr="00E15129">
        <w:rPr>
          <w:rFonts w:eastAsia="Times New Roman" w:cs="Arial"/>
          <w:szCs w:val="20"/>
          <w:lang w:val="fr-CA" w:eastAsia="en-CA"/>
        </w:rPr>
        <w:t xml:space="preserve"> </w:t>
      </w:r>
    </w:p>
    <w:p w14:paraId="3AC358AA" w14:textId="77777777" w:rsidR="004557AA" w:rsidRPr="00E15129" w:rsidRDefault="004557AA" w:rsidP="008A59F1">
      <w:pPr>
        <w:pStyle w:val="NoSpacing"/>
        <w:rPr>
          <w:rFonts w:eastAsia="Times New Roman" w:cs="Arial"/>
          <w:szCs w:val="20"/>
          <w:lang w:val="fr-CA" w:eastAsia="en-CA"/>
        </w:rPr>
      </w:pPr>
    </w:p>
    <w:p w14:paraId="732D490C" w14:textId="137E405D" w:rsidR="004557AA" w:rsidRPr="00E15129" w:rsidRDefault="00A50243" w:rsidP="008A59F1">
      <w:pPr>
        <w:pStyle w:val="NoSpacing"/>
        <w:rPr>
          <w:rFonts w:eastAsia="Times New Roman" w:cs="Arial"/>
          <w:szCs w:val="20"/>
          <w:lang w:val="fr-CA" w:eastAsia="en-CA"/>
        </w:rPr>
      </w:pPr>
      <w:r w:rsidRPr="00E15129">
        <w:rPr>
          <w:rFonts w:eastAsia="Times New Roman" w:cs="Arial"/>
          <w:szCs w:val="20"/>
          <w:lang w:val="fr-CA" w:eastAsia="en-CA"/>
        </w:rPr>
        <w:t>Si</w:t>
      </w:r>
      <w:r w:rsidR="004557AA" w:rsidRPr="00E15129">
        <w:rPr>
          <w:rFonts w:eastAsia="Times New Roman" w:cs="Arial"/>
          <w:szCs w:val="20"/>
          <w:lang w:val="fr-CA" w:eastAsia="en-CA"/>
        </w:rPr>
        <w:t xml:space="preserve"> </w:t>
      </w:r>
      <w:r w:rsidR="00703FC9" w:rsidRPr="00E15129">
        <w:rPr>
          <w:rFonts w:cs="Arial"/>
          <w:szCs w:val="20"/>
          <w:lang w:val="fr-CA"/>
        </w:rPr>
        <w:t xml:space="preserve">vous avez répondu </w:t>
      </w:r>
      <w:r w:rsidR="00703FC9" w:rsidRPr="00E15129">
        <w:rPr>
          <w:rFonts w:eastAsia="Times New Roman" w:cs="Arial"/>
          <w:szCs w:val="20"/>
          <w:lang w:val="fr-CA" w:eastAsia="en-CA"/>
        </w:rPr>
        <w:t>«</w:t>
      </w:r>
      <w:r w:rsidR="00B677DE">
        <w:rPr>
          <w:rFonts w:eastAsia="Times New Roman" w:cs="Arial"/>
          <w:szCs w:val="20"/>
          <w:lang w:val="fr-CA" w:eastAsia="en-CA"/>
        </w:rPr>
        <w:t> </w:t>
      </w:r>
      <w:r w:rsidR="00703FC9" w:rsidRPr="00E15129">
        <w:rPr>
          <w:rFonts w:eastAsia="Times New Roman" w:cs="Arial"/>
          <w:b/>
          <w:bCs/>
          <w:szCs w:val="20"/>
          <w:lang w:val="fr-CA" w:eastAsia="en-CA"/>
        </w:rPr>
        <w:t>Oui</w:t>
      </w:r>
      <w:r w:rsidR="00B677DE">
        <w:rPr>
          <w:rFonts w:eastAsia="Times New Roman" w:cs="Arial"/>
          <w:b/>
          <w:bCs/>
          <w:szCs w:val="20"/>
          <w:lang w:val="fr-CA" w:eastAsia="en-CA"/>
        </w:rPr>
        <w:t> </w:t>
      </w:r>
      <w:r w:rsidR="00703FC9" w:rsidRPr="00E15129">
        <w:rPr>
          <w:rFonts w:eastAsia="Times New Roman" w:cs="Arial"/>
          <w:szCs w:val="20"/>
          <w:lang w:val="fr-CA" w:eastAsia="en-CA"/>
        </w:rPr>
        <w:t>»</w:t>
      </w:r>
      <w:r w:rsidR="004557AA" w:rsidRPr="00E15129">
        <w:rPr>
          <w:rFonts w:eastAsia="Times New Roman" w:cs="Arial"/>
          <w:szCs w:val="20"/>
          <w:lang w:val="fr-CA" w:eastAsia="en-CA"/>
        </w:rPr>
        <w:t xml:space="preserve">, </w:t>
      </w:r>
      <w:r w:rsidRPr="00E15129">
        <w:rPr>
          <w:rFonts w:cs="Arial"/>
          <w:szCs w:val="20"/>
          <w:shd w:val="clear" w:color="auto" w:fill="FFFFFF"/>
          <w:lang w:val="fr-CA"/>
        </w:rPr>
        <w:t>quel pouvoir a ou aura cette personne pour s</w:t>
      </w:r>
      <w:r w:rsidR="00446E57" w:rsidRPr="00E15129">
        <w:rPr>
          <w:rFonts w:cs="Arial"/>
          <w:szCs w:val="20"/>
          <w:shd w:val="clear" w:color="auto" w:fill="FFFFFF"/>
          <w:lang w:val="fr-CA"/>
        </w:rPr>
        <w:t>’</w:t>
      </w:r>
      <w:r w:rsidRPr="00E15129">
        <w:rPr>
          <w:rFonts w:cs="Arial"/>
          <w:szCs w:val="20"/>
          <w:shd w:val="clear" w:color="auto" w:fill="FFFFFF"/>
          <w:lang w:val="fr-CA"/>
        </w:rPr>
        <w:t>assurer que les objectifs sont atteints?</w:t>
      </w:r>
    </w:p>
    <w:p w14:paraId="7401CCB8" w14:textId="27FC2917" w:rsidR="004557AA" w:rsidRPr="00E15129" w:rsidRDefault="007D1F92" w:rsidP="008A59F1">
      <w:pPr>
        <w:pStyle w:val="Heading2"/>
        <w:rPr>
          <w:lang w:val="fr-CA"/>
        </w:rPr>
      </w:pPr>
      <w:r w:rsidRPr="00E15129">
        <w:rPr>
          <w:lang w:val="fr-CA"/>
        </w:rPr>
        <w:t>Res</w:t>
      </w:r>
      <w:r w:rsidR="00603E38" w:rsidRPr="00E15129">
        <w:rPr>
          <w:lang w:val="fr-CA"/>
        </w:rPr>
        <w:t>s</w:t>
      </w:r>
      <w:r w:rsidRPr="00E15129">
        <w:rPr>
          <w:lang w:val="fr-CA"/>
        </w:rPr>
        <w:t>ources</w:t>
      </w:r>
      <w:r w:rsidR="00A50243" w:rsidRPr="00E15129">
        <w:rPr>
          <w:lang w:val="fr-CA"/>
        </w:rPr>
        <w:t xml:space="preserve"> financières </w:t>
      </w:r>
      <w:r w:rsidR="004557AA" w:rsidRPr="00E15129">
        <w:rPr>
          <w:lang w:val="fr-CA"/>
        </w:rPr>
        <w:t xml:space="preserve"> </w:t>
      </w:r>
    </w:p>
    <w:p w14:paraId="17FCFB37" w14:textId="6D77FE62" w:rsidR="004557AA" w:rsidRPr="00E15129" w:rsidRDefault="00A50243" w:rsidP="008A59F1">
      <w:pPr>
        <w:pStyle w:val="NoSpacing"/>
        <w:rPr>
          <w:lang w:val="fr-CA" w:eastAsia="en-CA"/>
        </w:rPr>
      </w:pPr>
      <w:r w:rsidRPr="00E15129">
        <w:rPr>
          <w:shd w:val="clear" w:color="auto" w:fill="FFFFFF"/>
          <w:lang w:val="fr-CA"/>
        </w:rPr>
        <w:t>Quelles ressources financières ont été ou seront consacrées à la promotion de l</w:t>
      </w:r>
      <w:r w:rsidR="00446E57" w:rsidRPr="00E15129">
        <w:rPr>
          <w:shd w:val="clear" w:color="auto" w:fill="FFFFFF"/>
          <w:lang w:val="fr-CA"/>
        </w:rPr>
        <w:t>’</w:t>
      </w:r>
      <w:r w:rsidRPr="00E15129">
        <w:rPr>
          <w:shd w:val="clear" w:color="auto" w:fill="FFFFFF"/>
          <w:lang w:val="fr-CA"/>
        </w:rPr>
        <w:t>équité en matière d</w:t>
      </w:r>
      <w:r w:rsidR="00446E57" w:rsidRPr="00E15129">
        <w:rPr>
          <w:shd w:val="clear" w:color="auto" w:fill="FFFFFF"/>
          <w:lang w:val="fr-CA"/>
        </w:rPr>
        <w:t>’</w:t>
      </w:r>
      <w:r w:rsidRPr="00E15129">
        <w:rPr>
          <w:shd w:val="clear" w:color="auto" w:fill="FFFFFF"/>
          <w:lang w:val="fr-CA"/>
        </w:rPr>
        <w:t>emploi dans le milieu de travail (p</w:t>
      </w:r>
      <w:r w:rsidR="00015181">
        <w:rPr>
          <w:shd w:val="clear" w:color="auto" w:fill="FFFFFF"/>
          <w:lang w:val="fr-CA"/>
        </w:rPr>
        <w:t>ar exemple</w:t>
      </w:r>
      <w:r w:rsidRPr="00E15129">
        <w:rPr>
          <w:shd w:val="clear" w:color="auto" w:fill="FFFFFF"/>
          <w:lang w:val="fr-CA"/>
        </w:rPr>
        <w:t xml:space="preserve">, fonds pour une garderie, accessibilité pour les personnes </w:t>
      </w:r>
      <w:r w:rsidR="004A0A32" w:rsidRPr="00E15129">
        <w:rPr>
          <w:shd w:val="clear" w:color="auto" w:fill="FFFFFF"/>
          <w:lang w:val="fr-CA"/>
        </w:rPr>
        <w:t xml:space="preserve">en situation de </w:t>
      </w:r>
      <w:r w:rsidRPr="00E15129">
        <w:rPr>
          <w:shd w:val="clear" w:color="auto" w:fill="FFFFFF"/>
          <w:lang w:val="fr-CA"/>
        </w:rPr>
        <w:t>handicap, etc.)?</w:t>
      </w:r>
      <w:r w:rsidR="004557AA" w:rsidRPr="00E15129">
        <w:rPr>
          <w:lang w:val="fr-CA" w:eastAsia="en-CA"/>
        </w:rPr>
        <w:t xml:space="preserve"> </w:t>
      </w:r>
    </w:p>
    <w:p w14:paraId="5F3E2A92" w14:textId="77777777" w:rsidR="004557AA" w:rsidRPr="00E15129" w:rsidRDefault="004557AA" w:rsidP="008A59F1">
      <w:pPr>
        <w:pStyle w:val="NoSpacing"/>
        <w:rPr>
          <w:lang w:val="fr-CA" w:eastAsia="en-CA"/>
        </w:rPr>
      </w:pPr>
    </w:p>
    <w:p w14:paraId="22FF40FB" w14:textId="41336D4F" w:rsidR="004557AA" w:rsidRPr="00E15129" w:rsidRDefault="00A50243" w:rsidP="008A59F1">
      <w:pPr>
        <w:pStyle w:val="NoSpacing"/>
        <w:rPr>
          <w:b/>
          <w:bCs/>
          <w:lang w:val="fr-CA" w:eastAsia="en-CA"/>
        </w:rPr>
      </w:pPr>
      <w:r w:rsidRPr="00E15129">
        <w:rPr>
          <w:b/>
          <w:bCs/>
          <w:lang w:val="fr-CA" w:eastAsia="en-CA"/>
        </w:rPr>
        <w:t>Les q</w:t>
      </w:r>
      <w:r w:rsidR="004557AA" w:rsidRPr="00E15129">
        <w:rPr>
          <w:b/>
          <w:bCs/>
          <w:lang w:val="fr-CA" w:eastAsia="en-CA"/>
        </w:rPr>
        <w:t>uestions</w:t>
      </w:r>
      <w:r w:rsidR="005B5BFC" w:rsidRPr="00E15129">
        <w:rPr>
          <w:b/>
          <w:bCs/>
          <w:lang w:val="fr-CA" w:eastAsia="en-CA"/>
        </w:rPr>
        <w:t> </w:t>
      </w:r>
      <w:r w:rsidR="004557AA" w:rsidRPr="00E15129">
        <w:rPr>
          <w:b/>
          <w:bCs/>
          <w:lang w:val="fr-CA" w:eastAsia="en-CA"/>
        </w:rPr>
        <w:t xml:space="preserve">9.7 </w:t>
      </w:r>
      <w:r w:rsidRPr="00E15129">
        <w:rPr>
          <w:b/>
          <w:bCs/>
          <w:lang w:val="fr-CA" w:eastAsia="en-CA"/>
        </w:rPr>
        <w:t>et</w:t>
      </w:r>
      <w:r w:rsidR="004557AA" w:rsidRPr="00E15129">
        <w:rPr>
          <w:b/>
          <w:bCs/>
          <w:lang w:val="fr-CA" w:eastAsia="en-CA"/>
        </w:rPr>
        <w:t xml:space="preserve"> 9.8 </w:t>
      </w:r>
      <w:r w:rsidRPr="00E15129">
        <w:rPr>
          <w:b/>
          <w:bCs/>
          <w:lang w:val="fr-CA" w:eastAsia="en-CA"/>
        </w:rPr>
        <w:t>s’appliquent si la réponse à la question</w:t>
      </w:r>
      <w:r w:rsidR="005B5BFC" w:rsidRPr="00E15129">
        <w:rPr>
          <w:b/>
          <w:bCs/>
          <w:lang w:val="fr-CA" w:eastAsia="en-CA"/>
        </w:rPr>
        <w:t> </w:t>
      </w:r>
      <w:r w:rsidRPr="00E15129">
        <w:rPr>
          <w:b/>
          <w:bCs/>
          <w:lang w:val="fr-CA" w:eastAsia="en-CA"/>
        </w:rPr>
        <w:t xml:space="preserve">9.2 est </w:t>
      </w:r>
      <w:r w:rsidR="004A0A32" w:rsidRPr="00E15129">
        <w:rPr>
          <w:lang w:val="fr-CA" w:eastAsia="en-CA"/>
        </w:rPr>
        <w:t>«</w:t>
      </w:r>
      <w:r w:rsidR="00B677DE">
        <w:rPr>
          <w:lang w:val="fr-CA" w:eastAsia="en-CA"/>
        </w:rPr>
        <w:t> </w:t>
      </w:r>
      <w:r w:rsidR="00015181">
        <w:rPr>
          <w:b/>
          <w:bCs/>
          <w:lang w:val="fr-CA" w:eastAsia="en-CA"/>
        </w:rPr>
        <w:t>N</w:t>
      </w:r>
      <w:r w:rsidRPr="00E15129">
        <w:rPr>
          <w:b/>
          <w:bCs/>
          <w:lang w:val="fr-CA" w:eastAsia="en-CA"/>
        </w:rPr>
        <w:t>on</w:t>
      </w:r>
      <w:r w:rsidR="00B677DE">
        <w:rPr>
          <w:b/>
          <w:bCs/>
          <w:lang w:val="fr-CA" w:eastAsia="en-CA"/>
        </w:rPr>
        <w:t> </w:t>
      </w:r>
      <w:r w:rsidR="004A0A32" w:rsidRPr="00E15129">
        <w:rPr>
          <w:lang w:val="fr-CA" w:eastAsia="en-CA"/>
        </w:rPr>
        <w:t>»</w:t>
      </w:r>
      <w:r w:rsidR="004557AA" w:rsidRPr="00E15129">
        <w:rPr>
          <w:b/>
          <w:bCs/>
          <w:lang w:val="fr-CA" w:eastAsia="en-CA"/>
        </w:rPr>
        <w:t xml:space="preserve"> </w:t>
      </w:r>
    </w:p>
    <w:p w14:paraId="210D7409" w14:textId="3F027C85" w:rsidR="004557AA" w:rsidRPr="00E15129" w:rsidRDefault="00A50243" w:rsidP="008A59F1">
      <w:pPr>
        <w:pStyle w:val="Heading2"/>
        <w:rPr>
          <w:lang w:val="fr-CA"/>
        </w:rPr>
      </w:pPr>
      <w:r w:rsidRPr="00E15129">
        <w:rPr>
          <w:lang w:val="fr-CA"/>
        </w:rPr>
        <w:lastRenderedPageBreak/>
        <w:t>Représentation équ</w:t>
      </w:r>
      <w:r w:rsidR="004557AA" w:rsidRPr="00E15129">
        <w:rPr>
          <w:lang w:val="fr-CA"/>
        </w:rPr>
        <w:t xml:space="preserve">itable  </w:t>
      </w:r>
    </w:p>
    <w:p w14:paraId="62D1229F" w14:textId="61111F2A" w:rsidR="004557AA" w:rsidRPr="00E15129" w:rsidRDefault="00A50243" w:rsidP="008A59F1">
      <w:pPr>
        <w:pStyle w:val="NoSpacing"/>
        <w:rPr>
          <w:rFonts w:eastAsia="Times New Roman" w:cs="Arial"/>
          <w:szCs w:val="20"/>
          <w:lang w:val="fr-CA" w:eastAsia="en-CA"/>
        </w:rPr>
      </w:pPr>
      <w:r w:rsidRPr="00E15129">
        <w:rPr>
          <w:rFonts w:cs="Arial"/>
          <w:szCs w:val="20"/>
          <w:shd w:val="clear" w:color="auto" w:fill="FFFFFF"/>
          <w:lang w:val="fr-CA"/>
        </w:rPr>
        <w:t xml:space="preserve">Dans quelle mesure la représentation équitable des quatre groupes désignés (femmes, Autochtones, personnes </w:t>
      </w:r>
      <w:r w:rsidR="004A0A32" w:rsidRPr="00E15129">
        <w:rPr>
          <w:rFonts w:cs="Arial"/>
          <w:szCs w:val="20"/>
          <w:shd w:val="clear" w:color="auto" w:fill="FFFFFF"/>
          <w:lang w:val="fr-CA"/>
        </w:rPr>
        <w:t xml:space="preserve">en situation de </w:t>
      </w:r>
      <w:r w:rsidRPr="00E15129">
        <w:rPr>
          <w:rFonts w:cs="Arial"/>
          <w:szCs w:val="20"/>
          <w:shd w:val="clear" w:color="auto" w:fill="FFFFFF"/>
          <w:lang w:val="fr-CA"/>
        </w:rPr>
        <w:t>handicap et membres de minorités visibles) sera-t-elle assurée par l</w:t>
      </w:r>
      <w:r w:rsidR="00446E57" w:rsidRPr="00E15129">
        <w:rPr>
          <w:rFonts w:cs="Arial"/>
          <w:szCs w:val="20"/>
          <w:shd w:val="clear" w:color="auto" w:fill="FFFFFF"/>
          <w:lang w:val="fr-CA"/>
        </w:rPr>
        <w:t>’</w:t>
      </w:r>
      <w:r w:rsidRPr="00E15129">
        <w:rPr>
          <w:rFonts w:cs="Arial"/>
          <w:szCs w:val="20"/>
          <w:shd w:val="clear" w:color="auto" w:fill="FFFFFF"/>
          <w:lang w:val="fr-CA"/>
        </w:rPr>
        <w:t>entreprise proposée?</w:t>
      </w:r>
    </w:p>
    <w:p w14:paraId="456C59DB" w14:textId="0F6DA615" w:rsidR="004557AA" w:rsidRPr="00E15129" w:rsidRDefault="00A50243" w:rsidP="008A59F1">
      <w:pPr>
        <w:pStyle w:val="Heading2"/>
        <w:rPr>
          <w:lang w:val="fr-CA"/>
        </w:rPr>
      </w:pPr>
      <w:r w:rsidRPr="00E15129">
        <w:rPr>
          <w:lang w:val="fr-CA"/>
        </w:rPr>
        <w:t>Plan d’équité en matière d’emploi</w:t>
      </w:r>
      <w:r w:rsidR="004557AA" w:rsidRPr="00E15129">
        <w:rPr>
          <w:lang w:val="fr-CA"/>
        </w:rPr>
        <w:t xml:space="preserve"> </w:t>
      </w:r>
    </w:p>
    <w:p w14:paraId="2954D54C" w14:textId="7E3BF8D4" w:rsidR="004557AA" w:rsidRPr="00E15129" w:rsidRDefault="00A50243" w:rsidP="008A59F1">
      <w:pPr>
        <w:pStyle w:val="NoSpacing"/>
        <w:rPr>
          <w:rFonts w:eastAsia="Times New Roman"/>
          <w:lang w:val="fr-CA" w:eastAsia="en-CA"/>
        </w:rPr>
      </w:pPr>
      <w:r w:rsidRPr="00E15129">
        <w:rPr>
          <w:shd w:val="clear" w:color="auto" w:fill="FFFFFF"/>
          <w:lang w:val="fr-CA"/>
        </w:rPr>
        <w:t>L</w:t>
      </w:r>
      <w:r w:rsidR="00446E57" w:rsidRPr="00E15129">
        <w:rPr>
          <w:shd w:val="clear" w:color="auto" w:fill="FFFFFF"/>
          <w:lang w:val="fr-CA"/>
        </w:rPr>
        <w:t>’</w:t>
      </w:r>
      <w:r w:rsidRPr="00E15129">
        <w:rPr>
          <w:shd w:val="clear" w:color="auto" w:fill="FFFFFF"/>
          <w:lang w:val="fr-CA"/>
        </w:rPr>
        <w:t>entreprise proposée a-t-elle un plan d</w:t>
      </w:r>
      <w:r w:rsidR="00446E57" w:rsidRPr="00E15129">
        <w:rPr>
          <w:shd w:val="clear" w:color="auto" w:fill="FFFFFF"/>
          <w:lang w:val="fr-CA"/>
        </w:rPr>
        <w:t>’</w:t>
      </w:r>
      <w:r w:rsidRPr="00E15129">
        <w:rPr>
          <w:shd w:val="clear" w:color="auto" w:fill="FFFFFF"/>
          <w:lang w:val="fr-CA"/>
        </w:rPr>
        <w:t>équité en matière d</w:t>
      </w:r>
      <w:r w:rsidR="00446E57" w:rsidRPr="00E15129">
        <w:rPr>
          <w:shd w:val="clear" w:color="auto" w:fill="FFFFFF"/>
          <w:lang w:val="fr-CA"/>
        </w:rPr>
        <w:t>’</w:t>
      </w:r>
      <w:r w:rsidRPr="00E15129">
        <w:rPr>
          <w:shd w:val="clear" w:color="auto" w:fill="FFFFFF"/>
          <w:lang w:val="fr-CA"/>
        </w:rPr>
        <w:t>emploi?</w:t>
      </w:r>
    </w:p>
    <w:p w14:paraId="36878A5E" w14:textId="77777777" w:rsidR="004557AA" w:rsidRPr="00E15129" w:rsidRDefault="004557AA" w:rsidP="008A59F1">
      <w:pPr>
        <w:pStyle w:val="NoSpacing"/>
        <w:rPr>
          <w:rFonts w:eastAsia="Times New Roman"/>
          <w:lang w:val="fr-CA" w:eastAsia="en-CA"/>
        </w:rPr>
      </w:pPr>
    </w:p>
    <w:p w14:paraId="186BC287" w14:textId="6CF558F9" w:rsidR="00A50243" w:rsidRPr="00E15129" w:rsidRDefault="00A50243" w:rsidP="008A59F1">
      <w:pPr>
        <w:pStyle w:val="NoSpacing"/>
        <w:rPr>
          <w:rFonts w:eastAsia="Times New Roman"/>
          <w:lang w:val="fr-CA" w:eastAsia="en-CA"/>
        </w:rPr>
      </w:pPr>
      <w:r w:rsidRPr="00E15129">
        <w:rPr>
          <w:rFonts w:eastAsia="Times New Roman"/>
          <w:lang w:val="fr-CA" w:eastAsia="en-CA"/>
        </w:rPr>
        <w:t xml:space="preserve">Oui </w:t>
      </w:r>
      <w:r w:rsidRPr="00E15129">
        <w:rPr>
          <w:rFonts w:eastAsia="Times New Roman"/>
          <w:lang w:val="fr-CA" w:eastAsia="en-CA"/>
        </w:rPr>
        <w:fldChar w:fldCharType="begin">
          <w:ffData>
            <w:name w:val="Check17"/>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r w:rsidRPr="00E15129">
        <w:rPr>
          <w:rFonts w:eastAsia="Times New Roman"/>
          <w:lang w:val="fr-CA" w:eastAsia="en-CA"/>
        </w:rPr>
        <w:t xml:space="preserve">  Non  </w:t>
      </w:r>
      <w:r w:rsidRPr="00E15129">
        <w:rPr>
          <w:rFonts w:eastAsia="Times New Roman"/>
          <w:lang w:val="fr-CA" w:eastAsia="en-CA"/>
        </w:rPr>
        <w:fldChar w:fldCharType="begin">
          <w:ffData>
            <w:name w:val="Check18"/>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r w:rsidRPr="00E15129">
        <w:rPr>
          <w:rFonts w:eastAsia="Times New Roman"/>
          <w:lang w:val="fr-CA" w:eastAsia="en-CA"/>
        </w:rPr>
        <w:t xml:space="preserve"> </w:t>
      </w:r>
    </w:p>
    <w:p w14:paraId="4B610178" w14:textId="77777777" w:rsidR="004557AA" w:rsidRPr="00E15129" w:rsidRDefault="004557AA" w:rsidP="008A59F1">
      <w:pPr>
        <w:pStyle w:val="NoSpacing"/>
        <w:rPr>
          <w:rFonts w:eastAsia="Times New Roman"/>
          <w:lang w:val="fr-CA" w:eastAsia="en-CA"/>
        </w:rPr>
      </w:pPr>
    </w:p>
    <w:p w14:paraId="63823581" w14:textId="54920510" w:rsidR="004557AA" w:rsidRPr="00E15129" w:rsidRDefault="002E3C45" w:rsidP="008A59F1">
      <w:pPr>
        <w:pStyle w:val="NoSpacing"/>
        <w:rPr>
          <w:rFonts w:eastAsia="Times New Roman"/>
          <w:lang w:val="fr-CA" w:eastAsia="en-CA"/>
        </w:rPr>
      </w:pPr>
      <w:r w:rsidRPr="00E15129">
        <w:rPr>
          <w:rFonts w:eastAsia="Times New Roman"/>
          <w:lang w:val="fr-CA" w:eastAsia="en-CA"/>
        </w:rPr>
        <w:t>Si</w:t>
      </w:r>
      <w:r w:rsidR="004557AA" w:rsidRPr="00E15129">
        <w:rPr>
          <w:rFonts w:eastAsia="Times New Roman"/>
          <w:lang w:val="fr-CA" w:eastAsia="en-CA"/>
        </w:rPr>
        <w:t xml:space="preserve"> </w:t>
      </w:r>
      <w:r w:rsidR="00703FC9" w:rsidRPr="00E15129">
        <w:rPr>
          <w:lang w:val="fr-CA"/>
        </w:rPr>
        <w:t xml:space="preserve">vous avez répondu </w:t>
      </w:r>
      <w:r w:rsidR="00703FC9" w:rsidRPr="00E15129">
        <w:rPr>
          <w:rFonts w:eastAsia="Times New Roman"/>
          <w:lang w:val="fr-CA" w:eastAsia="en-CA"/>
        </w:rPr>
        <w:t>«</w:t>
      </w:r>
      <w:r w:rsidR="00B677DE">
        <w:rPr>
          <w:rFonts w:eastAsia="Times New Roman"/>
          <w:lang w:val="fr-CA" w:eastAsia="en-CA"/>
        </w:rPr>
        <w:t> </w:t>
      </w:r>
      <w:r w:rsidR="00703FC9" w:rsidRPr="00E15129">
        <w:rPr>
          <w:rFonts w:eastAsia="Times New Roman"/>
          <w:b/>
          <w:bCs/>
          <w:lang w:val="fr-CA" w:eastAsia="en-CA"/>
        </w:rPr>
        <w:t>Oui</w:t>
      </w:r>
      <w:r w:rsidR="00B677DE">
        <w:rPr>
          <w:rFonts w:eastAsia="Times New Roman"/>
          <w:b/>
          <w:bCs/>
          <w:lang w:val="fr-CA" w:eastAsia="en-CA"/>
        </w:rPr>
        <w:t> </w:t>
      </w:r>
      <w:r w:rsidR="00703FC9" w:rsidRPr="00E15129">
        <w:rPr>
          <w:rFonts w:eastAsia="Times New Roman"/>
          <w:lang w:val="fr-CA" w:eastAsia="en-CA"/>
        </w:rPr>
        <w:t>»</w:t>
      </w:r>
      <w:r w:rsidR="004557AA" w:rsidRPr="00E15129">
        <w:rPr>
          <w:rFonts w:eastAsia="Times New Roman"/>
          <w:lang w:val="fr-CA" w:eastAsia="en-CA"/>
        </w:rPr>
        <w:t xml:space="preserve">, </w:t>
      </w:r>
      <w:r w:rsidRPr="00E15129">
        <w:rPr>
          <w:shd w:val="clear" w:color="auto" w:fill="FFFFFF"/>
          <w:lang w:val="fr-CA"/>
        </w:rPr>
        <w:t>veuillez décrire les principales mesures prévues pour recruter et aider des membres des quatre groupes désignés (p</w:t>
      </w:r>
      <w:r w:rsidR="00015181">
        <w:rPr>
          <w:shd w:val="clear" w:color="auto" w:fill="FFFFFF"/>
          <w:lang w:val="fr-CA"/>
        </w:rPr>
        <w:t>ar exemple</w:t>
      </w:r>
      <w:r w:rsidRPr="00E15129">
        <w:rPr>
          <w:shd w:val="clear" w:color="auto" w:fill="FFFFFF"/>
          <w:lang w:val="fr-CA"/>
        </w:rPr>
        <w:t xml:space="preserve">, </w:t>
      </w:r>
      <w:r w:rsidR="005B5BFC" w:rsidRPr="00E15129">
        <w:rPr>
          <w:shd w:val="clear" w:color="auto" w:fill="FFFFFF"/>
          <w:lang w:val="fr-CA"/>
        </w:rPr>
        <w:t xml:space="preserve">conditions </w:t>
      </w:r>
      <w:r w:rsidRPr="00E15129">
        <w:rPr>
          <w:shd w:val="clear" w:color="auto" w:fill="FFFFFF"/>
          <w:lang w:val="fr-CA"/>
        </w:rPr>
        <w:t>de travail, programme d</w:t>
      </w:r>
      <w:r w:rsidR="00446E57" w:rsidRPr="00E15129">
        <w:rPr>
          <w:shd w:val="clear" w:color="auto" w:fill="FFFFFF"/>
          <w:lang w:val="fr-CA"/>
        </w:rPr>
        <w:t>’</w:t>
      </w:r>
      <w:r w:rsidRPr="00E15129">
        <w:rPr>
          <w:shd w:val="clear" w:color="auto" w:fill="FFFFFF"/>
          <w:lang w:val="fr-CA"/>
        </w:rPr>
        <w:t>apprentissage ou de formation, orientation professionnelle).</w:t>
      </w:r>
      <w:r w:rsidR="004557AA" w:rsidRPr="00E15129">
        <w:rPr>
          <w:rFonts w:eastAsia="Times New Roman"/>
          <w:lang w:val="fr-CA" w:eastAsia="en-CA"/>
        </w:rPr>
        <w:t xml:space="preserve"> </w:t>
      </w:r>
    </w:p>
    <w:p w14:paraId="154B78B2" w14:textId="77777777" w:rsidR="004557AA" w:rsidRPr="00E15129" w:rsidRDefault="004557AA" w:rsidP="008A59F1">
      <w:pPr>
        <w:pStyle w:val="NoSpacing"/>
        <w:rPr>
          <w:rFonts w:eastAsia="Times New Roman"/>
          <w:lang w:val="fr-CA" w:eastAsia="en-CA"/>
        </w:rPr>
      </w:pPr>
    </w:p>
    <w:p w14:paraId="0B620E8C" w14:textId="2688387E" w:rsidR="004557AA" w:rsidRPr="00E15129" w:rsidRDefault="002E3C45" w:rsidP="008A59F1">
      <w:pPr>
        <w:pStyle w:val="NoSpacing"/>
        <w:rPr>
          <w:rFonts w:eastAsia="Times New Roman"/>
          <w:lang w:val="fr-CA" w:eastAsia="en-CA"/>
        </w:rPr>
      </w:pPr>
      <w:r w:rsidRPr="00E15129">
        <w:rPr>
          <w:rFonts w:eastAsia="Times New Roman"/>
          <w:lang w:val="fr-CA" w:eastAsia="en-CA"/>
        </w:rPr>
        <w:t xml:space="preserve">Si </w:t>
      </w:r>
      <w:r w:rsidR="00CB59D6" w:rsidRPr="00E15129">
        <w:rPr>
          <w:lang w:val="fr-CA"/>
        </w:rPr>
        <w:t xml:space="preserve">vous avez répondu </w:t>
      </w:r>
      <w:r w:rsidR="00CB59D6" w:rsidRPr="00E15129">
        <w:rPr>
          <w:rFonts w:eastAsia="Times New Roman"/>
          <w:lang w:val="fr-CA" w:eastAsia="en-CA"/>
        </w:rPr>
        <w:t>«</w:t>
      </w:r>
      <w:r w:rsidR="00B677DE">
        <w:rPr>
          <w:rFonts w:eastAsia="Times New Roman"/>
          <w:lang w:val="fr-CA" w:eastAsia="en-CA"/>
        </w:rPr>
        <w:t> </w:t>
      </w:r>
      <w:r w:rsidR="00CB59D6" w:rsidRPr="00E15129">
        <w:rPr>
          <w:rFonts w:eastAsia="Times New Roman"/>
          <w:b/>
          <w:bCs/>
          <w:lang w:val="fr-CA" w:eastAsia="en-CA"/>
        </w:rPr>
        <w:t>Non</w:t>
      </w:r>
      <w:r w:rsidR="00B677DE">
        <w:rPr>
          <w:rFonts w:eastAsia="Times New Roman"/>
          <w:b/>
          <w:bCs/>
          <w:lang w:val="fr-CA" w:eastAsia="en-CA"/>
        </w:rPr>
        <w:t> </w:t>
      </w:r>
      <w:r w:rsidR="00CB59D6" w:rsidRPr="00E15129">
        <w:rPr>
          <w:rFonts w:eastAsia="Times New Roman"/>
          <w:lang w:val="fr-CA" w:eastAsia="en-CA"/>
        </w:rPr>
        <w:t>»</w:t>
      </w:r>
      <w:r w:rsidR="004557AA" w:rsidRPr="00E15129">
        <w:rPr>
          <w:rFonts w:eastAsia="Times New Roman"/>
          <w:lang w:val="fr-CA" w:eastAsia="en-CA"/>
        </w:rPr>
        <w:t xml:space="preserve">, </w:t>
      </w:r>
      <w:r w:rsidRPr="00E15129">
        <w:rPr>
          <w:shd w:val="clear" w:color="auto" w:fill="FFFFFF"/>
          <w:lang w:val="fr-CA"/>
        </w:rPr>
        <w:t xml:space="preserve">veuillez présenter un énoncé indiquant votre engagement à élaborer et à mettre en </w:t>
      </w:r>
      <w:r w:rsidR="00CB59D6" w:rsidRPr="00E15129">
        <w:rPr>
          <w:shd w:val="clear" w:color="auto" w:fill="FFFFFF"/>
          <w:lang w:val="fr-CA"/>
        </w:rPr>
        <w:t>œuvre</w:t>
      </w:r>
      <w:r w:rsidRPr="00E15129">
        <w:rPr>
          <w:shd w:val="clear" w:color="auto" w:fill="FFFFFF"/>
          <w:lang w:val="fr-CA"/>
        </w:rPr>
        <w:t xml:space="preserve"> un plan efficace d</w:t>
      </w:r>
      <w:r w:rsidR="00446E57" w:rsidRPr="00E15129">
        <w:rPr>
          <w:shd w:val="clear" w:color="auto" w:fill="FFFFFF"/>
          <w:lang w:val="fr-CA"/>
        </w:rPr>
        <w:t>’</w:t>
      </w:r>
      <w:r w:rsidRPr="00E15129">
        <w:rPr>
          <w:shd w:val="clear" w:color="auto" w:fill="FFFFFF"/>
          <w:lang w:val="fr-CA"/>
        </w:rPr>
        <w:t>équité en matière d</w:t>
      </w:r>
      <w:r w:rsidR="00446E57" w:rsidRPr="00E15129">
        <w:rPr>
          <w:shd w:val="clear" w:color="auto" w:fill="FFFFFF"/>
          <w:lang w:val="fr-CA"/>
        </w:rPr>
        <w:t>’</w:t>
      </w:r>
      <w:r w:rsidRPr="00E15129">
        <w:rPr>
          <w:shd w:val="clear" w:color="auto" w:fill="FFFFFF"/>
          <w:lang w:val="fr-CA"/>
        </w:rPr>
        <w:t>emploi.</w:t>
      </w:r>
      <w:r w:rsidR="004557AA" w:rsidRPr="00E15129">
        <w:rPr>
          <w:rFonts w:eastAsia="Times New Roman"/>
          <w:lang w:val="fr-CA" w:eastAsia="en-CA"/>
        </w:rPr>
        <w:t xml:space="preserve"> </w:t>
      </w:r>
    </w:p>
    <w:p w14:paraId="3D0CA273" w14:textId="77777777" w:rsidR="004557AA" w:rsidRPr="00E15129" w:rsidRDefault="004557AA" w:rsidP="008A59F1">
      <w:pPr>
        <w:pStyle w:val="NoSpacing"/>
        <w:rPr>
          <w:rFonts w:eastAsia="Times New Roman" w:cs="Arial"/>
          <w:b/>
          <w:bCs/>
          <w:szCs w:val="20"/>
          <w:lang w:val="fr-CA" w:eastAsia="en-CA"/>
        </w:rPr>
      </w:pPr>
    </w:p>
    <w:p w14:paraId="28C0E0EF" w14:textId="1841E7C3" w:rsidR="004557AA" w:rsidRPr="00E15129" w:rsidRDefault="002E3C45" w:rsidP="008A59F1">
      <w:pPr>
        <w:pStyle w:val="Heading5"/>
        <w:rPr>
          <w:lang w:val="fr-CA"/>
        </w:rPr>
      </w:pPr>
      <w:r w:rsidRPr="00E15129">
        <w:rPr>
          <w:lang w:val="fr-CA"/>
        </w:rPr>
        <w:t>Présence en ondes</w:t>
      </w:r>
      <w:r w:rsidR="004557AA" w:rsidRPr="00E15129">
        <w:rPr>
          <w:lang w:val="fr-CA"/>
        </w:rPr>
        <w:t xml:space="preserve"> </w:t>
      </w:r>
    </w:p>
    <w:p w14:paraId="0318CF5F" w14:textId="77777777" w:rsidR="008A59F1" w:rsidRPr="00603E38" w:rsidRDefault="008A59F1" w:rsidP="008A59F1">
      <w:pPr>
        <w:pStyle w:val="NoSpacing"/>
        <w:rPr>
          <w:shd w:val="clear" w:color="auto" w:fill="FFFFFF"/>
          <w:lang w:val="fr-CA"/>
        </w:rPr>
      </w:pPr>
    </w:p>
    <w:p w14:paraId="0A81EB6C" w14:textId="4DCE9AAD" w:rsidR="004557AA" w:rsidRPr="00603E38" w:rsidRDefault="00015181" w:rsidP="008A59F1">
      <w:pPr>
        <w:pStyle w:val="NoSpacing"/>
        <w:rPr>
          <w:rFonts w:eastAsia="Times New Roman"/>
          <w:lang w:val="fr-CA" w:eastAsia="en-CA"/>
        </w:rPr>
      </w:pPr>
      <w:r>
        <w:rPr>
          <w:shd w:val="clear" w:color="auto" w:fill="FFFFFF"/>
          <w:lang w:val="fr-CA"/>
        </w:rPr>
        <w:t xml:space="preserve">Les renseignements concernant la présence en ondes et les voix hors champ se trouvent dans </w:t>
      </w:r>
      <w:r w:rsidR="005D51BA" w:rsidRPr="00354DD8">
        <w:rPr>
          <w:i/>
          <w:iCs/>
          <w:shd w:val="clear" w:color="auto" w:fill="FFFFFF"/>
          <w:lang w:val="fr-CA"/>
        </w:rPr>
        <w:t>Consultations concernant les catégories de postes en ondes à inclure dans les plans d</w:t>
      </w:r>
      <w:r w:rsidR="00446E57" w:rsidRPr="00354DD8">
        <w:rPr>
          <w:i/>
          <w:iCs/>
          <w:shd w:val="clear" w:color="auto" w:fill="FFFFFF"/>
          <w:lang w:val="fr-CA"/>
        </w:rPr>
        <w:t>’</w:t>
      </w:r>
      <w:r w:rsidR="005D51BA" w:rsidRPr="00354DD8">
        <w:rPr>
          <w:i/>
          <w:iCs/>
          <w:shd w:val="clear" w:color="auto" w:fill="FFFFFF"/>
          <w:lang w:val="fr-CA"/>
        </w:rPr>
        <w:t>équité en matière d</w:t>
      </w:r>
      <w:r w:rsidR="00446E57" w:rsidRPr="00354DD8">
        <w:rPr>
          <w:i/>
          <w:iCs/>
          <w:shd w:val="clear" w:color="auto" w:fill="FFFFFF"/>
          <w:lang w:val="fr-CA"/>
        </w:rPr>
        <w:t>’</w:t>
      </w:r>
      <w:r w:rsidR="005D51BA" w:rsidRPr="00354DD8">
        <w:rPr>
          <w:i/>
          <w:iCs/>
          <w:shd w:val="clear" w:color="auto" w:fill="FFFFFF"/>
          <w:lang w:val="fr-CA"/>
        </w:rPr>
        <w:t>emploi des radiodiffuseurs</w:t>
      </w:r>
      <w:r w:rsidR="005D51BA" w:rsidRPr="00E15129">
        <w:rPr>
          <w:shd w:val="clear" w:color="auto" w:fill="FFFFFF"/>
          <w:lang w:val="fr-CA"/>
        </w:rPr>
        <w:t>, </w:t>
      </w:r>
      <w:r w:rsidR="005B5BFC" w:rsidRPr="00E15129">
        <w:rPr>
          <w:rStyle w:val="Emphasis"/>
          <w:rFonts w:cs="Arial"/>
          <w:i w:val="0"/>
          <w:iCs w:val="0"/>
          <w:szCs w:val="20"/>
          <w:shd w:val="clear" w:color="auto" w:fill="FFFFFF"/>
          <w:lang w:val="fr-CA"/>
        </w:rPr>
        <w:t>A</w:t>
      </w:r>
      <w:r w:rsidR="005D51BA" w:rsidRPr="00E15129">
        <w:rPr>
          <w:rStyle w:val="Emphasis"/>
          <w:rFonts w:cs="Arial"/>
          <w:i w:val="0"/>
          <w:iCs w:val="0"/>
          <w:szCs w:val="20"/>
          <w:shd w:val="clear" w:color="auto" w:fill="FFFFFF"/>
          <w:lang w:val="fr-CA"/>
        </w:rPr>
        <w:t>vis public CRTC</w:t>
      </w:r>
      <w:r w:rsidR="005D51BA" w:rsidRPr="00E15129">
        <w:rPr>
          <w:rStyle w:val="Emphasis"/>
          <w:rFonts w:cs="Arial"/>
          <w:szCs w:val="20"/>
          <w:shd w:val="clear" w:color="auto" w:fill="FFFFFF"/>
          <w:lang w:val="fr-CA"/>
        </w:rPr>
        <w:t> </w:t>
      </w:r>
      <w:hyperlink r:id="rId73" w:history="1">
        <w:r w:rsidR="005D51BA" w:rsidRPr="00DC57D8">
          <w:rPr>
            <w:rStyle w:val="Hyperlink"/>
            <w:rFonts w:cs="Arial"/>
            <w:szCs w:val="20"/>
            <w:shd w:val="clear" w:color="auto" w:fill="FFFFFF"/>
            <w:lang w:val="fr-CA"/>
          </w:rPr>
          <w:t>1994-69</w:t>
        </w:r>
      </w:hyperlink>
      <w:r w:rsidR="005D51BA" w:rsidRPr="00603E38">
        <w:rPr>
          <w:shd w:val="clear" w:color="auto" w:fill="FFFFFF"/>
          <w:lang w:val="fr-CA"/>
        </w:rPr>
        <w:t xml:space="preserve">, </w:t>
      </w:r>
      <w:r w:rsidR="005D51BA" w:rsidRPr="00E15129">
        <w:rPr>
          <w:shd w:val="clear" w:color="auto" w:fill="FFFFFF"/>
          <w:lang w:val="fr-CA"/>
        </w:rPr>
        <w:t>10</w:t>
      </w:r>
      <w:r w:rsidR="00B677DE">
        <w:rPr>
          <w:shd w:val="clear" w:color="auto" w:fill="FFFFFF"/>
          <w:lang w:val="fr-CA"/>
        </w:rPr>
        <w:t> </w:t>
      </w:r>
      <w:r w:rsidR="005D51BA" w:rsidRPr="00E15129">
        <w:rPr>
          <w:shd w:val="clear" w:color="auto" w:fill="FFFFFF"/>
          <w:lang w:val="fr-CA"/>
        </w:rPr>
        <w:t>juin 1994 ainsi que </w:t>
      </w:r>
      <w:r w:rsidR="005D51BA" w:rsidRPr="00E15129">
        <w:rPr>
          <w:rStyle w:val="Emphasis"/>
          <w:rFonts w:cs="Arial"/>
          <w:szCs w:val="20"/>
          <w:shd w:val="clear" w:color="auto" w:fill="FFFFFF"/>
          <w:lang w:val="fr-CA"/>
        </w:rPr>
        <w:t>Modification aux exigences de rapport relatives à l</w:t>
      </w:r>
      <w:r w:rsidR="00446E57" w:rsidRPr="00E15129">
        <w:rPr>
          <w:rStyle w:val="Emphasis"/>
          <w:rFonts w:cs="Arial"/>
          <w:szCs w:val="20"/>
          <w:shd w:val="clear" w:color="auto" w:fill="FFFFFF"/>
          <w:lang w:val="fr-CA"/>
        </w:rPr>
        <w:t>’</w:t>
      </w:r>
      <w:r w:rsidR="005D51BA" w:rsidRPr="00E15129">
        <w:rPr>
          <w:rStyle w:val="Emphasis"/>
          <w:rFonts w:cs="Arial"/>
          <w:szCs w:val="20"/>
          <w:shd w:val="clear" w:color="auto" w:fill="FFFFFF"/>
          <w:lang w:val="fr-CA"/>
        </w:rPr>
        <w:t>équité en matière d</w:t>
      </w:r>
      <w:r w:rsidR="00446E57" w:rsidRPr="00E15129">
        <w:rPr>
          <w:rStyle w:val="Emphasis"/>
          <w:rFonts w:cs="Arial"/>
          <w:szCs w:val="20"/>
          <w:shd w:val="clear" w:color="auto" w:fill="FFFFFF"/>
          <w:lang w:val="fr-CA"/>
        </w:rPr>
        <w:t>’</w:t>
      </w:r>
      <w:r w:rsidR="005D51BA" w:rsidRPr="00E15129">
        <w:rPr>
          <w:rStyle w:val="Emphasis"/>
          <w:rFonts w:cs="Arial"/>
          <w:szCs w:val="20"/>
          <w:shd w:val="clear" w:color="auto" w:fill="FFFFFF"/>
          <w:lang w:val="fr-CA"/>
        </w:rPr>
        <w:t>emploi dans les postes en ondes</w:t>
      </w:r>
      <w:r w:rsidR="005D51BA" w:rsidRPr="00E15129">
        <w:rPr>
          <w:shd w:val="clear" w:color="auto" w:fill="FFFFFF"/>
          <w:lang w:val="fr-CA"/>
        </w:rPr>
        <w:t xml:space="preserve">, </w:t>
      </w:r>
      <w:r w:rsidR="005B5BFC" w:rsidRPr="00E15129">
        <w:rPr>
          <w:shd w:val="clear" w:color="auto" w:fill="FFFFFF"/>
          <w:lang w:val="fr-CA"/>
        </w:rPr>
        <w:t>A</w:t>
      </w:r>
      <w:r w:rsidR="005D51BA" w:rsidRPr="00E15129">
        <w:rPr>
          <w:shd w:val="clear" w:color="auto" w:fill="FFFFFF"/>
          <w:lang w:val="fr-CA"/>
        </w:rPr>
        <w:t>vis public CRTC</w:t>
      </w:r>
      <w:r w:rsidR="00E07665" w:rsidRPr="00603E38">
        <w:rPr>
          <w:shd w:val="clear" w:color="auto" w:fill="FFFFFF"/>
          <w:lang w:val="fr-CA"/>
        </w:rPr>
        <w:t> </w:t>
      </w:r>
      <w:hyperlink r:id="rId74" w:history="1">
        <w:r w:rsidR="005D51BA" w:rsidRPr="00603E38">
          <w:rPr>
            <w:rStyle w:val="Hyperlink"/>
            <w:rFonts w:cs="Arial"/>
            <w:szCs w:val="20"/>
            <w:shd w:val="clear" w:color="auto" w:fill="FFFFFF"/>
            <w:lang w:val="fr-CA"/>
          </w:rPr>
          <w:t>1995-98</w:t>
        </w:r>
      </w:hyperlink>
      <w:r w:rsidR="005D51BA" w:rsidRPr="00E15129">
        <w:rPr>
          <w:shd w:val="clear" w:color="auto" w:fill="FFFFFF"/>
          <w:lang w:val="fr-CA"/>
        </w:rPr>
        <w:t>, 19</w:t>
      </w:r>
      <w:r w:rsidR="00B677DE">
        <w:rPr>
          <w:shd w:val="clear" w:color="auto" w:fill="FFFFFF"/>
          <w:lang w:val="fr-CA"/>
        </w:rPr>
        <w:t> </w:t>
      </w:r>
      <w:r w:rsidR="005D51BA" w:rsidRPr="00E15129">
        <w:rPr>
          <w:shd w:val="clear" w:color="auto" w:fill="FFFFFF"/>
          <w:lang w:val="fr-CA"/>
        </w:rPr>
        <w:t>juin 1995.</w:t>
      </w:r>
      <w:r w:rsidR="004557AA" w:rsidRPr="00E15129">
        <w:rPr>
          <w:rFonts w:eastAsia="Times New Roman"/>
          <w:lang w:val="fr-CA" w:eastAsia="en-CA"/>
        </w:rPr>
        <w:t xml:space="preserve"> </w:t>
      </w:r>
    </w:p>
    <w:p w14:paraId="25192632" w14:textId="77777777" w:rsidR="008A59F1" w:rsidRPr="00603E38" w:rsidRDefault="008A59F1" w:rsidP="008A59F1">
      <w:pPr>
        <w:pStyle w:val="NoSpacing"/>
        <w:rPr>
          <w:rFonts w:eastAsia="Times New Roman"/>
          <w:lang w:val="fr-CA" w:eastAsia="en-CA"/>
        </w:rPr>
      </w:pPr>
    </w:p>
    <w:p w14:paraId="3531435C" w14:textId="32104E6F" w:rsidR="004557AA" w:rsidRPr="00E15129" w:rsidRDefault="004557AA" w:rsidP="008A59F1">
      <w:pPr>
        <w:pStyle w:val="NoSpacing"/>
        <w:rPr>
          <w:rFonts w:eastAsia="Times New Roman"/>
          <w:sz w:val="24"/>
          <w:szCs w:val="24"/>
          <w:lang w:val="fr-CA" w:eastAsia="en-CA"/>
        </w:rPr>
      </w:pPr>
      <w:r w:rsidRPr="00E15129">
        <w:rPr>
          <w:rFonts w:eastAsia="Times New Roman"/>
          <w:b/>
          <w:bCs/>
          <w:sz w:val="24"/>
          <w:szCs w:val="24"/>
          <w:lang w:val="fr-CA" w:eastAsia="en-CA"/>
        </w:rPr>
        <w:t>25</w:t>
      </w:r>
      <w:r w:rsidR="005B5BFC" w:rsidRPr="00E15129">
        <w:rPr>
          <w:rFonts w:eastAsia="Times New Roman"/>
          <w:b/>
          <w:bCs/>
          <w:sz w:val="24"/>
          <w:szCs w:val="24"/>
          <w:lang w:val="fr-CA" w:eastAsia="en-CA"/>
        </w:rPr>
        <w:t> </w:t>
      </w:r>
      <w:r w:rsidR="005D51BA" w:rsidRPr="00E15129">
        <w:rPr>
          <w:rFonts w:eastAsia="Times New Roman"/>
          <w:b/>
          <w:bCs/>
          <w:sz w:val="24"/>
          <w:szCs w:val="24"/>
          <w:lang w:val="fr-CA" w:eastAsia="en-CA"/>
        </w:rPr>
        <w:t>employés ou plus seulement</w:t>
      </w:r>
      <w:r w:rsidR="002B0594">
        <w:rPr>
          <w:rFonts w:eastAsia="Times New Roman"/>
          <w:b/>
          <w:bCs/>
          <w:sz w:val="24"/>
          <w:szCs w:val="24"/>
          <w:lang w:val="fr-CA" w:eastAsia="en-CA"/>
        </w:rPr>
        <w:t xml:space="preserve"> </w:t>
      </w:r>
      <w:r w:rsidRPr="00E15129">
        <w:rPr>
          <w:rFonts w:eastAsia="Times New Roman"/>
          <w:b/>
          <w:bCs/>
          <w:sz w:val="24"/>
          <w:szCs w:val="24"/>
          <w:lang w:val="fr-CA" w:eastAsia="en-CA"/>
        </w:rPr>
        <w:t>:</w:t>
      </w:r>
      <w:r w:rsidRPr="00E15129">
        <w:rPr>
          <w:rFonts w:eastAsia="Times New Roman"/>
          <w:sz w:val="24"/>
          <w:szCs w:val="24"/>
          <w:lang w:val="fr-CA" w:eastAsia="en-CA"/>
        </w:rPr>
        <w:t xml:space="preserve"> </w:t>
      </w:r>
    </w:p>
    <w:p w14:paraId="3DF1F1F2" w14:textId="77777777" w:rsidR="004557AA" w:rsidRPr="00E15129" w:rsidRDefault="004557AA" w:rsidP="008A59F1">
      <w:pPr>
        <w:pStyle w:val="Heading2"/>
        <w:rPr>
          <w:lang w:val="fr-CA"/>
        </w:rPr>
      </w:pPr>
      <w:r w:rsidRPr="00E15129">
        <w:rPr>
          <w:lang w:val="fr-CA"/>
        </w:rPr>
        <w:t xml:space="preserve">Licence </w:t>
      </w:r>
    </w:p>
    <w:p w14:paraId="05DB9C5F" w14:textId="6C2064FF" w:rsidR="004557AA" w:rsidRPr="00E15129" w:rsidRDefault="005D51BA" w:rsidP="008A59F1">
      <w:pPr>
        <w:pStyle w:val="NoSpacing"/>
        <w:rPr>
          <w:rFonts w:eastAsia="Times New Roman"/>
          <w:lang w:val="fr-CA" w:eastAsia="en-CA"/>
        </w:rPr>
      </w:pPr>
      <w:bookmarkStart w:id="116" w:name="_Hlk157677984"/>
      <w:r w:rsidRPr="00E15129">
        <w:rPr>
          <w:shd w:val="clear" w:color="auto" w:fill="FFFFFF"/>
          <w:lang w:val="fr-CA"/>
        </w:rPr>
        <w:t>Si l</w:t>
      </w:r>
      <w:r w:rsidR="00446E57" w:rsidRPr="00E15129">
        <w:rPr>
          <w:shd w:val="clear" w:color="auto" w:fill="FFFFFF"/>
          <w:lang w:val="fr-CA"/>
        </w:rPr>
        <w:t>’</w:t>
      </w:r>
      <w:r w:rsidRPr="00E15129">
        <w:rPr>
          <w:shd w:val="clear" w:color="auto" w:fill="FFFFFF"/>
          <w:lang w:val="fr-CA"/>
        </w:rPr>
        <w:t xml:space="preserve">entreprise est approuvée, la licence sera-t-elle attribuée à un titulaire qui détient déjà au moins une </w:t>
      </w:r>
      <w:r w:rsidR="00E07665" w:rsidRPr="00E15129">
        <w:rPr>
          <w:shd w:val="clear" w:color="auto" w:fill="FFFFFF"/>
          <w:lang w:val="fr-CA"/>
        </w:rPr>
        <w:t xml:space="preserve">ou plusieurs </w:t>
      </w:r>
      <w:r w:rsidRPr="00E15129">
        <w:rPr>
          <w:shd w:val="clear" w:color="auto" w:fill="FFFFFF"/>
          <w:lang w:val="fr-CA"/>
        </w:rPr>
        <w:t>licence</w:t>
      </w:r>
      <w:r w:rsidR="00E07665" w:rsidRPr="00E15129">
        <w:rPr>
          <w:shd w:val="clear" w:color="auto" w:fill="FFFFFF"/>
          <w:lang w:val="fr-CA"/>
        </w:rPr>
        <w:t>s</w:t>
      </w:r>
      <w:r w:rsidRPr="00E15129">
        <w:rPr>
          <w:shd w:val="clear" w:color="auto" w:fill="FFFFFF"/>
          <w:lang w:val="fr-CA"/>
        </w:rPr>
        <w:t xml:space="preserve"> de radiodiffusion?</w:t>
      </w:r>
      <w:r w:rsidR="004557AA" w:rsidRPr="00E15129">
        <w:rPr>
          <w:rFonts w:eastAsia="Times New Roman"/>
          <w:lang w:val="fr-CA" w:eastAsia="en-CA"/>
        </w:rPr>
        <w:t xml:space="preserve"> </w:t>
      </w:r>
    </w:p>
    <w:p w14:paraId="3378B1F2" w14:textId="77777777" w:rsidR="008A59F1" w:rsidRPr="00E15129" w:rsidRDefault="008A59F1" w:rsidP="008A59F1">
      <w:pPr>
        <w:pStyle w:val="NoSpacing"/>
        <w:rPr>
          <w:rFonts w:eastAsia="Times New Roman"/>
          <w:lang w:val="fr-CA" w:eastAsia="en-CA"/>
        </w:rPr>
      </w:pPr>
    </w:p>
    <w:bookmarkEnd w:id="116"/>
    <w:p w14:paraId="2A0033C5" w14:textId="0A10C547" w:rsidR="005D51BA" w:rsidRPr="00E15129" w:rsidRDefault="005D51BA" w:rsidP="008A59F1">
      <w:pPr>
        <w:pStyle w:val="NoSpacing"/>
        <w:rPr>
          <w:rFonts w:eastAsia="Times New Roman"/>
          <w:lang w:val="fr-CA" w:eastAsia="en-CA"/>
        </w:rPr>
      </w:pPr>
      <w:r w:rsidRPr="00E15129">
        <w:rPr>
          <w:rFonts w:eastAsia="Times New Roman"/>
          <w:lang w:val="fr-CA" w:eastAsia="en-CA"/>
        </w:rPr>
        <w:t xml:space="preserve">Oui </w:t>
      </w:r>
      <w:r w:rsidRPr="00E15129">
        <w:rPr>
          <w:rFonts w:eastAsia="Times New Roman"/>
          <w:lang w:val="fr-CA" w:eastAsia="en-CA"/>
        </w:rPr>
        <w:fldChar w:fldCharType="begin">
          <w:ffData>
            <w:name w:val="Check17"/>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r w:rsidRPr="00E15129">
        <w:rPr>
          <w:rFonts w:eastAsia="Times New Roman"/>
          <w:lang w:val="fr-CA" w:eastAsia="en-CA"/>
        </w:rPr>
        <w:t xml:space="preserve">  Non  </w:t>
      </w:r>
      <w:r w:rsidRPr="00E15129">
        <w:rPr>
          <w:rFonts w:eastAsia="Times New Roman"/>
          <w:lang w:val="fr-CA" w:eastAsia="en-CA"/>
        </w:rPr>
        <w:fldChar w:fldCharType="begin">
          <w:ffData>
            <w:name w:val="Check18"/>
            <w:enabled/>
            <w:calcOnExit w:val="0"/>
            <w:checkBox>
              <w:sizeAuto/>
              <w:default w:val="0"/>
            </w:checkBox>
          </w:ffData>
        </w:fldChar>
      </w:r>
      <w:r w:rsidRPr="00E15129">
        <w:rPr>
          <w:rFonts w:eastAsia="Times New Roman"/>
          <w:lang w:val="fr-CA" w:eastAsia="en-CA"/>
        </w:rPr>
        <w:instrText xml:space="preserve"> FORMCHECKBOX </w:instrText>
      </w:r>
      <w:r w:rsidRPr="00E15129">
        <w:rPr>
          <w:rFonts w:eastAsia="Times New Roman"/>
          <w:lang w:val="fr-CA" w:eastAsia="en-CA"/>
        </w:rPr>
      </w:r>
      <w:r w:rsidRPr="00E15129">
        <w:rPr>
          <w:rFonts w:eastAsia="Times New Roman"/>
          <w:lang w:val="fr-CA" w:eastAsia="en-CA"/>
        </w:rPr>
        <w:fldChar w:fldCharType="separate"/>
      </w:r>
      <w:r w:rsidRPr="00E15129">
        <w:rPr>
          <w:rFonts w:eastAsia="Times New Roman"/>
          <w:lang w:val="fr-CA" w:eastAsia="en-CA"/>
        </w:rPr>
        <w:fldChar w:fldCharType="end"/>
      </w:r>
      <w:r w:rsidRPr="00E15129">
        <w:rPr>
          <w:rFonts w:eastAsia="Times New Roman"/>
          <w:lang w:val="fr-CA" w:eastAsia="en-CA"/>
        </w:rPr>
        <w:t xml:space="preserve"> </w:t>
      </w:r>
    </w:p>
    <w:p w14:paraId="60B53270" w14:textId="701936FA" w:rsidR="004557AA" w:rsidRPr="00E15129" w:rsidRDefault="005D51BA" w:rsidP="008A59F1">
      <w:pPr>
        <w:pStyle w:val="Heading2"/>
        <w:rPr>
          <w:lang w:val="fr-CA"/>
        </w:rPr>
      </w:pPr>
      <w:r w:rsidRPr="00E15129">
        <w:rPr>
          <w:lang w:val="fr-CA"/>
        </w:rPr>
        <w:t>Politiques et procédures</w:t>
      </w:r>
      <w:r w:rsidR="004557AA" w:rsidRPr="00E15129">
        <w:rPr>
          <w:lang w:val="fr-CA"/>
        </w:rPr>
        <w:t xml:space="preserve"> </w:t>
      </w:r>
    </w:p>
    <w:p w14:paraId="1BA56CE0" w14:textId="406CF3E2" w:rsidR="008A59F1" w:rsidRPr="00E15129" w:rsidRDefault="005D51BA" w:rsidP="008A59F1">
      <w:pPr>
        <w:pStyle w:val="NoSpacing"/>
        <w:rPr>
          <w:shd w:val="clear" w:color="auto" w:fill="FFFFFF"/>
          <w:lang w:val="fr-CA"/>
        </w:rPr>
      </w:pPr>
      <w:r w:rsidRPr="00E15129">
        <w:rPr>
          <w:shd w:val="clear" w:color="auto" w:fill="FFFFFF"/>
          <w:lang w:val="fr-CA"/>
        </w:rPr>
        <w:t>Donnez un aperçu des politiques et des procédures en place, ou des projets à cet égard, visant la représentation de membres des quatre groupes désignés au sein du personnel en ondes, y compris les voix hors champ, le cas échéant.</w:t>
      </w:r>
      <w:r w:rsidR="00B677DE">
        <w:rPr>
          <w:shd w:val="clear" w:color="auto" w:fill="FFFFFF"/>
          <w:lang w:val="fr-CA"/>
        </w:rPr>
        <w:t xml:space="preserve"> </w:t>
      </w:r>
      <w:r w:rsidRPr="00E15129">
        <w:rPr>
          <w:shd w:val="clear" w:color="auto" w:fill="FFFFFF"/>
          <w:lang w:val="fr-CA"/>
        </w:rPr>
        <w:t>Ces politiques, procédures et projets devraient comprendre des références aux émissions produites par le titulaire ainsi qu</w:t>
      </w:r>
      <w:r w:rsidR="00446E57" w:rsidRPr="00E15129">
        <w:rPr>
          <w:shd w:val="clear" w:color="auto" w:fill="FFFFFF"/>
          <w:lang w:val="fr-CA"/>
        </w:rPr>
        <w:t>’</w:t>
      </w:r>
      <w:r w:rsidRPr="00E15129">
        <w:rPr>
          <w:shd w:val="clear" w:color="auto" w:fill="FFFFFF"/>
          <w:lang w:val="fr-CA"/>
        </w:rPr>
        <w:t>aux émissions acquises et à la publicité.</w:t>
      </w:r>
    </w:p>
    <w:p w14:paraId="5E9A97A4" w14:textId="11945421" w:rsidR="004557AA" w:rsidRPr="00E15129" w:rsidRDefault="004557AA" w:rsidP="008A59F1">
      <w:pPr>
        <w:pStyle w:val="Heading2"/>
        <w:rPr>
          <w:lang w:val="fr-CA"/>
        </w:rPr>
      </w:pPr>
      <w:r w:rsidRPr="00E15129">
        <w:rPr>
          <w:lang w:val="fr-CA"/>
        </w:rPr>
        <w:t xml:space="preserve"> </w:t>
      </w:r>
      <w:r w:rsidR="005D51BA" w:rsidRPr="00E15129">
        <w:rPr>
          <w:lang w:val="fr-CA"/>
        </w:rPr>
        <w:t>Diversité culturelle</w:t>
      </w:r>
      <w:r w:rsidRPr="00E15129">
        <w:rPr>
          <w:lang w:val="fr-CA"/>
        </w:rPr>
        <w:t xml:space="preserve"> </w:t>
      </w:r>
    </w:p>
    <w:p w14:paraId="669448AC" w14:textId="60898A1B" w:rsidR="005D51BA" w:rsidRPr="00E15129" w:rsidRDefault="005D51BA" w:rsidP="008A59F1">
      <w:pPr>
        <w:pStyle w:val="NoSpacing"/>
        <w:rPr>
          <w:lang w:val="fr-CA"/>
        </w:rPr>
      </w:pPr>
      <w:r w:rsidRPr="00E15129">
        <w:rPr>
          <w:lang w:val="fr-CA"/>
        </w:rPr>
        <w:t>Lorsque le Conseil fait référence à la diversité culturelle, il renvoie à l</w:t>
      </w:r>
      <w:r w:rsidR="00446E57" w:rsidRPr="00E15129">
        <w:rPr>
          <w:lang w:val="fr-CA"/>
        </w:rPr>
        <w:t>’</w:t>
      </w:r>
      <w:r w:rsidRPr="00E15129">
        <w:rPr>
          <w:lang w:val="fr-CA"/>
        </w:rPr>
        <w:t xml:space="preserve">inclusion des groupes traditionnellement sous-représentés en matière de radiodiffusion : les minorités ethnoculturelles, les peuples autochtones ainsi que les personnes </w:t>
      </w:r>
      <w:r w:rsidR="004A0A32" w:rsidRPr="00E15129">
        <w:rPr>
          <w:lang w:val="fr-CA"/>
        </w:rPr>
        <w:t xml:space="preserve">en situation de </w:t>
      </w:r>
      <w:r w:rsidRPr="00E15129">
        <w:rPr>
          <w:lang w:val="fr-CA"/>
        </w:rPr>
        <w:t>handicap</w:t>
      </w:r>
      <w:r w:rsidR="00354DD8">
        <w:rPr>
          <w:lang w:val="fr-CA"/>
        </w:rPr>
        <w:t>.</w:t>
      </w:r>
      <w:r w:rsidRPr="00E15129">
        <w:rPr>
          <w:lang w:val="fr-CA"/>
        </w:rPr>
        <w:t xml:space="preserve"> Cette sous-représentation comprend la présence et la représentation de ces groupes sur les ondes et leur participation à l</w:t>
      </w:r>
      <w:r w:rsidR="00446E57" w:rsidRPr="00E15129">
        <w:rPr>
          <w:lang w:val="fr-CA"/>
        </w:rPr>
        <w:t>’</w:t>
      </w:r>
      <w:r w:rsidRPr="00E15129">
        <w:rPr>
          <w:lang w:val="fr-CA"/>
        </w:rPr>
        <w:t>industrie.</w:t>
      </w:r>
    </w:p>
    <w:p w14:paraId="0940214D" w14:textId="77777777" w:rsidR="008A59F1" w:rsidRPr="00E15129" w:rsidRDefault="008A59F1" w:rsidP="008A59F1">
      <w:pPr>
        <w:pStyle w:val="NoSpacing"/>
        <w:rPr>
          <w:lang w:val="fr-CA"/>
        </w:rPr>
      </w:pPr>
    </w:p>
    <w:p w14:paraId="1C650D01" w14:textId="3475B08B" w:rsidR="004557AA" w:rsidRPr="00E15129" w:rsidRDefault="005D51BA" w:rsidP="008A59F1">
      <w:pPr>
        <w:pStyle w:val="NoSpacing"/>
        <w:rPr>
          <w:rFonts w:eastAsia="Times New Roman"/>
          <w:lang w:val="fr-CA" w:eastAsia="en-CA"/>
        </w:rPr>
      </w:pPr>
      <w:r w:rsidRPr="00E15129">
        <w:rPr>
          <w:lang w:val="fr-CA"/>
        </w:rPr>
        <w:t>Conformément à l</w:t>
      </w:r>
      <w:r w:rsidR="00446E57" w:rsidRPr="00E15129">
        <w:rPr>
          <w:lang w:val="fr-CA"/>
        </w:rPr>
        <w:t>’</w:t>
      </w:r>
      <w:r w:rsidRPr="00E15129">
        <w:rPr>
          <w:lang w:val="fr-CA"/>
        </w:rPr>
        <w:t>avis public </w:t>
      </w:r>
      <w:hyperlink r:id="rId75" w:history="1">
        <w:r w:rsidRPr="00DC57D8">
          <w:rPr>
            <w:rStyle w:val="Hyperlink"/>
            <w:rFonts w:cs="Arial"/>
            <w:szCs w:val="20"/>
            <w:shd w:val="clear" w:color="auto" w:fill="FFFFFF"/>
            <w:lang w:val="fr-CA"/>
          </w:rPr>
          <w:t>2006-158</w:t>
        </w:r>
      </w:hyperlink>
      <w:r w:rsidRPr="00E15129">
        <w:rPr>
          <w:lang w:val="fr-CA"/>
        </w:rPr>
        <w:t>, le Conseil s</w:t>
      </w:r>
      <w:r w:rsidR="00446E57" w:rsidRPr="00E15129">
        <w:rPr>
          <w:lang w:val="fr-CA"/>
        </w:rPr>
        <w:t>’</w:t>
      </w:r>
      <w:r w:rsidRPr="00E15129">
        <w:rPr>
          <w:lang w:val="fr-CA"/>
        </w:rPr>
        <w:t xml:space="preserve">attend à ce que </w:t>
      </w:r>
      <w:r w:rsidR="00E07665" w:rsidRPr="00E15129">
        <w:rPr>
          <w:lang w:val="fr-CA"/>
        </w:rPr>
        <w:t>tous</w:t>
      </w:r>
      <w:r w:rsidRPr="00E15129">
        <w:rPr>
          <w:lang w:val="fr-CA"/>
        </w:rPr>
        <w:t xml:space="preserve"> les titulaires de radio commerciale adoptent les pratiques exemplaires de l</w:t>
      </w:r>
      <w:r w:rsidR="00446E57" w:rsidRPr="00E15129">
        <w:rPr>
          <w:lang w:val="fr-CA"/>
        </w:rPr>
        <w:t>’</w:t>
      </w:r>
      <w:r w:rsidRPr="00E15129">
        <w:rPr>
          <w:lang w:val="fr-CA"/>
        </w:rPr>
        <w:t>Association canadienne des radiodiffuseurs en matière de diversité culturelle afin d</w:t>
      </w:r>
      <w:r w:rsidR="00446E57" w:rsidRPr="00E15129">
        <w:rPr>
          <w:lang w:val="fr-CA"/>
        </w:rPr>
        <w:t>’</w:t>
      </w:r>
      <w:r w:rsidRPr="00E15129">
        <w:rPr>
          <w:lang w:val="fr-CA"/>
        </w:rPr>
        <w:t xml:space="preserve">intégrer et refléter dans leur programmation la réalité des minorités ethnoculturelles du Canada, des peuples autochtones ainsi que des personnes </w:t>
      </w:r>
      <w:r w:rsidR="004A0A32" w:rsidRPr="00E15129">
        <w:rPr>
          <w:lang w:val="fr-CA"/>
        </w:rPr>
        <w:t xml:space="preserve">en situation de </w:t>
      </w:r>
      <w:r w:rsidRPr="00E15129">
        <w:rPr>
          <w:lang w:val="fr-CA"/>
        </w:rPr>
        <w:t xml:space="preserve">handicap. </w:t>
      </w:r>
      <w:r w:rsidRPr="00E15129">
        <w:rPr>
          <w:lang w:val="fr-CA"/>
        </w:rPr>
        <w:lastRenderedPageBreak/>
        <w:t>Veuillez décrire par quels moyens vous prévoyez mettre en œuvre ces pratiques exemplaires au cours de la période d</w:t>
      </w:r>
      <w:r w:rsidR="00446E57" w:rsidRPr="00E15129">
        <w:rPr>
          <w:lang w:val="fr-CA"/>
        </w:rPr>
        <w:t>’</w:t>
      </w:r>
      <w:r w:rsidRPr="00E15129">
        <w:rPr>
          <w:lang w:val="fr-CA"/>
        </w:rPr>
        <w:t>application de la licence.</w:t>
      </w:r>
      <w:r w:rsidR="004557AA" w:rsidRPr="00E15129">
        <w:rPr>
          <w:rFonts w:eastAsia="Times New Roman"/>
          <w:lang w:val="fr-CA" w:eastAsia="en-CA"/>
        </w:rPr>
        <w:t xml:space="preserve"> </w:t>
      </w:r>
    </w:p>
    <w:p w14:paraId="6BB0A69E" w14:textId="7F150CEB" w:rsidR="004557AA" w:rsidRPr="00E15129" w:rsidRDefault="005D51BA" w:rsidP="008A59F1">
      <w:pPr>
        <w:pStyle w:val="Heading1"/>
        <w:rPr>
          <w:lang w:val="fr-CA"/>
        </w:rPr>
      </w:pPr>
      <w:r w:rsidRPr="00E15129">
        <w:rPr>
          <w:lang w:val="fr-CA"/>
        </w:rPr>
        <w:t>Demande visant à désigner des documents comme confidentiels</w:t>
      </w:r>
      <w:r w:rsidR="004557AA" w:rsidRPr="00E15129">
        <w:rPr>
          <w:lang w:val="fr-CA"/>
        </w:rPr>
        <w:t xml:space="preserve"> </w:t>
      </w:r>
    </w:p>
    <w:p w14:paraId="39E6C5F8" w14:textId="4454C673" w:rsidR="004557AA" w:rsidRPr="00E15129" w:rsidRDefault="005D51BA" w:rsidP="008A59F1">
      <w:pPr>
        <w:pStyle w:val="NoSpacing"/>
        <w:rPr>
          <w:rFonts w:eastAsia="Times New Roman" w:cs="Arial"/>
          <w:szCs w:val="20"/>
          <w:lang w:val="fr-CA" w:eastAsia="en-CA"/>
        </w:rPr>
      </w:pPr>
      <w:bookmarkStart w:id="117" w:name="_Hlk160108537"/>
      <w:bookmarkStart w:id="118" w:name="_Hlk152763693"/>
      <w:r w:rsidRPr="00E15129">
        <w:rPr>
          <w:rFonts w:cs="Arial"/>
          <w:szCs w:val="20"/>
          <w:shd w:val="clear" w:color="auto" w:fill="FFFFFF"/>
          <w:lang w:val="fr-CA"/>
        </w:rPr>
        <w:t>Les articles</w:t>
      </w:r>
      <w:r w:rsidR="00CB59D6" w:rsidRPr="00E15129">
        <w:rPr>
          <w:rFonts w:cs="Arial"/>
          <w:szCs w:val="20"/>
          <w:shd w:val="clear" w:color="auto" w:fill="FFFFFF"/>
          <w:lang w:val="fr-CA"/>
        </w:rPr>
        <w:t> </w:t>
      </w:r>
      <w:r w:rsidRPr="00E15129">
        <w:rPr>
          <w:rFonts w:cs="Arial"/>
          <w:szCs w:val="20"/>
          <w:shd w:val="clear" w:color="auto" w:fill="FFFFFF"/>
          <w:lang w:val="fr-CA"/>
        </w:rPr>
        <w:t xml:space="preserve">30 à 34 des </w:t>
      </w:r>
      <w:r w:rsidRPr="00C03B2E">
        <w:rPr>
          <w:rFonts w:cs="Arial"/>
          <w:i/>
          <w:iCs/>
          <w:szCs w:val="20"/>
          <w:shd w:val="clear" w:color="auto" w:fill="FFFFFF"/>
          <w:lang w:val="fr-CA"/>
        </w:rPr>
        <w:t>Règles de procédure</w:t>
      </w:r>
      <w:r w:rsidRPr="00E15129">
        <w:rPr>
          <w:rFonts w:cs="Arial"/>
          <w:szCs w:val="20"/>
          <w:shd w:val="clear" w:color="auto" w:fill="FFFFFF"/>
          <w:lang w:val="fr-CA"/>
        </w:rPr>
        <w:t xml:space="preserve"> établissent un processus par lequel les parties à une instance du Conseil peuvent fournir des renseignements sous le sceau de la confidentialité pour une instance publique.</w:t>
      </w:r>
      <w:r w:rsidR="004557AA" w:rsidRPr="00E15129">
        <w:rPr>
          <w:rFonts w:eastAsia="Times New Roman" w:cs="Arial"/>
          <w:szCs w:val="20"/>
          <w:lang w:val="fr-CA" w:eastAsia="en-CA"/>
        </w:rPr>
        <w:t xml:space="preserve"> </w:t>
      </w:r>
    </w:p>
    <w:p w14:paraId="65458725" w14:textId="77777777" w:rsidR="004557AA" w:rsidRPr="00E15129" w:rsidRDefault="004557AA" w:rsidP="008A59F1">
      <w:pPr>
        <w:pStyle w:val="NoSpacing"/>
        <w:rPr>
          <w:rFonts w:eastAsia="Times New Roman" w:cs="Arial"/>
          <w:szCs w:val="20"/>
          <w:lang w:val="fr-CA" w:eastAsia="en-CA"/>
        </w:rPr>
      </w:pPr>
    </w:p>
    <w:p w14:paraId="3CA49790" w14:textId="62B418A8" w:rsidR="005D51BA" w:rsidRPr="00E15129" w:rsidRDefault="005D51BA" w:rsidP="008A59F1">
      <w:pPr>
        <w:pStyle w:val="NoSpacing"/>
        <w:rPr>
          <w:rFonts w:cs="Arial"/>
          <w:szCs w:val="20"/>
          <w:lang w:val="fr-CA"/>
        </w:rPr>
      </w:pPr>
      <w:r w:rsidRPr="00E15129">
        <w:rPr>
          <w:rFonts w:cs="Arial"/>
          <w:szCs w:val="20"/>
          <w:lang w:val="fr-CA"/>
        </w:rPr>
        <w:t>Une partie qui veut désigner comme confidentiels des renseignements qu’elle dépose auprès du Conseil doit le faire au moment du dépôt (article</w:t>
      </w:r>
      <w:r w:rsidR="00CB59D6" w:rsidRPr="00E15129">
        <w:rPr>
          <w:rFonts w:cs="Arial"/>
          <w:szCs w:val="20"/>
          <w:lang w:val="fr-CA"/>
        </w:rPr>
        <w:t> </w:t>
      </w:r>
      <w:r w:rsidRPr="00E15129">
        <w:rPr>
          <w:rFonts w:cs="Arial"/>
          <w:szCs w:val="20"/>
          <w:lang w:val="fr-CA"/>
        </w:rPr>
        <w:t>31). Ces renseignements doivent appartenir à l’une des catégories suivantes</w:t>
      </w:r>
      <w:r w:rsidR="00335D4E" w:rsidRPr="00E15129">
        <w:rPr>
          <w:rFonts w:cs="Arial"/>
          <w:szCs w:val="20"/>
          <w:lang w:val="fr-CA"/>
        </w:rPr>
        <w:t> </w:t>
      </w:r>
      <w:r w:rsidRPr="00E15129">
        <w:rPr>
          <w:rFonts w:cs="Arial"/>
          <w:szCs w:val="20"/>
          <w:lang w:val="fr-CA"/>
        </w:rPr>
        <w:t>:</w:t>
      </w:r>
    </w:p>
    <w:p w14:paraId="3D2FBAC0" w14:textId="77777777" w:rsidR="008A59F1" w:rsidRPr="00E15129" w:rsidRDefault="008A59F1" w:rsidP="008A59F1">
      <w:pPr>
        <w:pStyle w:val="NoSpacing"/>
        <w:rPr>
          <w:rFonts w:cs="Arial"/>
          <w:szCs w:val="20"/>
          <w:lang w:val="fr-CA"/>
        </w:rPr>
      </w:pPr>
    </w:p>
    <w:p w14:paraId="115744E2" w14:textId="4E3E0AC3" w:rsidR="005D51BA" w:rsidRPr="00E15129" w:rsidRDefault="005D51BA" w:rsidP="008A59F1">
      <w:pPr>
        <w:pStyle w:val="NoSpacing"/>
        <w:numPr>
          <w:ilvl w:val="0"/>
          <w:numId w:val="16"/>
        </w:numPr>
        <w:rPr>
          <w:rFonts w:cs="Arial"/>
          <w:szCs w:val="20"/>
          <w:lang w:val="fr-CA"/>
        </w:rPr>
      </w:pPr>
      <w:r w:rsidRPr="00E15129">
        <w:rPr>
          <w:rFonts w:cs="Arial"/>
          <w:szCs w:val="20"/>
          <w:lang w:val="fr-CA"/>
        </w:rPr>
        <w:t>Les secrets industriels;</w:t>
      </w:r>
    </w:p>
    <w:p w14:paraId="5BFA5636" w14:textId="77777777" w:rsidR="005D51BA" w:rsidRPr="00E15129" w:rsidRDefault="005D51BA" w:rsidP="008A59F1">
      <w:pPr>
        <w:pStyle w:val="NoSpacing"/>
        <w:numPr>
          <w:ilvl w:val="0"/>
          <w:numId w:val="16"/>
        </w:numPr>
        <w:rPr>
          <w:rFonts w:cs="Arial"/>
          <w:szCs w:val="20"/>
          <w:lang w:val="fr-CA"/>
        </w:rPr>
      </w:pPr>
      <w:r w:rsidRPr="00E15129">
        <w:rPr>
          <w:rFonts w:cs="Arial"/>
          <w:szCs w:val="20"/>
          <w:lang w:val="fr-CA"/>
        </w:rPr>
        <w:t>Les renseignements financiers, commerciaux, scientifiques ou techniques qui sont de nature confidentielle et qui sont traités comme tels de façon constante par la personne qui les fournit;</w:t>
      </w:r>
    </w:p>
    <w:p w14:paraId="2DCA33BB" w14:textId="3222C41E" w:rsidR="005D51BA" w:rsidRPr="00E15129" w:rsidRDefault="005D51BA" w:rsidP="008A59F1">
      <w:pPr>
        <w:pStyle w:val="NoSpacing"/>
        <w:numPr>
          <w:ilvl w:val="0"/>
          <w:numId w:val="16"/>
        </w:numPr>
        <w:rPr>
          <w:rFonts w:cs="Arial"/>
          <w:szCs w:val="20"/>
          <w:lang w:val="fr-CA"/>
        </w:rPr>
      </w:pPr>
      <w:r w:rsidRPr="00E15129">
        <w:rPr>
          <w:rFonts w:cs="Arial"/>
          <w:szCs w:val="20"/>
          <w:lang w:val="fr-CA"/>
        </w:rPr>
        <w:t>Les renseignements dont la divulgation risquerait vraisemblablement de causer à une autre personne ou à elle-même</w:t>
      </w:r>
      <w:r w:rsidR="00335D4E" w:rsidRPr="00E15129">
        <w:rPr>
          <w:rFonts w:cs="Arial"/>
          <w:szCs w:val="20"/>
          <w:lang w:val="fr-CA"/>
        </w:rPr>
        <w:t> </w:t>
      </w:r>
      <w:r w:rsidRPr="00E15129">
        <w:rPr>
          <w:rFonts w:cs="Arial"/>
          <w:szCs w:val="20"/>
          <w:lang w:val="fr-CA"/>
        </w:rPr>
        <w:t>:</w:t>
      </w:r>
    </w:p>
    <w:p w14:paraId="412F45CE" w14:textId="77777777" w:rsidR="005D51BA" w:rsidRPr="00E15129" w:rsidRDefault="005D51BA" w:rsidP="008A59F1">
      <w:pPr>
        <w:pStyle w:val="NoSpacing"/>
        <w:numPr>
          <w:ilvl w:val="0"/>
          <w:numId w:val="17"/>
        </w:numPr>
        <w:rPr>
          <w:rFonts w:cs="Arial"/>
          <w:szCs w:val="20"/>
          <w:lang w:val="fr-CA"/>
        </w:rPr>
      </w:pPr>
      <w:r w:rsidRPr="00E15129">
        <w:rPr>
          <w:rFonts w:cs="Arial"/>
          <w:szCs w:val="20"/>
          <w:lang w:val="fr-CA"/>
        </w:rPr>
        <w:t>Des pertes ou profits financiers appréciables;</w:t>
      </w:r>
    </w:p>
    <w:p w14:paraId="4D95C481" w14:textId="77777777" w:rsidR="005D51BA" w:rsidRPr="00E15129" w:rsidRDefault="005D51BA" w:rsidP="008A59F1">
      <w:pPr>
        <w:pStyle w:val="NoSpacing"/>
        <w:numPr>
          <w:ilvl w:val="0"/>
          <w:numId w:val="17"/>
        </w:numPr>
        <w:rPr>
          <w:rFonts w:cs="Arial"/>
          <w:szCs w:val="20"/>
          <w:lang w:val="fr-CA"/>
        </w:rPr>
      </w:pPr>
      <w:r w:rsidRPr="00E15129">
        <w:rPr>
          <w:rFonts w:cs="Arial"/>
          <w:szCs w:val="20"/>
          <w:lang w:val="fr-CA"/>
        </w:rPr>
        <w:t>Un préjudice à sa compétitivité;</w:t>
      </w:r>
    </w:p>
    <w:p w14:paraId="05A06C72" w14:textId="3B749A06" w:rsidR="005D51BA" w:rsidRPr="00E15129" w:rsidRDefault="005D51BA" w:rsidP="008A59F1">
      <w:pPr>
        <w:pStyle w:val="NoSpacing"/>
        <w:numPr>
          <w:ilvl w:val="0"/>
          <w:numId w:val="17"/>
        </w:numPr>
        <w:rPr>
          <w:rFonts w:cs="Arial"/>
          <w:szCs w:val="20"/>
          <w:lang w:val="fr-CA"/>
        </w:rPr>
      </w:pPr>
      <w:r w:rsidRPr="00E15129">
        <w:rPr>
          <w:rFonts w:cs="Arial"/>
          <w:szCs w:val="20"/>
          <w:lang w:val="fr-CA"/>
        </w:rPr>
        <w:t>Une entrave à des négociations contractuelles ou d’une autre nature.</w:t>
      </w:r>
    </w:p>
    <w:p w14:paraId="36F75036" w14:textId="77777777" w:rsidR="00CB30DA" w:rsidRPr="00E15129" w:rsidRDefault="00CB30DA" w:rsidP="008A59F1">
      <w:pPr>
        <w:pStyle w:val="NoSpacing"/>
        <w:rPr>
          <w:rFonts w:cs="Arial"/>
          <w:szCs w:val="20"/>
          <w:lang w:val="fr-CA"/>
        </w:rPr>
      </w:pPr>
    </w:p>
    <w:p w14:paraId="766D143F" w14:textId="59D73C60" w:rsidR="005D51BA" w:rsidRPr="00E15129" w:rsidRDefault="005D51BA" w:rsidP="008A59F1">
      <w:pPr>
        <w:pStyle w:val="NoSpacing"/>
        <w:rPr>
          <w:rFonts w:cs="Arial"/>
          <w:szCs w:val="20"/>
          <w:lang w:val="fr-CA"/>
        </w:rPr>
      </w:pPr>
      <w:r w:rsidRPr="00E15129">
        <w:rPr>
          <w:rFonts w:cs="Arial"/>
          <w:szCs w:val="20"/>
          <w:lang w:val="fr-CA"/>
        </w:rPr>
        <w:t>Lorsqu’une partie à l</w:t>
      </w:r>
      <w:r w:rsidR="00446E57" w:rsidRPr="00E15129">
        <w:rPr>
          <w:rFonts w:cs="Arial"/>
          <w:szCs w:val="20"/>
          <w:lang w:val="fr-CA"/>
        </w:rPr>
        <w:t>’</w:t>
      </w:r>
      <w:r w:rsidRPr="00E15129">
        <w:rPr>
          <w:rFonts w:cs="Arial"/>
          <w:szCs w:val="20"/>
          <w:lang w:val="fr-CA"/>
        </w:rPr>
        <w:t>instance dépose un renseignement qu</w:t>
      </w:r>
      <w:r w:rsidR="00446E57" w:rsidRPr="00E15129">
        <w:rPr>
          <w:rFonts w:cs="Arial"/>
          <w:szCs w:val="20"/>
          <w:lang w:val="fr-CA"/>
        </w:rPr>
        <w:t>’</w:t>
      </w:r>
      <w:r w:rsidRPr="00E15129">
        <w:rPr>
          <w:rFonts w:cs="Arial"/>
          <w:szCs w:val="20"/>
          <w:lang w:val="fr-CA"/>
        </w:rPr>
        <w:t>elle désigne comme confidentiel, elle doit fournir une version abrégée du document concerné, accompagnée d’une note qui explique en quoi le renseignement correspond à l</w:t>
      </w:r>
      <w:r w:rsidR="00446E57" w:rsidRPr="00E15129">
        <w:rPr>
          <w:rFonts w:cs="Arial"/>
          <w:szCs w:val="20"/>
          <w:lang w:val="fr-CA"/>
        </w:rPr>
        <w:t>’</w:t>
      </w:r>
      <w:r w:rsidRPr="00E15129">
        <w:rPr>
          <w:rFonts w:cs="Arial"/>
          <w:szCs w:val="20"/>
          <w:lang w:val="fr-CA"/>
        </w:rPr>
        <w:t>une des catégories énumérées à l’article</w:t>
      </w:r>
      <w:r w:rsidR="00CB59D6" w:rsidRPr="00E15129">
        <w:rPr>
          <w:rFonts w:cs="Arial"/>
          <w:szCs w:val="20"/>
          <w:lang w:val="fr-CA"/>
        </w:rPr>
        <w:t> </w:t>
      </w:r>
      <w:r w:rsidRPr="00E15129">
        <w:rPr>
          <w:rFonts w:cs="Arial"/>
          <w:szCs w:val="20"/>
          <w:lang w:val="fr-CA"/>
        </w:rPr>
        <w:t xml:space="preserve">31. Elle doit aussi exposer en détail les raisons pour lesquelles la divulgation de ce renseignement ne serait pas dans l’intérêt public </w:t>
      </w:r>
      <w:r w:rsidR="00015181">
        <w:rPr>
          <w:rFonts w:cs="Arial"/>
          <w:szCs w:val="20"/>
          <w:lang w:val="fr-CA"/>
        </w:rPr>
        <w:t>(</w:t>
      </w:r>
      <w:r w:rsidR="005D1373" w:rsidRPr="00E15129">
        <w:rPr>
          <w:rFonts w:cs="Arial"/>
          <w:szCs w:val="20"/>
          <w:lang w:val="fr-CA"/>
        </w:rPr>
        <w:t>paragraphe</w:t>
      </w:r>
      <w:r w:rsidR="00B677DE">
        <w:rPr>
          <w:rFonts w:cs="Arial"/>
          <w:szCs w:val="20"/>
          <w:lang w:val="fr-CA"/>
        </w:rPr>
        <w:t> </w:t>
      </w:r>
      <w:r w:rsidRPr="00E15129">
        <w:rPr>
          <w:rFonts w:cs="Arial"/>
          <w:szCs w:val="20"/>
          <w:lang w:val="fr-CA"/>
        </w:rPr>
        <w:t>32(1)</w:t>
      </w:r>
      <w:r w:rsidR="00015181">
        <w:rPr>
          <w:rFonts w:cs="Arial"/>
          <w:szCs w:val="20"/>
          <w:lang w:val="fr-CA"/>
        </w:rPr>
        <w:t>)</w:t>
      </w:r>
      <w:r w:rsidRPr="00E15129">
        <w:rPr>
          <w:rFonts w:cs="Arial"/>
          <w:szCs w:val="20"/>
          <w:lang w:val="fr-CA"/>
        </w:rPr>
        <w:t>.</w:t>
      </w:r>
    </w:p>
    <w:p w14:paraId="044D39D3" w14:textId="77777777" w:rsidR="008A59F1" w:rsidRPr="00E15129" w:rsidRDefault="008A59F1" w:rsidP="008A59F1">
      <w:pPr>
        <w:pStyle w:val="NoSpacing"/>
        <w:rPr>
          <w:rFonts w:cs="Arial"/>
          <w:szCs w:val="20"/>
          <w:lang w:val="fr-CA"/>
        </w:rPr>
      </w:pPr>
    </w:p>
    <w:p w14:paraId="51AEB5FD" w14:textId="608A3925" w:rsidR="005D51BA" w:rsidRPr="00E15129" w:rsidRDefault="005D51BA" w:rsidP="008A59F1">
      <w:pPr>
        <w:pStyle w:val="NoSpacing"/>
        <w:rPr>
          <w:rFonts w:cs="Arial"/>
          <w:szCs w:val="20"/>
          <w:lang w:val="fr-CA"/>
        </w:rPr>
      </w:pPr>
      <w:r w:rsidRPr="00E15129">
        <w:rPr>
          <w:rFonts w:cs="Arial"/>
          <w:szCs w:val="20"/>
          <w:lang w:val="fr-CA"/>
        </w:rPr>
        <w:t>La version confidentielle du document doit être déposée séparément et doit comporter la mention «</w:t>
      </w:r>
      <w:r w:rsidR="00B677DE">
        <w:rPr>
          <w:rFonts w:cs="Arial"/>
          <w:szCs w:val="20"/>
          <w:lang w:val="fr-CA"/>
        </w:rPr>
        <w:t> </w:t>
      </w:r>
      <w:r w:rsidRPr="00E15129">
        <w:rPr>
          <w:rFonts w:cs="Arial"/>
          <w:szCs w:val="20"/>
          <w:lang w:val="fr-CA"/>
        </w:rPr>
        <w:t>confidentiel</w:t>
      </w:r>
      <w:r w:rsidR="00B677DE">
        <w:rPr>
          <w:rFonts w:cs="Arial"/>
          <w:szCs w:val="20"/>
          <w:lang w:val="fr-CA"/>
        </w:rPr>
        <w:t> </w:t>
      </w:r>
      <w:r w:rsidRPr="00E15129">
        <w:rPr>
          <w:rFonts w:cs="Arial"/>
          <w:szCs w:val="20"/>
          <w:lang w:val="fr-CA"/>
        </w:rPr>
        <w:t>» sur chaque page. Si le document est déposé par voie électronique, chaque fichier qui renferme de l’information confidentielle doit avoir le mot «</w:t>
      </w:r>
      <w:r w:rsidR="00B677DE">
        <w:rPr>
          <w:rFonts w:cs="Arial"/>
          <w:szCs w:val="20"/>
          <w:lang w:val="fr-CA"/>
        </w:rPr>
        <w:t> </w:t>
      </w:r>
      <w:r w:rsidRPr="00E15129">
        <w:rPr>
          <w:rFonts w:cs="Arial"/>
          <w:szCs w:val="20"/>
          <w:lang w:val="fr-CA"/>
        </w:rPr>
        <w:t>confidentiel</w:t>
      </w:r>
      <w:r w:rsidR="00B677DE">
        <w:rPr>
          <w:rFonts w:cs="Arial"/>
          <w:szCs w:val="20"/>
          <w:lang w:val="fr-CA"/>
        </w:rPr>
        <w:t> </w:t>
      </w:r>
      <w:r w:rsidRPr="00E15129">
        <w:rPr>
          <w:rFonts w:cs="Arial"/>
          <w:szCs w:val="20"/>
          <w:lang w:val="fr-CA"/>
        </w:rPr>
        <w:t>» dans son nom.</w:t>
      </w:r>
    </w:p>
    <w:p w14:paraId="2E6BE344" w14:textId="77777777" w:rsidR="008A59F1" w:rsidRPr="00E15129" w:rsidRDefault="008A59F1" w:rsidP="008A59F1">
      <w:pPr>
        <w:pStyle w:val="NoSpacing"/>
        <w:rPr>
          <w:rFonts w:cs="Arial"/>
          <w:szCs w:val="20"/>
          <w:lang w:val="fr-CA"/>
        </w:rPr>
      </w:pPr>
    </w:p>
    <w:p w14:paraId="3688838D" w14:textId="176C3CF9" w:rsidR="005D51BA" w:rsidRPr="00E15129" w:rsidRDefault="005D51BA" w:rsidP="008A59F1">
      <w:pPr>
        <w:pStyle w:val="NoSpacing"/>
        <w:rPr>
          <w:rFonts w:cs="Arial"/>
          <w:szCs w:val="20"/>
          <w:lang w:val="fr-CA"/>
        </w:rPr>
      </w:pPr>
      <w:r w:rsidRPr="00E15129">
        <w:rPr>
          <w:rFonts w:cs="Arial"/>
          <w:szCs w:val="20"/>
          <w:lang w:val="fr-CA"/>
        </w:rPr>
        <w:t>La version abrégée du document et les raisons pour lesquelles le renseignement est désigné comme confidentiel seront déposées au dossier public de l</w:t>
      </w:r>
      <w:r w:rsidR="00446E57" w:rsidRPr="00E15129">
        <w:rPr>
          <w:rFonts w:cs="Arial"/>
          <w:szCs w:val="20"/>
          <w:lang w:val="fr-CA"/>
        </w:rPr>
        <w:t>’</w:t>
      </w:r>
      <w:r w:rsidRPr="00E15129">
        <w:rPr>
          <w:rFonts w:cs="Arial"/>
          <w:szCs w:val="20"/>
          <w:lang w:val="fr-CA"/>
        </w:rPr>
        <w:t>instance.</w:t>
      </w:r>
    </w:p>
    <w:bookmarkEnd w:id="117"/>
    <w:p w14:paraId="78D4D13E" w14:textId="77777777" w:rsidR="008A59F1" w:rsidRPr="00E15129" w:rsidRDefault="008A59F1" w:rsidP="008A59F1">
      <w:pPr>
        <w:pStyle w:val="NoSpacing"/>
        <w:rPr>
          <w:rFonts w:cs="Arial"/>
          <w:szCs w:val="20"/>
          <w:lang w:val="fr-CA"/>
        </w:rPr>
      </w:pPr>
    </w:p>
    <w:p w14:paraId="6CFE86CA" w14:textId="2ADB77AB" w:rsidR="00603E38" w:rsidRPr="00603E38" w:rsidRDefault="00603E38" w:rsidP="00603E38">
      <w:pPr>
        <w:pStyle w:val="NoSpacing"/>
        <w:rPr>
          <w:b/>
          <w:bCs/>
          <w:lang w:val="fr-CA"/>
        </w:rPr>
      </w:pPr>
      <w:r w:rsidRPr="00E15129">
        <w:rPr>
          <w:lang w:val="fr-CA" w:eastAsia="en-CA"/>
        </w:rPr>
        <w:t xml:space="preserve">Pour connaître le processus complet de dépôt de renseignements confidentiels, veuillez consulter </w:t>
      </w:r>
      <w:r w:rsidRPr="00354DD8">
        <w:rPr>
          <w:i/>
          <w:iCs/>
          <w:lang w:val="fr-CA"/>
        </w:rPr>
        <w:t>Mise en œuvre de nouvelles </w:t>
      </w:r>
      <w:r w:rsidRPr="00C03B2E">
        <w:rPr>
          <w:lang w:val="fr-CA"/>
        </w:rPr>
        <w:t>Règles de pratique et de procédure</w:t>
      </w:r>
      <w:r w:rsidRPr="00E15129">
        <w:rPr>
          <w:lang w:val="fr-CA"/>
        </w:rPr>
        <w:t>, Politique réglementaire de radiodiffusion et de télécom CRTC</w:t>
      </w:r>
      <w:r w:rsidR="00B677DE">
        <w:rPr>
          <w:lang w:val="fr-CA"/>
        </w:rPr>
        <w:t> </w:t>
      </w:r>
      <w:hyperlink r:id="rId76" w:history="1">
        <w:r w:rsidRPr="00DC57D8">
          <w:rPr>
            <w:rStyle w:val="Hyperlink"/>
            <w:rFonts w:cs="Arial"/>
            <w:szCs w:val="20"/>
            <w:shd w:val="clear" w:color="auto" w:fill="FFFFFF"/>
            <w:lang w:val="fr-CA"/>
          </w:rPr>
          <w:t>2010-958</w:t>
        </w:r>
      </w:hyperlink>
      <w:r w:rsidRPr="00E15129">
        <w:rPr>
          <w:lang w:val="fr-CA"/>
        </w:rPr>
        <w:t>, 23</w:t>
      </w:r>
      <w:r w:rsidR="00B677DE">
        <w:rPr>
          <w:lang w:val="fr-CA"/>
        </w:rPr>
        <w:t> </w:t>
      </w:r>
      <w:r w:rsidRPr="00E15129">
        <w:rPr>
          <w:lang w:val="fr-CA"/>
        </w:rPr>
        <w:t xml:space="preserve">décembre 2010, et </w:t>
      </w:r>
      <w:r w:rsidRPr="00354DD8">
        <w:rPr>
          <w:rFonts w:cs="Arial"/>
          <w:i/>
          <w:iCs/>
          <w:szCs w:val="20"/>
          <w:lang w:val="fr-CA"/>
        </w:rPr>
        <w:t>Procédure à suivre pour le dépôt et la demande de communication de renseignements confidentiels dans le cadre d’une instance du Conseil</w:t>
      </w:r>
      <w:r w:rsidRPr="00E15129">
        <w:rPr>
          <w:rFonts w:cs="Arial"/>
          <w:szCs w:val="20"/>
          <w:lang w:val="fr-CA"/>
        </w:rPr>
        <w:t>, Bulletin d’information de radiodiffusion et de télécom CRT</w:t>
      </w:r>
      <w:r w:rsidRPr="00603E38">
        <w:rPr>
          <w:rFonts w:cs="Arial"/>
          <w:szCs w:val="20"/>
          <w:lang w:val="fr-CA"/>
        </w:rPr>
        <w:t>C</w:t>
      </w:r>
      <w:r w:rsidRPr="00603E38">
        <w:rPr>
          <w:rFonts w:cs="Arial"/>
          <w:color w:val="333333"/>
          <w:szCs w:val="20"/>
          <w:lang w:val="fr-CA"/>
        </w:rPr>
        <w:t xml:space="preserve"> </w:t>
      </w:r>
      <w:hyperlink r:id="rId77" w:history="1">
        <w:r w:rsidRPr="00DC57D8">
          <w:rPr>
            <w:rStyle w:val="Hyperlink"/>
            <w:rFonts w:cs="Arial"/>
            <w:szCs w:val="20"/>
            <w:shd w:val="clear" w:color="auto" w:fill="FFFFFF"/>
            <w:lang w:val="fr-CA"/>
          </w:rPr>
          <w:t>2010-961</w:t>
        </w:r>
      </w:hyperlink>
      <w:r w:rsidRPr="00603E38">
        <w:rPr>
          <w:lang w:val="fr-CA" w:eastAsia="en-CA"/>
        </w:rPr>
        <w:t>, 23</w:t>
      </w:r>
      <w:r w:rsidR="00B677DE">
        <w:rPr>
          <w:lang w:val="fr-CA" w:eastAsia="en-CA"/>
        </w:rPr>
        <w:t> </w:t>
      </w:r>
      <w:r w:rsidRPr="00603E38">
        <w:rPr>
          <w:lang w:val="fr-CA" w:eastAsia="en-CA"/>
        </w:rPr>
        <w:t>décembre 2010.</w:t>
      </w:r>
    </w:p>
    <w:p w14:paraId="4FF94C33" w14:textId="77777777" w:rsidR="004557AA" w:rsidRPr="00603E38" w:rsidRDefault="004557AA" w:rsidP="008A59F1">
      <w:pPr>
        <w:pStyle w:val="NoSpacing"/>
        <w:rPr>
          <w:rFonts w:eastAsia="Times New Roman" w:cs="Arial"/>
          <w:szCs w:val="20"/>
          <w:lang w:val="fr-CA" w:eastAsia="en-CA"/>
        </w:rPr>
      </w:pPr>
    </w:p>
    <w:p w14:paraId="29ED1C04" w14:textId="4F60C539" w:rsidR="004557AA" w:rsidRPr="00E15129" w:rsidRDefault="004557AA" w:rsidP="008A59F1">
      <w:pPr>
        <w:pStyle w:val="NoSpacing"/>
        <w:rPr>
          <w:rFonts w:eastAsia="Times New Roman" w:cs="Arial"/>
          <w:szCs w:val="20"/>
          <w:lang w:val="fr-CA" w:eastAsia="en-CA"/>
        </w:rPr>
      </w:pPr>
      <w:r w:rsidRPr="00E15129">
        <w:rPr>
          <w:rFonts w:eastAsia="Times New Roman" w:cs="Arial"/>
          <w:szCs w:val="20"/>
          <w:lang w:val="fr-CA" w:eastAsia="en-CA"/>
        </w:rPr>
        <w:t>*</w:t>
      </w:r>
      <w:r w:rsidR="005D51BA" w:rsidRPr="00E15129">
        <w:rPr>
          <w:rFonts w:cs="Arial"/>
          <w:szCs w:val="20"/>
          <w:shd w:val="clear" w:color="auto" w:fill="FFFFFF"/>
          <w:lang w:val="fr-CA"/>
        </w:rPr>
        <w:t>Demandez-vous que certains renseignements soient désignés comme confidentiels?</w:t>
      </w:r>
    </w:p>
    <w:p w14:paraId="085896FB" w14:textId="77777777" w:rsidR="004557AA" w:rsidRPr="00E15129" w:rsidRDefault="004557AA" w:rsidP="008A59F1">
      <w:pPr>
        <w:pStyle w:val="NoSpacing"/>
        <w:rPr>
          <w:rFonts w:eastAsia="Times New Roman" w:cs="Arial"/>
          <w:szCs w:val="20"/>
          <w:lang w:val="fr-CA" w:eastAsia="en-CA"/>
        </w:rPr>
      </w:pPr>
    </w:p>
    <w:p w14:paraId="62103D14" w14:textId="408A9471" w:rsidR="005D51BA" w:rsidRPr="00E15129" w:rsidRDefault="005D51BA" w:rsidP="008A59F1">
      <w:pPr>
        <w:pStyle w:val="NoSpacing"/>
        <w:rPr>
          <w:rFonts w:eastAsia="Times New Roman" w:cs="Arial"/>
          <w:szCs w:val="20"/>
          <w:lang w:val="fr-CA" w:eastAsia="en-CA"/>
        </w:rPr>
      </w:pPr>
      <w:r w:rsidRPr="00E15129">
        <w:rPr>
          <w:rFonts w:eastAsia="Times New Roman" w:cs="Arial"/>
          <w:szCs w:val="20"/>
          <w:lang w:val="fr-CA" w:eastAsia="en-CA"/>
        </w:rPr>
        <w:t xml:space="preserve">Oui </w:t>
      </w:r>
      <w:r w:rsidRPr="00E15129">
        <w:rPr>
          <w:rFonts w:eastAsia="Times New Roman" w:cs="Arial"/>
          <w:szCs w:val="20"/>
          <w:lang w:val="fr-CA" w:eastAsia="en-CA"/>
        </w:rPr>
        <w:fldChar w:fldCharType="begin">
          <w:ffData>
            <w:name w:val="Check17"/>
            <w:enabled/>
            <w:calcOnExit w:val="0"/>
            <w:checkBox>
              <w:sizeAuto/>
              <w:default w:val="0"/>
            </w:checkBox>
          </w:ffData>
        </w:fldChar>
      </w:r>
      <w:r w:rsidRPr="00E15129">
        <w:rPr>
          <w:rFonts w:eastAsia="Times New Roman" w:cs="Arial"/>
          <w:szCs w:val="20"/>
          <w:lang w:val="fr-CA" w:eastAsia="en-CA"/>
        </w:rPr>
        <w:instrText xml:space="preserve"> FORMCHECKBOX </w:instrText>
      </w:r>
      <w:r w:rsidRPr="00E15129">
        <w:rPr>
          <w:rFonts w:eastAsia="Times New Roman" w:cs="Arial"/>
          <w:szCs w:val="20"/>
          <w:lang w:val="fr-CA" w:eastAsia="en-CA"/>
        </w:rPr>
      </w:r>
      <w:r w:rsidRPr="00E15129">
        <w:rPr>
          <w:rFonts w:eastAsia="Times New Roman" w:cs="Arial"/>
          <w:szCs w:val="20"/>
          <w:lang w:val="fr-CA" w:eastAsia="en-CA"/>
        </w:rPr>
        <w:fldChar w:fldCharType="separate"/>
      </w:r>
      <w:r w:rsidRPr="00E15129">
        <w:rPr>
          <w:rFonts w:eastAsia="Times New Roman" w:cs="Arial"/>
          <w:szCs w:val="20"/>
          <w:lang w:val="fr-CA" w:eastAsia="en-CA"/>
        </w:rPr>
        <w:fldChar w:fldCharType="end"/>
      </w:r>
      <w:r w:rsidRPr="00E15129">
        <w:rPr>
          <w:rFonts w:eastAsia="Times New Roman" w:cs="Arial"/>
          <w:szCs w:val="20"/>
          <w:lang w:val="fr-CA" w:eastAsia="en-CA"/>
        </w:rPr>
        <w:t xml:space="preserve">  Non  </w:t>
      </w:r>
      <w:r w:rsidRPr="00E15129">
        <w:rPr>
          <w:rFonts w:eastAsia="Times New Roman" w:cs="Arial"/>
          <w:szCs w:val="20"/>
          <w:lang w:val="fr-CA" w:eastAsia="en-CA"/>
        </w:rPr>
        <w:fldChar w:fldCharType="begin">
          <w:ffData>
            <w:name w:val="Check18"/>
            <w:enabled/>
            <w:calcOnExit w:val="0"/>
            <w:checkBox>
              <w:sizeAuto/>
              <w:default w:val="0"/>
            </w:checkBox>
          </w:ffData>
        </w:fldChar>
      </w:r>
      <w:r w:rsidRPr="00E15129">
        <w:rPr>
          <w:rFonts w:eastAsia="Times New Roman" w:cs="Arial"/>
          <w:szCs w:val="20"/>
          <w:lang w:val="fr-CA" w:eastAsia="en-CA"/>
        </w:rPr>
        <w:instrText xml:space="preserve"> FORMCHECKBOX </w:instrText>
      </w:r>
      <w:r w:rsidRPr="00E15129">
        <w:rPr>
          <w:rFonts w:eastAsia="Times New Roman" w:cs="Arial"/>
          <w:szCs w:val="20"/>
          <w:lang w:val="fr-CA" w:eastAsia="en-CA"/>
        </w:rPr>
      </w:r>
      <w:r w:rsidRPr="00E15129">
        <w:rPr>
          <w:rFonts w:eastAsia="Times New Roman" w:cs="Arial"/>
          <w:szCs w:val="20"/>
          <w:lang w:val="fr-CA" w:eastAsia="en-CA"/>
        </w:rPr>
        <w:fldChar w:fldCharType="separate"/>
      </w:r>
      <w:r w:rsidRPr="00E15129">
        <w:rPr>
          <w:rFonts w:eastAsia="Times New Roman" w:cs="Arial"/>
          <w:szCs w:val="20"/>
          <w:lang w:val="fr-CA" w:eastAsia="en-CA"/>
        </w:rPr>
        <w:fldChar w:fldCharType="end"/>
      </w:r>
      <w:r w:rsidRPr="00E15129">
        <w:rPr>
          <w:rFonts w:eastAsia="Times New Roman" w:cs="Arial"/>
          <w:szCs w:val="20"/>
          <w:lang w:val="fr-CA" w:eastAsia="en-CA"/>
        </w:rPr>
        <w:t xml:space="preserve"> </w:t>
      </w:r>
    </w:p>
    <w:p w14:paraId="507113E5" w14:textId="77777777" w:rsidR="004557AA" w:rsidRPr="00E15129" w:rsidRDefault="004557AA" w:rsidP="008A59F1">
      <w:pPr>
        <w:pStyle w:val="NoSpacing"/>
        <w:rPr>
          <w:rFonts w:eastAsia="Times New Roman" w:cs="Arial"/>
          <w:szCs w:val="20"/>
          <w:lang w:val="fr-CA" w:eastAsia="en-CA"/>
        </w:rPr>
      </w:pPr>
    </w:p>
    <w:p w14:paraId="1D15298F" w14:textId="4880BB79" w:rsidR="004557AA" w:rsidRPr="00E15129" w:rsidRDefault="005D51BA" w:rsidP="008A59F1">
      <w:pPr>
        <w:pStyle w:val="NoSpacing"/>
        <w:rPr>
          <w:rFonts w:eastAsia="Times New Roman" w:cs="Arial"/>
          <w:szCs w:val="20"/>
          <w:lang w:val="fr-CA" w:eastAsia="en-CA"/>
        </w:rPr>
      </w:pPr>
      <w:r w:rsidRPr="00E15129">
        <w:rPr>
          <w:rFonts w:eastAsia="Times New Roman" w:cs="Arial"/>
          <w:szCs w:val="20"/>
          <w:lang w:val="fr-CA" w:eastAsia="en-CA"/>
        </w:rPr>
        <w:t xml:space="preserve">Si </w:t>
      </w:r>
      <w:r w:rsidR="00703FC9" w:rsidRPr="00E15129">
        <w:rPr>
          <w:rFonts w:cs="Arial"/>
          <w:szCs w:val="20"/>
          <w:lang w:val="fr-CA"/>
        </w:rPr>
        <w:t xml:space="preserve">vous avez répondu </w:t>
      </w:r>
      <w:r w:rsidR="00703FC9" w:rsidRPr="00E15129">
        <w:rPr>
          <w:rFonts w:eastAsia="Times New Roman" w:cs="Arial"/>
          <w:szCs w:val="20"/>
          <w:lang w:val="fr-CA" w:eastAsia="en-CA"/>
        </w:rPr>
        <w:t>«</w:t>
      </w:r>
      <w:r w:rsidR="00B677DE">
        <w:rPr>
          <w:rFonts w:eastAsia="Times New Roman" w:cs="Arial"/>
          <w:szCs w:val="20"/>
          <w:lang w:val="fr-CA" w:eastAsia="en-CA"/>
        </w:rPr>
        <w:t> </w:t>
      </w:r>
      <w:r w:rsidR="00703FC9" w:rsidRPr="00E15129">
        <w:rPr>
          <w:rFonts w:eastAsia="Times New Roman" w:cs="Arial"/>
          <w:b/>
          <w:bCs/>
          <w:szCs w:val="20"/>
          <w:lang w:val="fr-CA" w:eastAsia="en-CA"/>
        </w:rPr>
        <w:t>Oui</w:t>
      </w:r>
      <w:r w:rsidR="00B677DE">
        <w:rPr>
          <w:rFonts w:eastAsia="Times New Roman" w:cs="Arial"/>
          <w:b/>
          <w:bCs/>
          <w:szCs w:val="20"/>
          <w:lang w:val="fr-CA" w:eastAsia="en-CA"/>
        </w:rPr>
        <w:t> </w:t>
      </w:r>
      <w:r w:rsidR="00703FC9" w:rsidRPr="00E15129">
        <w:rPr>
          <w:rFonts w:eastAsia="Times New Roman" w:cs="Arial"/>
          <w:szCs w:val="20"/>
          <w:lang w:val="fr-CA" w:eastAsia="en-CA"/>
        </w:rPr>
        <w:t>»</w:t>
      </w:r>
      <w:r w:rsidR="004557AA" w:rsidRPr="00E15129">
        <w:rPr>
          <w:rFonts w:eastAsia="Times New Roman" w:cs="Arial"/>
          <w:szCs w:val="20"/>
          <w:lang w:val="fr-CA" w:eastAsia="en-CA"/>
        </w:rPr>
        <w:t xml:space="preserve">, </w:t>
      </w:r>
      <w:bookmarkEnd w:id="118"/>
      <w:r w:rsidRPr="00E15129">
        <w:rPr>
          <w:rFonts w:cs="Arial"/>
          <w:szCs w:val="20"/>
          <w:shd w:val="clear" w:color="auto" w:fill="FFFFFF"/>
          <w:lang w:val="fr-CA"/>
        </w:rPr>
        <w:t>veuillez expliquer en détail les raisons pour lesquelles la divulgation de ce renseignement ne serait pas dans l</w:t>
      </w:r>
      <w:r w:rsidR="00446E57" w:rsidRPr="00E15129">
        <w:rPr>
          <w:rFonts w:cs="Arial"/>
          <w:szCs w:val="20"/>
          <w:shd w:val="clear" w:color="auto" w:fill="FFFFFF"/>
          <w:lang w:val="fr-CA"/>
        </w:rPr>
        <w:t>’</w:t>
      </w:r>
      <w:r w:rsidRPr="00E15129">
        <w:rPr>
          <w:rFonts w:cs="Arial"/>
          <w:szCs w:val="20"/>
          <w:shd w:val="clear" w:color="auto" w:fill="FFFFFF"/>
          <w:lang w:val="fr-CA"/>
        </w:rPr>
        <w:t>intérêt public</w:t>
      </w:r>
      <w:r w:rsidR="005132F6" w:rsidRPr="00E15129">
        <w:rPr>
          <w:rFonts w:cs="Arial"/>
          <w:szCs w:val="20"/>
          <w:shd w:val="clear" w:color="auto" w:fill="FFFFFF"/>
          <w:lang w:val="fr-CA"/>
        </w:rPr>
        <w:t xml:space="preserve"> et fournir une version abrégée de chaque document confidentiel </w:t>
      </w:r>
      <w:r w:rsidRPr="00E15129">
        <w:rPr>
          <w:rFonts w:cs="Arial"/>
          <w:szCs w:val="20"/>
          <w:shd w:val="clear" w:color="auto" w:fill="FFFFFF"/>
          <w:lang w:val="fr-CA"/>
        </w:rPr>
        <w:t>:</w:t>
      </w:r>
    </w:p>
    <w:p w14:paraId="4FE825F8" w14:textId="77777777" w:rsidR="004557AA" w:rsidRPr="00E15129" w:rsidRDefault="004557AA" w:rsidP="008A59F1">
      <w:pPr>
        <w:pStyle w:val="NoSpacing"/>
        <w:rPr>
          <w:rFonts w:eastAsia="Times New Roman" w:cs="Arial"/>
          <w:sz w:val="19"/>
          <w:szCs w:val="19"/>
          <w:lang w:val="fr-CA" w:eastAsia="en-CA"/>
        </w:rPr>
      </w:pPr>
    </w:p>
    <w:p w14:paraId="18057ED3" w14:textId="77777777" w:rsidR="004557AA" w:rsidRPr="00E15129" w:rsidRDefault="004557AA" w:rsidP="008A59F1">
      <w:pPr>
        <w:pStyle w:val="NoSpacing"/>
        <w:rPr>
          <w:rFonts w:eastAsia="Times New Roman" w:cs="Arial"/>
          <w:sz w:val="19"/>
          <w:szCs w:val="19"/>
          <w:lang w:val="fr-CA" w:eastAsia="en-CA"/>
        </w:rPr>
      </w:pPr>
    </w:p>
    <w:p w14:paraId="25DF356D" w14:textId="0F06D13D" w:rsidR="004557AA" w:rsidRPr="00E15129" w:rsidRDefault="005D51BA" w:rsidP="008A59F1">
      <w:pPr>
        <w:pStyle w:val="NoSpacing"/>
        <w:jc w:val="center"/>
        <w:rPr>
          <w:rFonts w:eastAsia="Times New Roman" w:cs="Arial"/>
          <w:szCs w:val="20"/>
          <w:lang w:val="fr-CA" w:eastAsia="en-CA"/>
        </w:rPr>
      </w:pPr>
      <w:r w:rsidRPr="00E15129">
        <w:rPr>
          <w:rFonts w:eastAsia="Times New Roman" w:cs="Arial"/>
          <w:szCs w:val="20"/>
          <w:lang w:val="fr-CA" w:eastAsia="en-CA"/>
        </w:rPr>
        <w:t>CRTC Formulaire</w:t>
      </w:r>
      <w:r w:rsidR="00B677DE">
        <w:rPr>
          <w:rFonts w:eastAsia="Times New Roman" w:cs="Arial"/>
          <w:szCs w:val="20"/>
          <w:lang w:val="fr-CA" w:eastAsia="en-CA"/>
        </w:rPr>
        <w:t> </w:t>
      </w:r>
      <w:r w:rsidR="004557AA" w:rsidRPr="00E15129">
        <w:rPr>
          <w:rFonts w:eastAsia="Times New Roman" w:cs="Arial"/>
          <w:szCs w:val="20"/>
          <w:lang w:val="fr-CA" w:eastAsia="en-CA"/>
        </w:rPr>
        <w:t xml:space="preserve">101 </w:t>
      </w:r>
      <w:r w:rsidRPr="00E15129">
        <w:rPr>
          <w:rFonts w:eastAsia="Times New Roman" w:cs="Arial"/>
          <w:szCs w:val="20"/>
          <w:lang w:val="fr-CA" w:eastAsia="en-CA"/>
        </w:rPr>
        <w:t>–</w:t>
      </w:r>
      <w:r w:rsidR="004557AA" w:rsidRPr="00E15129">
        <w:rPr>
          <w:rFonts w:eastAsia="Times New Roman" w:cs="Arial"/>
          <w:szCs w:val="20"/>
          <w:lang w:val="fr-CA" w:eastAsia="en-CA"/>
        </w:rPr>
        <w:t xml:space="preserve"> </w:t>
      </w:r>
      <w:r w:rsidRPr="00E15129">
        <w:rPr>
          <w:rFonts w:eastAsia="Times New Roman" w:cs="Arial"/>
          <w:szCs w:val="20"/>
          <w:lang w:val="fr-CA" w:eastAsia="en-CA"/>
        </w:rPr>
        <w:t>Demande de licence de radiodiffusion en vue d’exploiter une entreprise de programmation de radio commerciale ou à caractère ethnique (y compris de faible puissance)</w:t>
      </w:r>
    </w:p>
    <w:p w14:paraId="7F116917" w14:textId="77777777" w:rsidR="004557AA" w:rsidRPr="00E15129" w:rsidRDefault="004557AA" w:rsidP="008A59F1">
      <w:pPr>
        <w:pStyle w:val="NoSpacing"/>
        <w:jc w:val="center"/>
        <w:rPr>
          <w:rFonts w:eastAsia="Times New Roman" w:cs="Arial"/>
          <w:szCs w:val="20"/>
          <w:lang w:val="fr-CA" w:eastAsia="en-CA"/>
        </w:rPr>
      </w:pPr>
    </w:p>
    <w:p w14:paraId="59F99708" w14:textId="5245FA51" w:rsidR="004557AA" w:rsidRPr="00E15129" w:rsidRDefault="004557AA" w:rsidP="008A59F1">
      <w:pPr>
        <w:pStyle w:val="NoSpacing"/>
        <w:jc w:val="center"/>
        <w:rPr>
          <w:rFonts w:eastAsia="Times New Roman" w:cs="Arial"/>
          <w:szCs w:val="20"/>
          <w:lang w:val="fr-CA" w:eastAsia="en-CA"/>
        </w:rPr>
      </w:pPr>
      <w:r w:rsidRPr="00E15129">
        <w:rPr>
          <w:rFonts w:eastAsia="Times New Roman" w:cs="Arial"/>
          <w:szCs w:val="20"/>
          <w:lang w:val="fr-CA" w:eastAsia="en-CA"/>
        </w:rPr>
        <w:t xml:space="preserve">*** </w:t>
      </w:r>
      <w:r w:rsidR="005D51BA" w:rsidRPr="00E15129">
        <w:rPr>
          <w:rFonts w:eastAsia="Times New Roman" w:cs="Arial"/>
          <w:szCs w:val="20"/>
          <w:lang w:val="fr-CA" w:eastAsia="en-CA"/>
        </w:rPr>
        <w:t>Fin du document</w:t>
      </w:r>
      <w:r w:rsidRPr="00E15129">
        <w:rPr>
          <w:rFonts w:eastAsia="Times New Roman" w:cs="Arial"/>
          <w:szCs w:val="20"/>
          <w:lang w:val="fr-CA" w:eastAsia="en-CA"/>
        </w:rPr>
        <w:t xml:space="preserve"> ***</w:t>
      </w:r>
    </w:p>
    <w:p w14:paraId="5723FB86" w14:textId="77777777" w:rsidR="004557AA" w:rsidRPr="00603E38" w:rsidRDefault="004557AA" w:rsidP="008A59F1">
      <w:pPr>
        <w:pStyle w:val="NoSpacing"/>
        <w:rPr>
          <w:rFonts w:cs="Arial"/>
          <w:lang w:val="fr-CA"/>
        </w:rPr>
      </w:pPr>
    </w:p>
    <w:p w14:paraId="1A7539EB" w14:textId="77777777" w:rsidR="004557AA" w:rsidRPr="00603E38" w:rsidRDefault="004557AA" w:rsidP="008A59F1">
      <w:pPr>
        <w:pStyle w:val="NoSpacing"/>
        <w:rPr>
          <w:rFonts w:cs="Arial"/>
          <w:lang w:val="fr-CA"/>
        </w:rPr>
      </w:pPr>
    </w:p>
    <w:p w14:paraId="1E3BB7FA" w14:textId="77777777" w:rsidR="004557AA" w:rsidRPr="00603E38" w:rsidRDefault="004557AA" w:rsidP="008A59F1">
      <w:pPr>
        <w:pStyle w:val="NoSpacing"/>
        <w:rPr>
          <w:rFonts w:cs="Arial"/>
          <w:lang w:val="fr-CA"/>
        </w:rPr>
      </w:pPr>
    </w:p>
    <w:p w14:paraId="607A15B6" w14:textId="77777777" w:rsidR="00872643" w:rsidRPr="00603E38" w:rsidRDefault="00872643" w:rsidP="008A59F1">
      <w:pPr>
        <w:pStyle w:val="NoSpacing"/>
        <w:rPr>
          <w:lang w:val="fr-CA"/>
        </w:rPr>
      </w:pPr>
    </w:p>
    <w:sectPr w:rsidR="00872643" w:rsidRPr="00603E38" w:rsidSect="004557AA">
      <w:footerReference w:type="default" r:id="rId7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A315" w14:textId="77777777" w:rsidR="00687C37" w:rsidRDefault="00687C37" w:rsidP="00666A66">
      <w:pPr>
        <w:spacing w:after="0" w:line="240" w:lineRule="auto"/>
      </w:pPr>
      <w:r>
        <w:separator/>
      </w:r>
    </w:p>
  </w:endnote>
  <w:endnote w:type="continuationSeparator" w:id="0">
    <w:p w14:paraId="0FF23A79" w14:textId="77777777" w:rsidR="00687C37" w:rsidRDefault="00687C37" w:rsidP="0066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ACCB" w14:textId="0FD7D051" w:rsidR="00666A66" w:rsidRPr="00CE2D5F" w:rsidRDefault="00666A66">
    <w:pPr>
      <w:pStyle w:val="Footer"/>
      <w:rPr>
        <w:lang w:val="fr-CA"/>
      </w:rPr>
    </w:pPr>
    <w:r w:rsidRPr="004D0F80">
      <w:rPr>
        <w:highlight w:val="yellow"/>
        <w:lang w:val="fr-CA"/>
      </w:rPr>
      <w:t xml:space="preserve">Amendé le </w:t>
    </w:r>
    <w:r w:rsidR="00CE2D5F" w:rsidRPr="004D0F80">
      <w:rPr>
        <w:highlight w:val="yellow"/>
        <w:lang w:val="fr-CA"/>
      </w:rPr>
      <w:t>XX</w:t>
    </w:r>
    <w:r w:rsidR="00B677DE" w:rsidRPr="004D0F80">
      <w:rPr>
        <w:highlight w:val="yellow"/>
        <w:lang w:val="fr-CA"/>
      </w:rPr>
      <w:t> </w:t>
    </w:r>
    <w:r w:rsidR="00CE2D5F" w:rsidRPr="004D0F80">
      <w:rPr>
        <w:highlight w:val="yellow"/>
        <w:lang w:val="fr-CA"/>
      </w:rPr>
      <w:t>XXXX</w:t>
    </w:r>
    <w:r w:rsidRPr="004D0F80">
      <w:rPr>
        <w:highlight w:val="yellow"/>
        <w:lang w:val="fr-CA"/>
      </w:rPr>
      <w:t xml:space="preserve"> 202</w:t>
    </w:r>
    <w:r w:rsidR="00CE2D5F" w:rsidRPr="004D0F80">
      <w:rPr>
        <w:highlight w:val="yellow"/>
        <w:lang w:val="fr-CA"/>
      </w:rPr>
      <w:t>X</w:t>
    </w:r>
  </w:p>
  <w:p w14:paraId="13A3F028" w14:textId="77777777" w:rsidR="00666A66" w:rsidRPr="00CE2D5F" w:rsidRDefault="00666A66">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88074" w14:textId="77777777" w:rsidR="00687C37" w:rsidRDefault="00687C37" w:rsidP="00666A66">
      <w:pPr>
        <w:spacing w:after="0" w:line="240" w:lineRule="auto"/>
      </w:pPr>
      <w:r>
        <w:separator/>
      </w:r>
    </w:p>
  </w:footnote>
  <w:footnote w:type="continuationSeparator" w:id="0">
    <w:p w14:paraId="0133C466" w14:textId="77777777" w:rsidR="00687C37" w:rsidRDefault="00687C37" w:rsidP="00666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931"/>
    <w:multiLevelType w:val="hybridMultilevel"/>
    <w:tmpl w:val="5F64F5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06F8B"/>
    <w:multiLevelType w:val="hybridMultilevel"/>
    <w:tmpl w:val="10C46E44"/>
    <w:lvl w:ilvl="0" w:tplc="10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0C765CB"/>
    <w:multiLevelType w:val="hybridMultilevel"/>
    <w:tmpl w:val="D53AA00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9E55B4"/>
    <w:multiLevelType w:val="hybridMultilevel"/>
    <w:tmpl w:val="B6F69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1537AD"/>
    <w:multiLevelType w:val="hybridMultilevel"/>
    <w:tmpl w:val="276E2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12F3A7D"/>
    <w:multiLevelType w:val="hybridMultilevel"/>
    <w:tmpl w:val="512803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59456A"/>
    <w:multiLevelType w:val="hybridMultilevel"/>
    <w:tmpl w:val="5C129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2B7BFE"/>
    <w:multiLevelType w:val="hybridMultilevel"/>
    <w:tmpl w:val="26780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215452"/>
    <w:multiLevelType w:val="hybridMultilevel"/>
    <w:tmpl w:val="40B8340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BAC010A"/>
    <w:multiLevelType w:val="hybridMultilevel"/>
    <w:tmpl w:val="FC340AD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F0E4919"/>
    <w:multiLevelType w:val="hybridMultilevel"/>
    <w:tmpl w:val="EC06667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EB6CAC"/>
    <w:multiLevelType w:val="hybridMultilevel"/>
    <w:tmpl w:val="832E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99F7AB4"/>
    <w:multiLevelType w:val="multilevel"/>
    <w:tmpl w:val="4AE6C0D6"/>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AEE2678"/>
    <w:multiLevelType w:val="hybridMultilevel"/>
    <w:tmpl w:val="5F64F5F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C1E2F4C"/>
    <w:multiLevelType w:val="hybridMultilevel"/>
    <w:tmpl w:val="53A4331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4885A9F"/>
    <w:multiLevelType w:val="hybridMultilevel"/>
    <w:tmpl w:val="804EBD5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9F21DFB"/>
    <w:multiLevelType w:val="hybridMultilevel"/>
    <w:tmpl w:val="962ED81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E9B569B"/>
    <w:multiLevelType w:val="hybridMultilevel"/>
    <w:tmpl w:val="E86C0DDC"/>
    <w:lvl w:ilvl="0" w:tplc="1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0938974">
    <w:abstractNumId w:val="12"/>
  </w:num>
  <w:num w:numId="2" w16cid:durableId="574050699">
    <w:abstractNumId w:val="4"/>
  </w:num>
  <w:num w:numId="3" w16cid:durableId="529882398">
    <w:abstractNumId w:val="3"/>
  </w:num>
  <w:num w:numId="4" w16cid:durableId="406536328">
    <w:abstractNumId w:val="13"/>
  </w:num>
  <w:num w:numId="5" w16cid:durableId="2006013867">
    <w:abstractNumId w:val="0"/>
  </w:num>
  <w:num w:numId="6" w16cid:durableId="315841833">
    <w:abstractNumId w:val="7"/>
  </w:num>
  <w:num w:numId="7" w16cid:durableId="1506438755">
    <w:abstractNumId w:val="5"/>
  </w:num>
  <w:num w:numId="8" w16cid:durableId="1241021150">
    <w:abstractNumId w:val="15"/>
  </w:num>
  <w:num w:numId="9" w16cid:durableId="993531304">
    <w:abstractNumId w:val="17"/>
  </w:num>
  <w:num w:numId="10" w16cid:durableId="1538740656">
    <w:abstractNumId w:val="2"/>
  </w:num>
  <w:num w:numId="11" w16cid:durableId="1105344558">
    <w:abstractNumId w:val="16"/>
  </w:num>
  <w:num w:numId="12" w16cid:durableId="594175134">
    <w:abstractNumId w:val="14"/>
  </w:num>
  <w:num w:numId="13" w16cid:durableId="800422741">
    <w:abstractNumId w:val="9"/>
  </w:num>
  <w:num w:numId="14" w16cid:durableId="2013334285">
    <w:abstractNumId w:val="6"/>
  </w:num>
  <w:num w:numId="15" w16cid:durableId="305280652">
    <w:abstractNumId w:val="11"/>
  </w:num>
  <w:num w:numId="16" w16cid:durableId="746073348">
    <w:abstractNumId w:val="8"/>
  </w:num>
  <w:num w:numId="17" w16cid:durableId="63532416">
    <w:abstractNumId w:val="1"/>
  </w:num>
  <w:num w:numId="18" w16cid:durableId="43629403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AA"/>
    <w:rsid w:val="000031E7"/>
    <w:rsid w:val="00011EF1"/>
    <w:rsid w:val="00015181"/>
    <w:rsid w:val="00034153"/>
    <w:rsid w:val="00053757"/>
    <w:rsid w:val="00057C9A"/>
    <w:rsid w:val="00063A92"/>
    <w:rsid w:val="000808C0"/>
    <w:rsid w:val="00081BD2"/>
    <w:rsid w:val="00082E54"/>
    <w:rsid w:val="000871F3"/>
    <w:rsid w:val="0009201B"/>
    <w:rsid w:val="000964F6"/>
    <w:rsid w:val="000B4C3A"/>
    <w:rsid w:val="000B5E61"/>
    <w:rsid w:val="000C53E2"/>
    <w:rsid w:val="000D73A3"/>
    <w:rsid w:val="000D7AF3"/>
    <w:rsid w:val="000E2BC7"/>
    <w:rsid w:val="001176D1"/>
    <w:rsid w:val="00120077"/>
    <w:rsid w:val="001200FC"/>
    <w:rsid w:val="001207F4"/>
    <w:rsid w:val="00125BD6"/>
    <w:rsid w:val="0013080E"/>
    <w:rsid w:val="00133C3B"/>
    <w:rsid w:val="001356F9"/>
    <w:rsid w:val="00135DE4"/>
    <w:rsid w:val="0014765E"/>
    <w:rsid w:val="001579BC"/>
    <w:rsid w:val="0016441E"/>
    <w:rsid w:val="00171BEC"/>
    <w:rsid w:val="001736C6"/>
    <w:rsid w:val="00185790"/>
    <w:rsid w:val="001A4A14"/>
    <w:rsid w:val="001B21B5"/>
    <w:rsid w:val="001B4B13"/>
    <w:rsid w:val="001B59F9"/>
    <w:rsid w:val="001C10A7"/>
    <w:rsid w:val="001C13C5"/>
    <w:rsid w:val="001D6E08"/>
    <w:rsid w:val="001E6CC8"/>
    <w:rsid w:val="001E7090"/>
    <w:rsid w:val="001F1F8B"/>
    <w:rsid w:val="001F76CB"/>
    <w:rsid w:val="00210FE1"/>
    <w:rsid w:val="00224B6D"/>
    <w:rsid w:val="002259DF"/>
    <w:rsid w:val="00264D9E"/>
    <w:rsid w:val="00294D6D"/>
    <w:rsid w:val="0029746E"/>
    <w:rsid w:val="002B0594"/>
    <w:rsid w:val="002B5931"/>
    <w:rsid w:val="002E1164"/>
    <w:rsid w:val="002E3C45"/>
    <w:rsid w:val="002E4992"/>
    <w:rsid w:val="002E7D30"/>
    <w:rsid w:val="00323617"/>
    <w:rsid w:val="00327DA6"/>
    <w:rsid w:val="00335D4E"/>
    <w:rsid w:val="00337CF0"/>
    <w:rsid w:val="00352E17"/>
    <w:rsid w:val="00354DD8"/>
    <w:rsid w:val="00357AFB"/>
    <w:rsid w:val="00357F0E"/>
    <w:rsid w:val="00360138"/>
    <w:rsid w:val="0037393E"/>
    <w:rsid w:val="00377074"/>
    <w:rsid w:val="00385F66"/>
    <w:rsid w:val="00387DE5"/>
    <w:rsid w:val="003A3982"/>
    <w:rsid w:val="003B0B0B"/>
    <w:rsid w:val="003C521D"/>
    <w:rsid w:val="003E6C34"/>
    <w:rsid w:val="003F65CA"/>
    <w:rsid w:val="003F78BC"/>
    <w:rsid w:val="004014EC"/>
    <w:rsid w:val="004156AE"/>
    <w:rsid w:val="00417024"/>
    <w:rsid w:val="004259DC"/>
    <w:rsid w:val="00426A14"/>
    <w:rsid w:val="004309EF"/>
    <w:rsid w:val="00445863"/>
    <w:rsid w:val="004459CF"/>
    <w:rsid w:val="00446E57"/>
    <w:rsid w:val="00452E53"/>
    <w:rsid w:val="004557AA"/>
    <w:rsid w:val="0045606E"/>
    <w:rsid w:val="00467BAA"/>
    <w:rsid w:val="00496ACC"/>
    <w:rsid w:val="004A0A32"/>
    <w:rsid w:val="004A1BA0"/>
    <w:rsid w:val="004A412D"/>
    <w:rsid w:val="004B30A0"/>
    <w:rsid w:val="004C3707"/>
    <w:rsid w:val="004D0F80"/>
    <w:rsid w:val="004D2415"/>
    <w:rsid w:val="004F0D42"/>
    <w:rsid w:val="005016FA"/>
    <w:rsid w:val="005022FE"/>
    <w:rsid w:val="0050344A"/>
    <w:rsid w:val="005077CB"/>
    <w:rsid w:val="005132F6"/>
    <w:rsid w:val="00514133"/>
    <w:rsid w:val="00515E3B"/>
    <w:rsid w:val="0051750A"/>
    <w:rsid w:val="00521E1A"/>
    <w:rsid w:val="00523020"/>
    <w:rsid w:val="00526D64"/>
    <w:rsid w:val="00526E40"/>
    <w:rsid w:val="00532A3D"/>
    <w:rsid w:val="00540849"/>
    <w:rsid w:val="00541BE3"/>
    <w:rsid w:val="00542633"/>
    <w:rsid w:val="00551133"/>
    <w:rsid w:val="005666DF"/>
    <w:rsid w:val="0056718F"/>
    <w:rsid w:val="005815B6"/>
    <w:rsid w:val="00585727"/>
    <w:rsid w:val="0059412D"/>
    <w:rsid w:val="0059679D"/>
    <w:rsid w:val="005A122B"/>
    <w:rsid w:val="005B1DAD"/>
    <w:rsid w:val="005B4B81"/>
    <w:rsid w:val="005B5BFC"/>
    <w:rsid w:val="005C330F"/>
    <w:rsid w:val="005D1373"/>
    <w:rsid w:val="005D3201"/>
    <w:rsid w:val="005D51BA"/>
    <w:rsid w:val="005D6294"/>
    <w:rsid w:val="005F3B8C"/>
    <w:rsid w:val="00603E38"/>
    <w:rsid w:val="00611E2B"/>
    <w:rsid w:val="006157DA"/>
    <w:rsid w:val="00624EB3"/>
    <w:rsid w:val="00625C2D"/>
    <w:rsid w:val="00627BD0"/>
    <w:rsid w:val="00627D8E"/>
    <w:rsid w:val="006306B0"/>
    <w:rsid w:val="006564BD"/>
    <w:rsid w:val="00666A66"/>
    <w:rsid w:val="00675404"/>
    <w:rsid w:val="00675EF5"/>
    <w:rsid w:val="00687C37"/>
    <w:rsid w:val="006B0DF7"/>
    <w:rsid w:val="006B27AA"/>
    <w:rsid w:val="006B4B94"/>
    <w:rsid w:val="006C0307"/>
    <w:rsid w:val="006C2FA5"/>
    <w:rsid w:val="006C35B1"/>
    <w:rsid w:val="006C5CE6"/>
    <w:rsid w:val="006F20CB"/>
    <w:rsid w:val="006F2D60"/>
    <w:rsid w:val="006F561F"/>
    <w:rsid w:val="006F5E52"/>
    <w:rsid w:val="00703FC9"/>
    <w:rsid w:val="00706793"/>
    <w:rsid w:val="00721AC0"/>
    <w:rsid w:val="007368B2"/>
    <w:rsid w:val="00736C0B"/>
    <w:rsid w:val="00745AB2"/>
    <w:rsid w:val="00745C20"/>
    <w:rsid w:val="00750B50"/>
    <w:rsid w:val="007519C8"/>
    <w:rsid w:val="0076313C"/>
    <w:rsid w:val="00766B2D"/>
    <w:rsid w:val="00772316"/>
    <w:rsid w:val="00781E05"/>
    <w:rsid w:val="00783F27"/>
    <w:rsid w:val="00795BB8"/>
    <w:rsid w:val="007B115B"/>
    <w:rsid w:val="007B1639"/>
    <w:rsid w:val="007B5615"/>
    <w:rsid w:val="007C049C"/>
    <w:rsid w:val="007C311F"/>
    <w:rsid w:val="007C6CCD"/>
    <w:rsid w:val="007D1F92"/>
    <w:rsid w:val="007E7498"/>
    <w:rsid w:val="007F0CDB"/>
    <w:rsid w:val="007F4C08"/>
    <w:rsid w:val="00804D9B"/>
    <w:rsid w:val="00811DBD"/>
    <w:rsid w:val="00817150"/>
    <w:rsid w:val="0083200D"/>
    <w:rsid w:val="008348F9"/>
    <w:rsid w:val="0084014A"/>
    <w:rsid w:val="00850F1A"/>
    <w:rsid w:val="00860466"/>
    <w:rsid w:val="00871182"/>
    <w:rsid w:val="00872643"/>
    <w:rsid w:val="00883B41"/>
    <w:rsid w:val="00897CC7"/>
    <w:rsid w:val="008A1F79"/>
    <w:rsid w:val="008A59F1"/>
    <w:rsid w:val="008A617B"/>
    <w:rsid w:val="008B1502"/>
    <w:rsid w:val="008B39CA"/>
    <w:rsid w:val="008B56A7"/>
    <w:rsid w:val="008D3DE2"/>
    <w:rsid w:val="008D6343"/>
    <w:rsid w:val="008D7FD9"/>
    <w:rsid w:val="008F0403"/>
    <w:rsid w:val="008F4312"/>
    <w:rsid w:val="008F4A13"/>
    <w:rsid w:val="008F6499"/>
    <w:rsid w:val="008F7DF5"/>
    <w:rsid w:val="00906617"/>
    <w:rsid w:val="00913517"/>
    <w:rsid w:val="009231EA"/>
    <w:rsid w:val="00933215"/>
    <w:rsid w:val="00937689"/>
    <w:rsid w:val="00937C03"/>
    <w:rsid w:val="00953CEC"/>
    <w:rsid w:val="0097576B"/>
    <w:rsid w:val="00983C2F"/>
    <w:rsid w:val="00985450"/>
    <w:rsid w:val="00986CBA"/>
    <w:rsid w:val="009A03AC"/>
    <w:rsid w:val="009A4468"/>
    <w:rsid w:val="009B38BB"/>
    <w:rsid w:val="009B3D4E"/>
    <w:rsid w:val="009B5713"/>
    <w:rsid w:val="009C1A53"/>
    <w:rsid w:val="009C3637"/>
    <w:rsid w:val="009C6DB6"/>
    <w:rsid w:val="009C7FB7"/>
    <w:rsid w:val="009D6613"/>
    <w:rsid w:val="009E02AC"/>
    <w:rsid w:val="009E6705"/>
    <w:rsid w:val="009E689A"/>
    <w:rsid w:val="009F2208"/>
    <w:rsid w:val="009F2C1A"/>
    <w:rsid w:val="009F3DDD"/>
    <w:rsid w:val="009F7525"/>
    <w:rsid w:val="00A07940"/>
    <w:rsid w:val="00A16343"/>
    <w:rsid w:val="00A240D6"/>
    <w:rsid w:val="00A41687"/>
    <w:rsid w:val="00A4343E"/>
    <w:rsid w:val="00A50243"/>
    <w:rsid w:val="00A56732"/>
    <w:rsid w:val="00A665A0"/>
    <w:rsid w:val="00A70366"/>
    <w:rsid w:val="00A979CE"/>
    <w:rsid w:val="00AA3B40"/>
    <w:rsid w:val="00AA47A4"/>
    <w:rsid w:val="00AA5B16"/>
    <w:rsid w:val="00AB279A"/>
    <w:rsid w:val="00AC1EB5"/>
    <w:rsid w:val="00AC4ED5"/>
    <w:rsid w:val="00AD0BB9"/>
    <w:rsid w:val="00AD371F"/>
    <w:rsid w:val="00AE0E45"/>
    <w:rsid w:val="00AE1CCE"/>
    <w:rsid w:val="00B13CCB"/>
    <w:rsid w:val="00B21792"/>
    <w:rsid w:val="00B239E9"/>
    <w:rsid w:val="00B27748"/>
    <w:rsid w:val="00B301BD"/>
    <w:rsid w:val="00B32248"/>
    <w:rsid w:val="00B33F7D"/>
    <w:rsid w:val="00B506EE"/>
    <w:rsid w:val="00B516B8"/>
    <w:rsid w:val="00B673EE"/>
    <w:rsid w:val="00B677DE"/>
    <w:rsid w:val="00B72639"/>
    <w:rsid w:val="00B76D46"/>
    <w:rsid w:val="00BA12FD"/>
    <w:rsid w:val="00BA7966"/>
    <w:rsid w:val="00BA7AF0"/>
    <w:rsid w:val="00BC191A"/>
    <w:rsid w:val="00BC6F15"/>
    <w:rsid w:val="00BD0037"/>
    <w:rsid w:val="00BD7B63"/>
    <w:rsid w:val="00BE547D"/>
    <w:rsid w:val="00BE6A66"/>
    <w:rsid w:val="00BE7BA7"/>
    <w:rsid w:val="00BE7D6F"/>
    <w:rsid w:val="00BF2DF4"/>
    <w:rsid w:val="00BF57F4"/>
    <w:rsid w:val="00BF5961"/>
    <w:rsid w:val="00BF7EB6"/>
    <w:rsid w:val="00C03B2E"/>
    <w:rsid w:val="00C1788B"/>
    <w:rsid w:val="00C254C8"/>
    <w:rsid w:val="00C301E8"/>
    <w:rsid w:val="00C34A82"/>
    <w:rsid w:val="00C446E4"/>
    <w:rsid w:val="00C55AEA"/>
    <w:rsid w:val="00C60575"/>
    <w:rsid w:val="00C77813"/>
    <w:rsid w:val="00C80EFF"/>
    <w:rsid w:val="00C83C16"/>
    <w:rsid w:val="00C83E80"/>
    <w:rsid w:val="00C85FB8"/>
    <w:rsid w:val="00C8603A"/>
    <w:rsid w:val="00C87539"/>
    <w:rsid w:val="00C90DBD"/>
    <w:rsid w:val="00C96CA8"/>
    <w:rsid w:val="00CB2987"/>
    <w:rsid w:val="00CB2A9D"/>
    <w:rsid w:val="00CB30DA"/>
    <w:rsid w:val="00CB59D6"/>
    <w:rsid w:val="00CB6A56"/>
    <w:rsid w:val="00CC3A68"/>
    <w:rsid w:val="00CD5D92"/>
    <w:rsid w:val="00CE2D5F"/>
    <w:rsid w:val="00CE6720"/>
    <w:rsid w:val="00CF4C3A"/>
    <w:rsid w:val="00CF559F"/>
    <w:rsid w:val="00CF6728"/>
    <w:rsid w:val="00D12F3F"/>
    <w:rsid w:val="00D1570D"/>
    <w:rsid w:val="00D25932"/>
    <w:rsid w:val="00D25EE2"/>
    <w:rsid w:val="00D26C0F"/>
    <w:rsid w:val="00D310AB"/>
    <w:rsid w:val="00D336D7"/>
    <w:rsid w:val="00D34C87"/>
    <w:rsid w:val="00D502CB"/>
    <w:rsid w:val="00D61B70"/>
    <w:rsid w:val="00D65FAE"/>
    <w:rsid w:val="00D7110B"/>
    <w:rsid w:val="00D72627"/>
    <w:rsid w:val="00D734D4"/>
    <w:rsid w:val="00D7698A"/>
    <w:rsid w:val="00D82183"/>
    <w:rsid w:val="00D91F7B"/>
    <w:rsid w:val="00D951D6"/>
    <w:rsid w:val="00DA2BCF"/>
    <w:rsid w:val="00DB0B1B"/>
    <w:rsid w:val="00DB4428"/>
    <w:rsid w:val="00DC4880"/>
    <w:rsid w:val="00DC57D8"/>
    <w:rsid w:val="00DE33DF"/>
    <w:rsid w:val="00DF2735"/>
    <w:rsid w:val="00E07665"/>
    <w:rsid w:val="00E115DA"/>
    <w:rsid w:val="00E15129"/>
    <w:rsid w:val="00E21AFD"/>
    <w:rsid w:val="00E22999"/>
    <w:rsid w:val="00E32E5D"/>
    <w:rsid w:val="00E343F7"/>
    <w:rsid w:val="00E35791"/>
    <w:rsid w:val="00E42065"/>
    <w:rsid w:val="00E46CDB"/>
    <w:rsid w:val="00E61201"/>
    <w:rsid w:val="00E629B2"/>
    <w:rsid w:val="00E65999"/>
    <w:rsid w:val="00E7451F"/>
    <w:rsid w:val="00E76A50"/>
    <w:rsid w:val="00E81D83"/>
    <w:rsid w:val="00EA1C4F"/>
    <w:rsid w:val="00EB2AA0"/>
    <w:rsid w:val="00EB6F76"/>
    <w:rsid w:val="00EF3A58"/>
    <w:rsid w:val="00EF44FC"/>
    <w:rsid w:val="00F11283"/>
    <w:rsid w:val="00F141EC"/>
    <w:rsid w:val="00F1531F"/>
    <w:rsid w:val="00F20977"/>
    <w:rsid w:val="00F27B6A"/>
    <w:rsid w:val="00F33C64"/>
    <w:rsid w:val="00F363D3"/>
    <w:rsid w:val="00F43B28"/>
    <w:rsid w:val="00F46F0E"/>
    <w:rsid w:val="00F51514"/>
    <w:rsid w:val="00F6308E"/>
    <w:rsid w:val="00F634A9"/>
    <w:rsid w:val="00F66051"/>
    <w:rsid w:val="00F66D93"/>
    <w:rsid w:val="00F71D21"/>
    <w:rsid w:val="00FB19F1"/>
    <w:rsid w:val="00FB2A2F"/>
    <w:rsid w:val="00FB48AE"/>
    <w:rsid w:val="00FB7942"/>
    <w:rsid w:val="00FE4F58"/>
    <w:rsid w:val="00FE637C"/>
    <w:rsid w:val="00FF18AD"/>
    <w:rsid w:val="00FF36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E8FF3"/>
  <w15:docId w15:val="{F08BF478-6292-4A53-85C0-8331FCCC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AA"/>
    <w:rPr>
      <w:rFonts w:ascii="Calibri" w:eastAsia="Calibri" w:hAnsi="Calibri" w:cs="Times New Roman"/>
      <w:kern w:val="0"/>
      <w14:ligatures w14:val="none"/>
    </w:rPr>
  </w:style>
  <w:style w:type="paragraph" w:styleId="Heading1">
    <w:name w:val="heading 1"/>
    <w:basedOn w:val="Normal"/>
    <w:link w:val="Heading1Char"/>
    <w:uiPriority w:val="9"/>
    <w:qFormat/>
    <w:rsid w:val="000E2BC7"/>
    <w:pPr>
      <w:numPr>
        <w:numId w:val="1"/>
      </w:numPr>
      <w:spacing w:before="240" w:after="240" w:line="240" w:lineRule="auto"/>
      <w:ind w:left="0" w:firstLine="0"/>
      <w:outlineLvl w:val="0"/>
    </w:pPr>
    <w:rPr>
      <w:rFonts w:ascii="Arial" w:eastAsia="Times New Roman" w:hAnsi="Arial" w:cs="Arial"/>
      <w:b/>
      <w:bCs/>
      <w:kern w:val="36"/>
      <w:sz w:val="28"/>
      <w:szCs w:val="28"/>
      <w:lang w:val="en" w:eastAsia="en-CA"/>
    </w:rPr>
  </w:style>
  <w:style w:type="paragraph" w:styleId="Heading2">
    <w:name w:val="heading 2"/>
    <w:basedOn w:val="Normal"/>
    <w:link w:val="Heading2Char"/>
    <w:uiPriority w:val="9"/>
    <w:qFormat/>
    <w:rsid w:val="000E2BC7"/>
    <w:pPr>
      <w:numPr>
        <w:ilvl w:val="1"/>
        <w:numId w:val="1"/>
      </w:numPr>
      <w:spacing w:before="240" w:after="240" w:line="240" w:lineRule="auto"/>
      <w:ind w:left="0" w:firstLine="0"/>
      <w:outlineLvl w:val="1"/>
    </w:pPr>
    <w:rPr>
      <w:rFonts w:ascii="Arial" w:eastAsia="Times New Roman" w:hAnsi="Arial" w:cs="Arial"/>
      <w:b/>
      <w:bCs/>
      <w:sz w:val="24"/>
      <w:szCs w:val="34"/>
      <w:lang w:val="en" w:eastAsia="en-CA"/>
    </w:rPr>
  </w:style>
  <w:style w:type="paragraph" w:styleId="Heading3">
    <w:name w:val="heading 3"/>
    <w:basedOn w:val="Normal"/>
    <w:link w:val="Heading3Char"/>
    <w:uiPriority w:val="9"/>
    <w:qFormat/>
    <w:rsid w:val="00E15129"/>
    <w:pPr>
      <w:spacing w:after="0" w:line="240" w:lineRule="auto"/>
      <w:outlineLvl w:val="2"/>
    </w:pPr>
    <w:rPr>
      <w:rFonts w:ascii="Arial" w:eastAsia="Times New Roman" w:hAnsi="Arial"/>
      <w:b/>
      <w:bCs/>
      <w:sz w:val="20"/>
      <w:szCs w:val="30"/>
      <w:lang w:eastAsia="en-CA"/>
    </w:rPr>
  </w:style>
  <w:style w:type="paragraph" w:styleId="Heading4">
    <w:name w:val="heading 4"/>
    <w:basedOn w:val="Normal"/>
    <w:link w:val="Heading4Char"/>
    <w:uiPriority w:val="9"/>
    <w:qFormat/>
    <w:rsid w:val="005815B6"/>
    <w:pPr>
      <w:spacing w:after="0" w:line="240" w:lineRule="auto"/>
      <w:outlineLvl w:val="3"/>
    </w:pPr>
    <w:rPr>
      <w:rFonts w:ascii="Arial" w:eastAsia="Times New Roman" w:hAnsi="Arial"/>
      <w:b/>
      <w:bCs/>
      <w:sz w:val="20"/>
      <w:szCs w:val="26"/>
      <w:lang w:eastAsia="en-CA"/>
    </w:rPr>
  </w:style>
  <w:style w:type="paragraph" w:styleId="Heading5">
    <w:name w:val="heading 5"/>
    <w:basedOn w:val="Normal"/>
    <w:link w:val="Heading5Char"/>
    <w:uiPriority w:val="9"/>
    <w:qFormat/>
    <w:rsid w:val="00A41687"/>
    <w:pPr>
      <w:spacing w:after="0" w:line="240" w:lineRule="auto"/>
      <w:outlineLvl w:val="4"/>
    </w:pPr>
    <w:rPr>
      <w:rFonts w:ascii="Arial" w:eastAsia="Times New Roman" w:hAnsi="Arial"/>
      <w:b/>
      <w:bCs/>
      <w:sz w:val="24"/>
      <w:szCs w:val="23"/>
      <w:lang w:eastAsia="en-CA"/>
    </w:rPr>
  </w:style>
  <w:style w:type="paragraph" w:styleId="Heading6">
    <w:name w:val="heading 6"/>
    <w:basedOn w:val="Normal"/>
    <w:link w:val="Heading6Char"/>
    <w:uiPriority w:val="9"/>
    <w:qFormat/>
    <w:rsid w:val="004557AA"/>
    <w:pPr>
      <w:numPr>
        <w:ilvl w:val="5"/>
        <w:numId w:val="1"/>
      </w:numPr>
      <w:spacing w:before="100" w:beforeAutospacing="1" w:after="75" w:line="240" w:lineRule="auto"/>
      <w:outlineLvl w:val="5"/>
    </w:pPr>
    <w:rPr>
      <w:rFonts w:ascii="Verdana" w:eastAsia="Times New Roman" w:hAnsi="Verdana"/>
      <w:b/>
      <w:bCs/>
      <w:sz w:val="21"/>
      <w:szCs w:val="21"/>
      <w:lang w:eastAsia="en-CA"/>
    </w:rPr>
  </w:style>
  <w:style w:type="paragraph" w:styleId="Heading7">
    <w:name w:val="heading 7"/>
    <w:basedOn w:val="Normal"/>
    <w:next w:val="Normal"/>
    <w:link w:val="Heading7Char"/>
    <w:uiPriority w:val="9"/>
    <w:semiHidden/>
    <w:unhideWhenUsed/>
    <w:qFormat/>
    <w:rsid w:val="004557AA"/>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57AA"/>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57AA"/>
    <w:pPr>
      <w:numPr>
        <w:ilvl w:val="8"/>
        <w:numId w:val="1"/>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BC7"/>
    <w:rPr>
      <w:rFonts w:ascii="Arial" w:eastAsia="Times New Roman" w:hAnsi="Arial" w:cs="Arial"/>
      <w:b/>
      <w:bCs/>
      <w:kern w:val="36"/>
      <w:sz w:val="28"/>
      <w:szCs w:val="28"/>
      <w:lang w:val="en" w:eastAsia="en-CA"/>
      <w14:ligatures w14:val="none"/>
    </w:rPr>
  </w:style>
  <w:style w:type="character" w:customStyle="1" w:styleId="Heading2Char">
    <w:name w:val="Heading 2 Char"/>
    <w:basedOn w:val="DefaultParagraphFont"/>
    <w:link w:val="Heading2"/>
    <w:uiPriority w:val="9"/>
    <w:rsid w:val="000E2BC7"/>
    <w:rPr>
      <w:rFonts w:ascii="Arial" w:eastAsia="Times New Roman" w:hAnsi="Arial" w:cs="Arial"/>
      <w:b/>
      <w:bCs/>
      <w:kern w:val="0"/>
      <w:sz w:val="24"/>
      <w:szCs w:val="34"/>
      <w:lang w:val="en" w:eastAsia="en-CA"/>
      <w14:ligatures w14:val="none"/>
    </w:rPr>
  </w:style>
  <w:style w:type="character" w:customStyle="1" w:styleId="Heading3Char">
    <w:name w:val="Heading 3 Char"/>
    <w:basedOn w:val="DefaultParagraphFont"/>
    <w:link w:val="Heading3"/>
    <w:uiPriority w:val="9"/>
    <w:rsid w:val="00E15129"/>
    <w:rPr>
      <w:rFonts w:ascii="Arial" w:eastAsia="Times New Roman" w:hAnsi="Arial" w:cs="Times New Roman"/>
      <w:b/>
      <w:bCs/>
      <w:kern w:val="0"/>
      <w:sz w:val="20"/>
      <w:szCs w:val="30"/>
      <w:lang w:eastAsia="en-CA"/>
      <w14:ligatures w14:val="none"/>
    </w:rPr>
  </w:style>
  <w:style w:type="character" w:customStyle="1" w:styleId="Heading4Char">
    <w:name w:val="Heading 4 Char"/>
    <w:basedOn w:val="DefaultParagraphFont"/>
    <w:link w:val="Heading4"/>
    <w:uiPriority w:val="9"/>
    <w:rsid w:val="005815B6"/>
    <w:rPr>
      <w:rFonts w:ascii="Arial" w:eastAsia="Times New Roman" w:hAnsi="Arial" w:cs="Times New Roman"/>
      <w:b/>
      <w:bCs/>
      <w:kern w:val="0"/>
      <w:sz w:val="20"/>
      <w:szCs w:val="26"/>
      <w:lang w:eastAsia="en-CA"/>
      <w14:ligatures w14:val="none"/>
    </w:rPr>
  </w:style>
  <w:style w:type="character" w:customStyle="1" w:styleId="Heading5Char">
    <w:name w:val="Heading 5 Char"/>
    <w:basedOn w:val="DefaultParagraphFont"/>
    <w:link w:val="Heading5"/>
    <w:uiPriority w:val="9"/>
    <w:rsid w:val="00A41687"/>
    <w:rPr>
      <w:rFonts w:ascii="Arial" w:eastAsia="Times New Roman" w:hAnsi="Arial" w:cs="Times New Roman"/>
      <w:b/>
      <w:bCs/>
      <w:kern w:val="0"/>
      <w:sz w:val="24"/>
      <w:szCs w:val="23"/>
      <w:lang w:eastAsia="en-CA"/>
      <w14:ligatures w14:val="none"/>
    </w:rPr>
  </w:style>
  <w:style w:type="character" w:customStyle="1" w:styleId="Heading6Char">
    <w:name w:val="Heading 6 Char"/>
    <w:basedOn w:val="DefaultParagraphFont"/>
    <w:link w:val="Heading6"/>
    <w:uiPriority w:val="9"/>
    <w:rsid w:val="004557AA"/>
    <w:rPr>
      <w:rFonts w:ascii="Verdana" w:eastAsia="Times New Roman" w:hAnsi="Verdana" w:cs="Times New Roman"/>
      <w:b/>
      <w:bCs/>
      <w:kern w:val="0"/>
      <w:sz w:val="21"/>
      <w:szCs w:val="21"/>
      <w:lang w:eastAsia="en-CA"/>
      <w14:ligatures w14:val="none"/>
    </w:rPr>
  </w:style>
  <w:style w:type="character" w:customStyle="1" w:styleId="Heading7Char">
    <w:name w:val="Heading 7 Char"/>
    <w:basedOn w:val="DefaultParagraphFont"/>
    <w:link w:val="Heading7"/>
    <w:uiPriority w:val="9"/>
    <w:semiHidden/>
    <w:rsid w:val="004557AA"/>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semiHidden/>
    <w:rsid w:val="004557AA"/>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semiHidden/>
    <w:rsid w:val="004557AA"/>
    <w:rPr>
      <w:rFonts w:ascii="Calibri Light" w:eastAsia="Times New Roman" w:hAnsi="Calibri Light" w:cs="Times New Roman"/>
      <w:kern w:val="0"/>
      <w14:ligatures w14:val="none"/>
    </w:rPr>
  </w:style>
  <w:style w:type="numbering" w:customStyle="1" w:styleId="NoList1">
    <w:name w:val="No List1"/>
    <w:next w:val="NoList"/>
    <w:uiPriority w:val="99"/>
    <w:semiHidden/>
    <w:unhideWhenUsed/>
    <w:rsid w:val="004557AA"/>
  </w:style>
  <w:style w:type="character" w:styleId="Hyperlink">
    <w:name w:val="Hyperlink"/>
    <w:uiPriority w:val="99"/>
    <w:unhideWhenUsed/>
    <w:rsid w:val="004557AA"/>
    <w:rPr>
      <w:color w:val="0000FF"/>
      <w:u w:val="single"/>
    </w:rPr>
  </w:style>
  <w:style w:type="character" w:styleId="FollowedHyperlink">
    <w:name w:val="FollowedHyperlink"/>
    <w:uiPriority w:val="99"/>
    <w:semiHidden/>
    <w:unhideWhenUsed/>
    <w:rsid w:val="004557AA"/>
    <w:rPr>
      <w:color w:val="800080"/>
      <w:u w:val="single"/>
    </w:rPr>
  </w:style>
  <w:style w:type="character" w:styleId="HTMLCode">
    <w:name w:val="HTML Code"/>
    <w:uiPriority w:val="99"/>
    <w:semiHidden/>
    <w:unhideWhenUsed/>
    <w:rsid w:val="004557AA"/>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455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en-CA"/>
    </w:rPr>
  </w:style>
  <w:style w:type="character" w:customStyle="1" w:styleId="HTMLPreformattedChar">
    <w:name w:val="HTML Preformatted Char"/>
    <w:basedOn w:val="DefaultParagraphFont"/>
    <w:link w:val="HTMLPreformatted"/>
    <w:uiPriority w:val="99"/>
    <w:semiHidden/>
    <w:rsid w:val="004557AA"/>
    <w:rPr>
      <w:rFonts w:ascii="Courier New" w:eastAsia="Times New Roman" w:hAnsi="Courier New" w:cs="Courier New"/>
      <w:kern w:val="0"/>
      <w:sz w:val="21"/>
      <w:szCs w:val="21"/>
      <w:lang w:eastAsia="en-CA"/>
      <w14:ligatures w14:val="none"/>
    </w:rPr>
  </w:style>
  <w:style w:type="paragraph" w:styleId="NormalWeb">
    <w:name w:val="Normal (Web)"/>
    <w:basedOn w:val="Normal"/>
    <w:uiPriority w:val="99"/>
    <w:unhideWhenUsed/>
    <w:rsid w:val="004557AA"/>
    <w:pPr>
      <w:spacing w:before="120" w:after="120" w:line="240" w:lineRule="auto"/>
    </w:pPr>
    <w:rPr>
      <w:rFonts w:ascii="Verdana" w:eastAsia="Times New Roman" w:hAnsi="Verdana"/>
      <w:sz w:val="24"/>
      <w:szCs w:val="24"/>
      <w:lang w:eastAsia="en-CA"/>
    </w:rPr>
  </w:style>
  <w:style w:type="paragraph" w:customStyle="1" w:styleId="main">
    <w:name w:val="main"/>
    <w:basedOn w:val="Normal"/>
    <w:rsid w:val="004557AA"/>
    <w:pPr>
      <w:spacing w:after="0" w:line="240" w:lineRule="auto"/>
    </w:pPr>
    <w:rPr>
      <w:rFonts w:ascii="Times New Roman" w:eastAsia="Times New Roman" w:hAnsi="Times New Roman"/>
      <w:b/>
      <w:bCs/>
      <w:sz w:val="40"/>
      <w:szCs w:val="40"/>
      <w:lang w:eastAsia="en-CA"/>
    </w:rPr>
  </w:style>
  <w:style w:type="paragraph" w:customStyle="1" w:styleId="breadcrumb">
    <w:name w:val="breadcrumb"/>
    <w:basedOn w:val="Normal"/>
    <w:rsid w:val="004557AA"/>
    <w:pPr>
      <w:shd w:val="clear" w:color="auto" w:fill="99CCFF"/>
      <w:spacing w:after="150" w:line="240" w:lineRule="auto"/>
      <w:textAlignment w:val="center"/>
    </w:pPr>
    <w:rPr>
      <w:rFonts w:ascii="Verdana" w:eastAsia="Times New Roman" w:hAnsi="Verdana"/>
      <w:b/>
      <w:bCs/>
      <w:sz w:val="21"/>
      <w:szCs w:val="21"/>
      <w:lang w:eastAsia="en-CA"/>
    </w:rPr>
  </w:style>
  <w:style w:type="paragraph" w:customStyle="1" w:styleId="highlight">
    <w:name w:val="highlight"/>
    <w:basedOn w:val="Normal"/>
    <w:rsid w:val="004557AA"/>
    <w:pPr>
      <w:pBdr>
        <w:top w:val="single" w:sz="6" w:space="4" w:color="003300"/>
        <w:left w:val="single" w:sz="6" w:space="4" w:color="003300"/>
        <w:bottom w:val="single" w:sz="6" w:space="4" w:color="003300"/>
        <w:right w:val="single" w:sz="6" w:space="4" w:color="003300"/>
      </w:pBdr>
      <w:shd w:val="clear" w:color="auto" w:fill="99FF99"/>
      <w:spacing w:before="120" w:after="120" w:line="240" w:lineRule="auto"/>
    </w:pPr>
    <w:rPr>
      <w:rFonts w:ascii="Verdana" w:eastAsia="Times New Roman" w:hAnsi="Verdana"/>
      <w:sz w:val="24"/>
      <w:szCs w:val="24"/>
      <w:lang w:eastAsia="en-CA"/>
    </w:rPr>
  </w:style>
  <w:style w:type="paragraph" w:customStyle="1" w:styleId="toppage">
    <w:name w:val="toppage"/>
    <w:basedOn w:val="Normal"/>
    <w:rsid w:val="004557AA"/>
    <w:pPr>
      <w:spacing w:before="120" w:after="120" w:line="240" w:lineRule="auto"/>
      <w:jc w:val="center"/>
    </w:pPr>
    <w:rPr>
      <w:rFonts w:ascii="Verdana" w:eastAsia="Times New Roman" w:hAnsi="Verdana"/>
      <w:sz w:val="20"/>
      <w:szCs w:val="20"/>
      <w:lang w:eastAsia="en-CA"/>
    </w:rPr>
  </w:style>
  <w:style w:type="paragraph" w:customStyle="1" w:styleId="description">
    <w:name w:val="description"/>
    <w:basedOn w:val="Normal"/>
    <w:rsid w:val="004557AA"/>
    <w:pPr>
      <w:spacing w:after="0" w:line="240" w:lineRule="auto"/>
    </w:pPr>
    <w:rPr>
      <w:rFonts w:ascii="Verdana" w:eastAsia="Times New Roman" w:hAnsi="Verdana"/>
      <w:sz w:val="24"/>
      <w:szCs w:val="24"/>
      <w:lang w:eastAsia="en-CA"/>
    </w:rPr>
  </w:style>
  <w:style w:type="paragraph" w:customStyle="1" w:styleId="expand">
    <w:name w:val="expand"/>
    <w:basedOn w:val="Normal"/>
    <w:rsid w:val="004557AA"/>
    <w:pPr>
      <w:spacing w:before="120" w:after="120" w:line="240" w:lineRule="auto"/>
    </w:pPr>
    <w:rPr>
      <w:rFonts w:ascii="Verdana" w:eastAsia="Times New Roman" w:hAnsi="Verdana"/>
      <w:sz w:val="24"/>
      <w:szCs w:val="24"/>
      <w:u w:val="single"/>
      <w:lang w:eastAsia="en-CA"/>
    </w:rPr>
  </w:style>
  <w:style w:type="paragraph" w:customStyle="1" w:styleId="Date1">
    <w:name w:val="Date1"/>
    <w:basedOn w:val="Normal"/>
    <w:rsid w:val="004557AA"/>
    <w:pPr>
      <w:spacing w:before="120" w:after="120" w:line="240" w:lineRule="auto"/>
    </w:pPr>
    <w:rPr>
      <w:rFonts w:ascii="Verdana" w:eastAsia="Times New Roman" w:hAnsi="Verdana"/>
      <w:sz w:val="24"/>
      <w:szCs w:val="24"/>
      <w:lang w:eastAsia="en-CA"/>
    </w:rPr>
  </w:style>
  <w:style w:type="paragraph" w:customStyle="1" w:styleId="fontsize200">
    <w:name w:val="fontsize200"/>
    <w:basedOn w:val="Normal"/>
    <w:rsid w:val="004557AA"/>
    <w:pPr>
      <w:spacing w:before="120" w:after="120" w:line="240" w:lineRule="auto"/>
    </w:pPr>
    <w:rPr>
      <w:rFonts w:ascii="Verdana" w:eastAsia="Times New Roman" w:hAnsi="Verdana"/>
      <w:sz w:val="40"/>
      <w:szCs w:val="40"/>
      <w:lang w:eastAsia="en-CA"/>
    </w:rPr>
  </w:style>
  <w:style w:type="paragraph" w:customStyle="1" w:styleId="fontsize195">
    <w:name w:val="fontsize195"/>
    <w:basedOn w:val="Normal"/>
    <w:rsid w:val="004557AA"/>
    <w:pPr>
      <w:spacing w:before="120" w:after="120" w:line="240" w:lineRule="auto"/>
    </w:pPr>
    <w:rPr>
      <w:rFonts w:ascii="Verdana" w:eastAsia="Times New Roman" w:hAnsi="Verdana"/>
      <w:sz w:val="39"/>
      <w:szCs w:val="39"/>
      <w:lang w:eastAsia="en-CA"/>
    </w:rPr>
  </w:style>
  <w:style w:type="paragraph" w:customStyle="1" w:styleId="fontsize190">
    <w:name w:val="fontsize190"/>
    <w:basedOn w:val="Normal"/>
    <w:rsid w:val="004557AA"/>
    <w:pPr>
      <w:spacing w:before="120" w:after="120" w:line="240" w:lineRule="auto"/>
    </w:pPr>
    <w:rPr>
      <w:rFonts w:ascii="Verdana" w:eastAsia="Times New Roman" w:hAnsi="Verdana"/>
      <w:sz w:val="38"/>
      <w:szCs w:val="38"/>
      <w:lang w:eastAsia="en-CA"/>
    </w:rPr>
  </w:style>
  <w:style w:type="paragraph" w:customStyle="1" w:styleId="fontsize185">
    <w:name w:val="fontsize185"/>
    <w:basedOn w:val="Normal"/>
    <w:rsid w:val="004557AA"/>
    <w:pPr>
      <w:spacing w:before="120" w:after="120" w:line="240" w:lineRule="auto"/>
    </w:pPr>
    <w:rPr>
      <w:rFonts w:ascii="Verdana" w:eastAsia="Times New Roman" w:hAnsi="Verdana"/>
      <w:sz w:val="36"/>
      <w:szCs w:val="36"/>
      <w:lang w:eastAsia="en-CA"/>
    </w:rPr>
  </w:style>
  <w:style w:type="paragraph" w:customStyle="1" w:styleId="fontsize180">
    <w:name w:val="fontsize180"/>
    <w:basedOn w:val="Normal"/>
    <w:rsid w:val="004557AA"/>
    <w:pPr>
      <w:spacing w:before="120" w:after="120" w:line="240" w:lineRule="auto"/>
    </w:pPr>
    <w:rPr>
      <w:rFonts w:ascii="Verdana" w:eastAsia="Times New Roman" w:hAnsi="Verdana"/>
      <w:sz w:val="35"/>
      <w:szCs w:val="35"/>
      <w:lang w:eastAsia="en-CA"/>
    </w:rPr>
  </w:style>
  <w:style w:type="paragraph" w:customStyle="1" w:styleId="fontsize175">
    <w:name w:val="fontsize175"/>
    <w:basedOn w:val="Normal"/>
    <w:rsid w:val="004557AA"/>
    <w:pPr>
      <w:spacing w:before="120" w:after="120" w:line="240" w:lineRule="auto"/>
    </w:pPr>
    <w:rPr>
      <w:rFonts w:ascii="Verdana" w:eastAsia="Times New Roman" w:hAnsi="Verdana"/>
      <w:sz w:val="34"/>
      <w:szCs w:val="34"/>
      <w:lang w:eastAsia="en-CA"/>
    </w:rPr>
  </w:style>
  <w:style w:type="paragraph" w:customStyle="1" w:styleId="fontsize170">
    <w:name w:val="fontsize170"/>
    <w:basedOn w:val="Normal"/>
    <w:rsid w:val="004557AA"/>
    <w:pPr>
      <w:spacing w:before="120" w:after="120" w:line="240" w:lineRule="auto"/>
    </w:pPr>
    <w:rPr>
      <w:rFonts w:ascii="Verdana" w:eastAsia="Times New Roman" w:hAnsi="Verdana"/>
      <w:sz w:val="33"/>
      <w:szCs w:val="33"/>
      <w:lang w:eastAsia="en-CA"/>
    </w:rPr>
  </w:style>
  <w:style w:type="paragraph" w:customStyle="1" w:styleId="fontsize165">
    <w:name w:val="fontsize165"/>
    <w:basedOn w:val="Normal"/>
    <w:rsid w:val="004557AA"/>
    <w:pPr>
      <w:spacing w:before="120" w:after="120" w:line="240" w:lineRule="auto"/>
    </w:pPr>
    <w:rPr>
      <w:rFonts w:ascii="Verdana" w:eastAsia="Times New Roman" w:hAnsi="Verdana"/>
      <w:sz w:val="32"/>
      <w:szCs w:val="32"/>
      <w:lang w:eastAsia="en-CA"/>
    </w:rPr>
  </w:style>
  <w:style w:type="paragraph" w:customStyle="1" w:styleId="h1size">
    <w:name w:val="h1size"/>
    <w:basedOn w:val="Normal"/>
    <w:rsid w:val="004557AA"/>
    <w:pPr>
      <w:spacing w:before="120" w:after="120" w:line="240" w:lineRule="auto"/>
    </w:pPr>
    <w:rPr>
      <w:rFonts w:ascii="Verdana" w:eastAsia="Times New Roman" w:hAnsi="Verdana"/>
      <w:sz w:val="30"/>
      <w:szCs w:val="30"/>
      <w:lang w:eastAsia="en-CA"/>
    </w:rPr>
  </w:style>
  <w:style w:type="paragraph" w:customStyle="1" w:styleId="fontsize160">
    <w:name w:val="fontsize160"/>
    <w:basedOn w:val="Normal"/>
    <w:rsid w:val="004557AA"/>
    <w:pPr>
      <w:spacing w:before="120" w:after="120" w:line="240" w:lineRule="auto"/>
    </w:pPr>
    <w:rPr>
      <w:rFonts w:ascii="Verdana" w:eastAsia="Times New Roman" w:hAnsi="Verdana"/>
      <w:sz w:val="30"/>
      <w:szCs w:val="30"/>
      <w:lang w:eastAsia="en-CA"/>
    </w:rPr>
  </w:style>
  <w:style w:type="paragraph" w:customStyle="1" w:styleId="fontsize155">
    <w:name w:val="fontsize155"/>
    <w:basedOn w:val="Normal"/>
    <w:rsid w:val="004557AA"/>
    <w:pPr>
      <w:spacing w:before="120" w:after="120" w:line="240" w:lineRule="auto"/>
    </w:pPr>
    <w:rPr>
      <w:rFonts w:ascii="Verdana" w:eastAsia="Times New Roman" w:hAnsi="Verdana"/>
      <w:sz w:val="29"/>
      <w:szCs w:val="29"/>
      <w:lang w:eastAsia="en-CA"/>
    </w:rPr>
  </w:style>
  <w:style w:type="paragraph" w:customStyle="1" w:styleId="h2size">
    <w:name w:val="h2size"/>
    <w:basedOn w:val="Normal"/>
    <w:rsid w:val="004557AA"/>
    <w:pPr>
      <w:spacing w:before="120" w:after="120" w:line="240" w:lineRule="auto"/>
    </w:pPr>
    <w:rPr>
      <w:rFonts w:ascii="Verdana" w:eastAsia="Times New Roman" w:hAnsi="Verdana"/>
      <w:sz w:val="28"/>
      <w:szCs w:val="28"/>
      <w:lang w:eastAsia="en-CA"/>
    </w:rPr>
  </w:style>
  <w:style w:type="paragraph" w:customStyle="1" w:styleId="fontsize150">
    <w:name w:val="fontsize150"/>
    <w:basedOn w:val="Normal"/>
    <w:rsid w:val="004557AA"/>
    <w:pPr>
      <w:spacing w:before="120" w:after="120" w:line="240" w:lineRule="auto"/>
    </w:pPr>
    <w:rPr>
      <w:rFonts w:ascii="Verdana" w:eastAsia="Times New Roman" w:hAnsi="Verdana"/>
      <w:sz w:val="28"/>
      <w:szCs w:val="28"/>
      <w:lang w:eastAsia="en-CA"/>
    </w:rPr>
  </w:style>
  <w:style w:type="paragraph" w:customStyle="1" w:styleId="fontsize145">
    <w:name w:val="fontsize145"/>
    <w:basedOn w:val="Normal"/>
    <w:rsid w:val="004557AA"/>
    <w:pPr>
      <w:spacing w:before="120" w:after="120" w:line="240" w:lineRule="auto"/>
    </w:pPr>
    <w:rPr>
      <w:rFonts w:ascii="Verdana" w:eastAsia="Times New Roman" w:hAnsi="Verdana"/>
      <w:sz w:val="27"/>
      <w:szCs w:val="27"/>
      <w:lang w:eastAsia="en-CA"/>
    </w:rPr>
  </w:style>
  <w:style w:type="paragraph" w:customStyle="1" w:styleId="big">
    <w:name w:val="big"/>
    <w:basedOn w:val="Normal"/>
    <w:rsid w:val="004557AA"/>
    <w:pPr>
      <w:spacing w:before="120" w:after="120" w:line="240" w:lineRule="auto"/>
    </w:pPr>
    <w:rPr>
      <w:rFonts w:ascii="Verdana" w:eastAsia="Times New Roman" w:hAnsi="Verdana"/>
      <w:sz w:val="27"/>
      <w:szCs w:val="27"/>
      <w:lang w:eastAsia="en-CA"/>
    </w:rPr>
  </w:style>
  <w:style w:type="paragraph" w:customStyle="1" w:styleId="h3size">
    <w:name w:val="h3size"/>
    <w:basedOn w:val="Normal"/>
    <w:rsid w:val="004557AA"/>
    <w:pPr>
      <w:spacing w:before="120" w:after="120" w:line="240" w:lineRule="auto"/>
    </w:pPr>
    <w:rPr>
      <w:rFonts w:ascii="Verdana" w:eastAsia="Times New Roman" w:hAnsi="Verdana"/>
      <w:sz w:val="27"/>
      <w:szCs w:val="27"/>
      <w:lang w:eastAsia="en-CA"/>
    </w:rPr>
  </w:style>
  <w:style w:type="paragraph" w:customStyle="1" w:styleId="fontsize140">
    <w:name w:val="fontsize140"/>
    <w:basedOn w:val="Normal"/>
    <w:rsid w:val="004557AA"/>
    <w:pPr>
      <w:spacing w:before="120" w:after="120" w:line="240" w:lineRule="auto"/>
    </w:pPr>
    <w:rPr>
      <w:rFonts w:ascii="Verdana" w:eastAsia="Times New Roman" w:hAnsi="Verdana"/>
      <w:sz w:val="27"/>
      <w:szCs w:val="27"/>
      <w:lang w:eastAsia="en-CA"/>
    </w:rPr>
  </w:style>
  <w:style w:type="paragraph" w:customStyle="1" w:styleId="fontsize135">
    <w:name w:val="fontsize135"/>
    <w:basedOn w:val="Normal"/>
    <w:rsid w:val="004557AA"/>
    <w:pPr>
      <w:spacing w:before="120" w:after="120" w:line="240" w:lineRule="auto"/>
    </w:pPr>
    <w:rPr>
      <w:rFonts w:ascii="Verdana" w:eastAsia="Times New Roman" w:hAnsi="Verdana"/>
      <w:sz w:val="26"/>
      <w:szCs w:val="26"/>
      <w:lang w:eastAsia="en-CA"/>
    </w:rPr>
  </w:style>
  <w:style w:type="paragraph" w:customStyle="1" w:styleId="h4size">
    <w:name w:val="h4size"/>
    <w:basedOn w:val="Normal"/>
    <w:rsid w:val="004557AA"/>
    <w:pPr>
      <w:spacing w:before="120" w:after="120" w:line="240" w:lineRule="auto"/>
    </w:pPr>
    <w:rPr>
      <w:rFonts w:ascii="Verdana" w:eastAsia="Times New Roman" w:hAnsi="Verdana"/>
      <w:sz w:val="26"/>
      <w:szCs w:val="26"/>
      <w:lang w:eastAsia="en-CA"/>
    </w:rPr>
  </w:style>
  <w:style w:type="paragraph" w:customStyle="1" w:styleId="fontsize130">
    <w:name w:val="fontsize130"/>
    <w:basedOn w:val="Normal"/>
    <w:rsid w:val="004557AA"/>
    <w:pPr>
      <w:spacing w:before="120" w:after="120" w:line="240" w:lineRule="auto"/>
    </w:pPr>
    <w:rPr>
      <w:rFonts w:ascii="Verdana" w:eastAsia="Times New Roman" w:hAnsi="Verdana"/>
      <w:sz w:val="26"/>
      <w:szCs w:val="26"/>
      <w:lang w:eastAsia="en-CA"/>
    </w:rPr>
  </w:style>
  <w:style w:type="paragraph" w:customStyle="1" w:styleId="fontsize125">
    <w:name w:val="fontsize125"/>
    <w:basedOn w:val="Normal"/>
    <w:rsid w:val="004557AA"/>
    <w:pPr>
      <w:spacing w:before="120" w:after="120" w:line="240" w:lineRule="auto"/>
    </w:pPr>
    <w:rPr>
      <w:rFonts w:ascii="Verdana" w:eastAsia="Times New Roman" w:hAnsi="Verdana"/>
      <w:sz w:val="24"/>
      <w:szCs w:val="24"/>
      <w:lang w:eastAsia="en-CA"/>
    </w:rPr>
  </w:style>
  <w:style w:type="paragraph" w:customStyle="1" w:styleId="h5size">
    <w:name w:val="h5size"/>
    <w:basedOn w:val="Normal"/>
    <w:rsid w:val="004557AA"/>
    <w:pPr>
      <w:spacing w:before="120" w:after="120" w:line="240" w:lineRule="auto"/>
    </w:pPr>
    <w:rPr>
      <w:rFonts w:ascii="Verdana" w:eastAsia="Times New Roman" w:hAnsi="Verdana"/>
      <w:sz w:val="23"/>
      <w:szCs w:val="23"/>
      <w:lang w:eastAsia="en-CA"/>
    </w:rPr>
  </w:style>
  <w:style w:type="paragraph" w:customStyle="1" w:styleId="fontsize120">
    <w:name w:val="fontsize120"/>
    <w:basedOn w:val="Normal"/>
    <w:rsid w:val="004557AA"/>
    <w:pPr>
      <w:spacing w:before="120" w:after="120" w:line="240" w:lineRule="auto"/>
    </w:pPr>
    <w:rPr>
      <w:rFonts w:ascii="Verdana" w:eastAsia="Times New Roman" w:hAnsi="Verdana"/>
      <w:sz w:val="23"/>
      <w:szCs w:val="23"/>
      <w:lang w:eastAsia="en-CA"/>
    </w:rPr>
  </w:style>
  <w:style w:type="paragraph" w:customStyle="1" w:styleId="fontsize115">
    <w:name w:val="fontsize115"/>
    <w:basedOn w:val="Normal"/>
    <w:rsid w:val="004557AA"/>
    <w:pPr>
      <w:spacing w:before="120" w:after="120" w:line="240" w:lineRule="auto"/>
    </w:pPr>
    <w:rPr>
      <w:rFonts w:ascii="Verdana" w:eastAsia="Times New Roman" w:hAnsi="Verdana"/>
      <w:lang w:eastAsia="en-CA"/>
    </w:rPr>
  </w:style>
  <w:style w:type="paragraph" w:customStyle="1" w:styleId="h6size">
    <w:name w:val="h6size"/>
    <w:basedOn w:val="Normal"/>
    <w:rsid w:val="004557AA"/>
    <w:pPr>
      <w:spacing w:before="120" w:after="120" w:line="240" w:lineRule="auto"/>
    </w:pPr>
    <w:rPr>
      <w:rFonts w:ascii="Verdana" w:eastAsia="Times New Roman" w:hAnsi="Verdana"/>
      <w:sz w:val="21"/>
      <w:szCs w:val="21"/>
      <w:lang w:eastAsia="en-CA"/>
    </w:rPr>
  </w:style>
  <w:style w:type="paragraph" w:customStyle="1" w:styleId="fontsize110">
    <w:name w:val="fontsize110"/>
    <w:basedOn w:val="Normal"/>
    <w:rsid w:val="004557AA"/>
    <w:pPr>
      <w:spacing w:before="120" w:after="120" w:line="240" w:lineRule="auto"/>
    </w:pPr>
    <w:rPr>
      <w:rFonts w:ascii="Verdana" w:eastAsia="Times New Roman" w:hAnsi="Verdana"/>
      <w:sz w:val="21"/>
      <w:szCs w:val="21"/>
      <w:lang w:eastAsia="en-CA"/>
    </w:rPr>
  </w:style>
  <w:style w:type="paragraph" w:customStyle="1" w:styleId="fontsize105">
    <w:name w:val="fontsize105"/>
    <w:basedOn w:val="Normal"/>
    <w:rsid w:val="004557AA"/>
    <w:pPr>
      <w:spacing w:before="120" w:after="120" w:line="240" w:lineRule="auto"/>
    </w:pPr>
    <w:rPr>
      <w:rFonts w:ascii="Verdana" w:eastAsia="Times New Roman" w:hAnsi="Verdana"/>
      <w:sz w:val="20"/>
      <w:szCs w:val="20"/>
      <w:lang w:eastAsia="en-CA"/>
    </w:rPr>
  </w:style>
  <w:style w:type="paragraph" w:customStyle="1" w:styleId="fontsize100">
    <w:name w:val="fontsize100"/>
    <w:basedOn w:val="Normal"/>
    <w:rsid w:val="004557AA"/>
    <w:pPr>
      <w:spacing w:before="120" w:after="120" w:line="240" w:lineRule="auto"/>
    </w:pPr>
    <w:rPr>
      <w:rFonts w:ascii="Verdana" w:eastAsia="Times New Roman" w:hAnsi="Verdana"/>
      <w:sz w:val="20"/>
      <w:szCs w:val="20"/>
      <w:lang w:eastAsia="en-CA"/>
    </w:rPr>
  </w:style>
  <w:style w:type="paragraph" w:customStyle="1" w:styleId="fontsize95">
    <w:name w:val="fontsize95"/>
    <w:basedOn w:val="Normal"/>
    <w:rsid w:val="004557AA"/>
    <w:pPr>
      <w:spacing w:before="120" w:after="120" w:line="240" w:lineRule="auto"/>
    </w:pPr>
    <w:rPr>
      <w:rFonts w:ascii="Verdana" w:eastAsia="Times New Roman" w:hAnsi="Verdana"/>
      <w:sz w:val="19"/>
      <w:szCs w:val="19"/>
      <w:lang w:eastAsia="en-CA"/>
    </w:rPr>
  </w:style>
  <w:style w:type="paragraph" w:customStyle="1" w:styleId="fontsize90">
    <w:name w:val="fontsize90"/>
    <w:basedOn w:val="Normal"/>
    <w:rsid w:val="004557AA"/>
    <w:pPr>
      <w:spacing w:before="120" w:after="120" w:line="240" w:lineRule="auto"/>
    </w:pPr>
    <w:rPr>
      <w:rFonts w:ascii="Verdana" w:eastAsia="Times New Roman" w:hAnsi="Verdana"/>
      <w:sz w:val="18"/>
      <w:szCs w:val="18"/>
      <w:lang w:eastAsia="en-CA"/>
    </w:rPr>
  </w:style>
  <w:style w:type="paragraph" w:customStyle="1" w:styleId="mediumfont">
    <w:name w:val="mediumfont"/>
    <w:basedOn w:val="Normal"/>
    <w:rsid w:val="004557AA"/>
    <w:pPr>
      <w:spacing w:before="120" w:after="120" w:line="240" w:lineRule="auto"/>
    </w:pPr>
    <w:rPr>
      <w:rFonts w:ascii="Verdana" w:eastAsia="Times New Roman" w:hAnsi="Verdana"/>
      <w:sz w:val="17"/>
      <w:szCs w:val="17"/>
      <w:lang w:eastAsia="en-CA"/>
    </w:rPr>
  </w:style>
  <w:style w:type="paragraph" w:customStyle="1" w:styleId="fontsize85">
    <w:name w:val="fontsize85"/>
    <w:basedOn w:val="Normal"/>
    <w:rsid w:val="004557AA"/>
    <w:pPr>
      <w:spacing w:before="120" w:after="120" w:line="240" w:lineRule="auto"/>
    </w:pPr>
    <w:rPr>
      <w:rFonts w:ascii="Verdana" w:eastAsia="Times New Roman" w:hAnsi="Verdana"/>
      <w:sz w:val="17"/>
      <w:szCs w:val="17"/>
      <w:lang w:eastAsia="en-CA"/>
    </w:rPr>
  </w:style>
  <w:style w:type="paragraph" w:customStyle="1" w:styleId="fontsize80">
    <w:name w:val="fontsize80"/>
    <w:basedOn w:val="Normal"/>
    <w:rsid w:val="004557AA"/>
    <w:pPr>
      <w:spacing w:before="120" w:after="120" w:line="240" w:lineRule="auto"/>
    </w:pPr>
    <w:rPr>
      <w:rFonts w:ascii="Verdana" w:eastAsia="Times New Roman" w:hAnsi="Verdana"/>
      <w:sz w:val="16"/>
      <w:szCs w:val="16"/>
      <w:lang w:eastAsia="en-CA"/>
    </w:rPr>
  </w:style>
  <w:style w:type="paragraph" w:customStyle="1" w:styleId="smallfont">
    <w:name w:val="smallfont"/>
    <w:basedOn w:val="Normal"/>
    <w:rsid w:val="004557AA"/>
    <w:pPr>
      <w:spacing w:before="120" w:after="120" w:line="240" w:lineRule="auto"/>
    </w:pPr>
    <w:rPr>
      <w:rFonts w:ascii="Verdana" w:eastAsia="Times New Roman" w:hAnsi="Verdana"/>
      <w:sz w:val="15"/>
      <w:szCs w:val="15"/>
      <w:lang w:eastAsia="en-CA"/>
    </w:rPr>
  </w:style>
  <w:style w:type="paragraph" w:customStyle="1" w:styleId="fontsize75">
    <w:name w:val="fontsize75"/>
    <w:basedOn w:val="Normal"/>
    <w:rsid w:val="004557AA"/>
    <w:pPr>
      <w:spacing w:before="120" w:after="120" w:line="240" w:lineRule="auto"/>
    </w:pPr>
    <w:rPr>
      <w:rFonts w:ascii="Verdana" w:eastAsia="Times New Roman" w:hAnsi="Verdana"/>
      <w:sz w:val="15"/>
      <w:szCs w:val="15"/>
      <w:lang w:eastAsia="en-CA"/>
    </w:rPr>
  </w:style>
  <w:style w:type="paragraph" w:customStyle="1" w:styleId="fontsize70">
    <w:name w:val="fontsize70"/>
    <w:basedOn w:val="Normal"/>
    <w:rsid w:val="004557AA"/>
    <w:pPr>
      <w:spacing w:before="120" w:after="120" w:line="240" w:lineRule="auto"/>
    </w:pPr>
    <w:rPr>
      <w:rFonts w:ascii="Verdana" w:eastAsia="Times New Roman" w:hAnsi="Verdana"/>
      <w:sz w:val="14"/>
      <w:szCs w:val="14"/>
      <w:lang w:eastAsia="en-CA"/>
    </w:rPr>
  </w:style>
  <w:style w:type="paragraph" w:customStyle="1" w:styleId="fiptext">
    <w:name w:val="fiptext"/>
    <w:basedOn w:val="Normal"/>
    <w:rsid w:val="004557AA"/>
    <w:pPr>
      <w:shd w:val="clear" w:color="auto" w:fill="000000"/>
      <w:spacing w:after="0" w:line="240" w:lineRule="auto"/>
    </w:pPr>
    <w:rPr>
      <w:rFonts w:ascii="Verdana" w:eastAsia="Times New Roman" w:hAnsi="Verdana"/>
      <w:color w:val="FFFFFF"/>
      <w:sz w:val="20"/>
      <w:szCs w:val="20"/>
      <w:lang w:eastAsia="en-CA"/>
    </w:rPr>
  </w:style>
  <w:style w:type="paragraph" w:customStyle="1" w:styleId="fiptexta">
    <w:name w:val="fiptexta"/>
    <w:basedOn w:val="Normal"/>
    <w:rsid w:val="004557AA"/>
    <w:pPr>
      <w:shd w:val="clear" w:color="auto" w:fill="000000"/>
      <w:spacing w:after="0" w:line="240" w:lineRule="auto"/>
    </w:pPr>
    <w:rPr>
      <w:rFonts w:ascii="Verdana" w:eastAsia="Times New Roman" w:hAnsi="Verdana"/>
      <w:color w:val="FFFFFF"/>
      <w:sz w:val="20"/>
      <w:szCs w:val="20"/>
      <w:lang w:eastAsia="en-CA"/>
    </w:rPr>
  </w:style>
  <w:style w:type="paragraph" w:customStyle="1" w:styleId="fiptextb">
    <w:name w:val="fiptextb"/>
    <w:basedOn w:val="Normal"/>
    <w:rsid w:val="004557AA"/>
    <w:pPr>
      <w:shd w:val="clear" w:color="auto" w:fill="000000"/>
      <w:spacing w:after="0" w:line="240" w:lineRule="auto"/>
    </w:pPr>
    <w:rPr>
      <w:rFonts w:ascii="Verdana" w:eastAsia="Times New Roman" w:hAnsi="Verdana"/>
      <w:color w:val="FFFFFF"/>
      <w:sz w:val="20"/>
      <w:szCs w:val="20"/>
      <w:lang w:eastAsia="en-CA"/>
    </w:rPr>
  </w:style>
  <w:style w:type="paragraph" w:customStyle="1" w:styleId="fiptextc">
    <w:name w:val="fiptextc"/>
    <w:basedOn w:val="Normal"/>
    <w:rsid w:val="004557AA"/>
    <w:pPr>
      <w:shd w:val="clear" w:color="auto" w:fill="000000"/>
      <w:spacing w:after="0" w:line="240" w:lineRule="auto"/>
    </w:pPr>
    <w:rPr>
      <w:rFonts w:ascii="Verdana" w:eastAsia="Times New Roman" w:hAnsi="Verdana"/>
      <w:color w:val="FFFFFF"/>
      <w:sz w:val="20"/>
      <w:szCs w:val="20"/>
      <w:lang w:eastAsia="en-CA"/>
    </w:rPr>
  </w:style>
  <w:style w:type="paragraph" w:customStyle="1" w:styleId="menucontent">
    <w:name w:val="menucontent"/>
    <w:basedOn w:val="Normal"/>
    <w:rsid w:val="004557AA"/>
    <w:pPr>
      <w:spacing w:after="0" w:line="240" w:lineRule="auto"/>
      <w:textAlignment w:val="center"/>
    </w:pPr>
    <w:rPr>
      <w:rFonts w:ascii="Verdana" w:eastAsia="Times New Roman" w:hAnsi="Verdana"/>
      <w:sz w:val="20"/>
      <w:szCs w:val="20"/>
      <w:lang w:eastAsia="en-CA"/>
    </w:rPr>
  </w:style>
  <w:style w:type="paragraph" w:customStyle="1" w:styleId="Footer1">
    <w:name w:val="Footer1"/>
    <w:basedOn w:val="Normal"/>
    <w:rsid w:val="004557AA"/>
    <w:pPr>
      <w:shd w:val="clear" w:color="auto" w:fill="FFFFFF"/>
      <w:spacing w:before="75" w:after="120" w:line="240" w:lineRule="auto"/>
    </w:pPr>
    <w:rPr>
      <w:rFonts w:ascii="Verdana" w:eastAsia="Times New Roman" w:hAnsi="Verdana"/>
      <w:sz w:val="20"/>
      <w:szCs w:val="20"/>
      <w:lang w:eastAsia="en-CA"/>
    </w:rPr>
  </w:style>
  <w:style w:type="paragraph" w:customStyle="1" w:styleId="doublelinespace">
    <w:name w:val="doublelinespace"/>
    <w:basedOn w:val="Normal"/>
    <w:rsid w:val="004557AA"/>
    <w:pPr>
      <w:spacing w:before="120" w:after="120" w:line="480" w:lineRule="atLeast"/>
    </w:pPr>
    <w:rPr>
      <w:rFonts w:ascii="Verdana" w:eastAsia="Times New Roman" w:hAnsi="Verdana"/>
      <w:sz w:val="24"/>
      <w:szCs w:val="24"/>
      <w:lang w:eastAsia="en-CA"/>
    </w:rPr>
  </w:style>
  <w:style w:type="paragraph" w:customStyle="1" w:styleId="verylightgreybg">
    <w:name w:val="verylightgreybg"/>
    <w:basedOn w:val="Normal"/>
    <w:rsid w:val="004557AA"/>
    <w:pPr>
      <w:shd w:val="clear" w:color="auto" w:fill="EEEEEE"/>
      <w:spacing w:before="120" w:after="120" w:line="240" w:lineRule="auto"/>
    </w:pPr>
    <w:rPr>
      <w:rFonts w:ascii="Verdana" w:eastAsia="Times New Roman" w:hAnsi="Verdana"/>
      <w:sz w:val="24"/>
      <w:szCs w:val="24"/>
      <w:lang w:eastAsia="en-CA"/>
    </w:rPr>
  </w:style>
  <w:style w:type="paragraph" w:customStyle="1" w:styleId="navaid">
    <w:name w:val="navaid"/>
    <w:basedOn w:val="Normal"/>
    <w:rsid w:val="004557AA"/>
    <w:pPr>
      <w:spacing w:before="120" w:after="120" w:line="240" w:lineRule="auto"/>
    </w:pPr>
    <w:rPr>
      <w:rFonts w:ascii="Verdana" w:eastAsia="Times New Roman" w:hAnsi="Verdana"/>
      <w:sz w:val="2"/>
      <w:szCs w:val="2"/>
      <w:lang w:eastAsia="en-CA"/>
    </w:rPr>
  </w:style>
  <w:style w:type="paragraph" w:customStyle="1" w:styleId="fp">
    <w:name w:val="fp"/>
    <w:basedOn w:val="Normal"/>
    <w:rsid w:val="004557AA"/>
    <w:pPr>
      <w:shd w:val="clear" w:color="auto" w:fill="000000"/>
      <w:spacing w:before="120" w:after="120" w:line="240" w:lineRule="auto"/>
    </w:pPr>
    <w:rPr>
      <w:rFonts w:ascii="Verdana" w:eastAsia="Times New Roman" w:hAnsi="Verdana"/>
      <w:color w:val="FFFFFF"/>
      <w:sz w:val="24"/>
      <w:szCs w:val="24"/>
      <w:lang w:eastAsia="en-CA"/>
    </w:rPr>
  </w:style>
  <w:style w:type="paragraph" w:customStyle="1" w:styleId="fpml">
    <w:name w:val="fpml"/>
    <w:basedOn w:val="Normal"/>
    <w:rsid w:val="004557AA"/>
    <w:pPr>
      <w:shd w:val="clear" w:color="auto" w:fill="000000"/>
      <w:spacing w:before="120" w:after="120" w:line="240" w:lineRule="auto"/>
    </w:pPr>
    <w:rPr>
      <w:rFonts w:ascii="Verdana" w:eastAsia="Times New Roman" w:hAnsi="Verdana"/>
      <w:color w:val="FFFFFF"/>
      <w:sz w:val="24"/>
      <w:szCs w:val="24"/>
      <w:lang w:eastAsia="en-CA"/>
    </w:rPr>
  </w:style>
  <w:style w:type="paragraph" w:customStyle="1" w:styleId="commonbar">
    <w:name w:val="commonbar"/>
    <w:basedOn w:val="Normal"/>
    <w:rsid w:val="004557AA"/>
    <w:pPr>
      <w:spacing w:after="0" w:line="240" w:lineRule="auto"/>
    </w:pPr>
    <w:rPr>
      <w:rFonts w:ascii="Verdana" w:eastAsia="Times New Roman" w:hAnsi="Verdana"/>
      <w:sz w:val="24"/>
      <w:szCs w:val="24"/>
      <w:lang w:eastAsia="en-CA"/>
    </w:rPr>
  </w:style>
  <w:style w:type="paragraph" w:customStyle="1" w:styleId="menulink">
    <w:name w:val="menulink"/>
    <w:basedOn w:val="Normal"/>
    <w:rsid w:val="004557AA"/>
    <w:pPr>
      <w:spacing w:before="120" w:after="120" w:line="240" w:lineRule="auto"/>
    </w:pPr>
    <w:rPr>
      <w:rFonts w:ascii="Verdana" w:eastAsia="Times New Roman" w:hAnsi="Verdana"/>
      <w:sz w:val="24"/>
      <w:szCs w:val="24"/>
      <w:lang w:eastAsia="en-CA"/>
    </w:rPr>
  </w:style>
  <w:style w:type="paragraph" w:customStyle="1" w:styleId="prodis">
    <w:name w:val="prodis"/>
    <w:basedOn w:val="Normal"/>
    <w:rsid w:val="004557AA"/>
    <w:pPr>
      <w:shd w:val="clear" w:color="auto" w:fill="669966"/>
      <w:spacing w:after="0" w:line="240" w:lineRule="auto"/>
    </w:pPr>
    <w:rPr>
      <w:rFonts w:ascii="Verdana" w:eastAsia="Times New Roman" w:hAnsi="Verdana"/>
      <w:sz w:val="24"/>
      <w:szCs w:val="24"/>
      <w:lang w:eastAsia="en-CA"/>
    </w:rPr>
  </w:style>
  <w:style w:type="paragraph" w:customStyle="1" w:styleId="foot1">
    <w:name w:val="foot1"/>
    <w:basedOn w:val="Normal"/>
    <w:rsid w:val="004557AA"/>
    <w:pPr>
      <w:spacing w:after="0" w:line="240" w:lineRule="auto"/>
    </w:pPr>
    <w:rPr>
      <w:rFonts w:ascii="Verdana" w:eastAsia="Times New Roman" w:hAnsi="Verdana"/>
      <w:sz w:val="24"/>
      <w:szCs w:val="24"/>
      <w:lang w:eastAsia="en-CA"/>
    </w:rPr>
  </w:style>
  <w:style w:type="paragraph" w:customStyle="1" w:styleId="foot2">
    <w:name w:val="foot2"/>
    <w:basedOn w:val="Normal"/>
    <w:rsid w:val="004557AA"/>
    <w:pPr>
      <w:spacing w:after="0" w:line="240" w:lineRule="auto"/>
      <w:jc w:val="center"/>
    </w:pPr>
    <w:rPr>
      <w:rFonts w:ascii="Verdana" w:eastAsia="Times New Roman" w:hAnsi="Verdana"/>
      <w:sz w:val="24"/>
      <w:szCs w:val="24"/>
      <w:lang w:eastAsia="en-CA"/>
    </w:rPr>
  </w:style>
  <w:style w:type="paragraph" w:customStyle="1" w:styleId="foot3">
    <w:name w:val="foot3"/>
    <w:basedOn w:val="Normal"/>
    <w:rsid w:val="004557AA"/>
    <w:pPr>
      <w:spacing w:after="0" w:line="240" w:lineRule="auto"/>
      <w:jc w:val="right"/>
    </w:pPr>
    <w:rPr>
      <w:rFonts w:ascii="Verdana" w:eastAsia="Times New Roman" w:hAnsi="Verdana"/>
      <w:sz w:val="24"/>
      <w:szCs w:val="24"/>
      <w:lang w:eastAsia="en-CA"/>
    </w:rPr>
  </w:style>
  <w:style w:type="paragraph" w:customStyle="1" w:styleId="uparrow">
    <w:name w:val="uparrow"/>
    <w:basedOn w:val="Normal"/>
    <w:rsid w:val="004557AA"/>
    <w:pPr>
      <w:spacing w:before="120" w:after="120" w:line="240" w:lineRule="auto"/>
    </w:pPr>
    <w:rPr>
      <w:rFonts w:ascii="Verdana" w:eastAsia="Times New Roman" w:hAnsi="Verdana"/>
      <w:sz w:val="24"/>
      <w:szCs w:val="24"/>
      <w:lang w:eastAsia="en-CA"/>
    </w:rPr>
  </w:style>
  <w:style w:type="paragraph" w:customStyle="1" w:styleId="widthfull">
    <w:name w:val="widthfull"/>
    <w:basedOn w:val="Normal"/>
    <w:rsid w:val="004557AA"/>
    <w:pPr>
      <w:spacing w:before="120" w:after="120" w:line="240" w:lineRule="auto"/>
    </w:pPr>
    <w:rPr>
      <w:rFonts w:ascii="Verdana" w:eastAsia="Times New Roman" w:hAnsi="Verdana"/>
      <w:sz w:val="24"/>
      <w:szCs w:val="24"/>
      <w:lang w:eastAsia="en-CA"/>
    </w:rPr>
  </w:style>
  <w:style w:type="paragraph" w:customStyle="1" w:styleId="width95">
    <w:name w:val="width95"/>
    <w:basedOn w:val="Normal"/>
    <w:rsid w:val="004557AA"/>
    <w:pPr>
      <w:spacing w:before="120" w:after="120" w:line="240" w:lineRule="auto"/>
    </w:pPr>
    <w:rPr>
      <w:rFonts w:ascii="Verdana" w:eastAsia="Times New Roman" w:hAnsi="Verdana"/>
      <w:sz w:val="24"/>
      <w:szCs w:val="24"/>
      <w:lang w:eastAsia="en-CA"/>
    </w:rPr>
  </w:style>
  <w:style w:type="paragraph" w:customStyle="1" w:styleId="width90">
    <w:name w:val="width90"/>
    <w:basedOn w:val="Normal"/>
    <w:rsid w:val="004557AA"/>
    <w:pPr>
      <w:spacing w:before="120" w:after="120" w:line="240" w:lineRule="auto"/>
    </w:pPr>
    <w:rPr>
      <w:rFonts w:ascii="Verdana" w:eastAsia="Times New Roman" w:hAnsi="Verdana"/>
      <w:sz w:val="24"/>
      <w:szCs w:val="24"/>
      <w:lang w:eastAsia="en-CA"/>
    </w:rPr>
  </w:style>
  <w:style w:type="paragraph" w:customStyle="1" w:styleId="width85">
    <w:name w:val="width85"/>
    <w:basedOn w:val="Normal"/>
    <w:rsid w:val="004557AA"/>
    <w:pPr>
      <w:spacing w:before="120" w:after="120" w:line="240" w:lineRule="auto"/>
    </w:pPr>
    <w:rPr>
      <w:rFonts w:ascii="Verdana" w:eastAsia="Times New Roman" w:hAnsi="Verdana"/>
      <w:sz w:val="24"/>
      <w:szCs w:val="24"/>
      <w:lang w:eastAsia="en-CA"/>
    </w:rPr>
  </w:style>
  <w:style w:type="paragraph" w:customStyle="1" w:styleId="width80">
    <w:name w:val="width80"/>
    <w:basedOn w:val="Normal"/>
    <w:rsid w:val="004557AA"/>
    <w:pPr>
      <w:spacing w:before="120" w:after="120" w:line="240" w:lineRule="auto"/>
    </w:pPr>
    <w:rPr>
      <w:rFonts w:ascii="Verdana" w:eastAsia="Times New Roman" w:hAnsi="Verdana"/>
      <w:sz w:val="24"/>
      <w:szCs w:val="24"/>
      <w:lang w:eastAsia="en-CA"/>
    </w:rPr>
  </w:style>
  <w:style w:type="paragraph" w:customStyle="1" w:styleId="width75">
    <w:name w:val="width75"/>
    <w:basedOn w:val="Normal"/>
    <w:rsid w:val="004557AA"/>
    <w:pPr>
      <w:spacing w:before="120" w:after="120" w:line="240" w:lineRule="auto"/>
    </w:pPr>
    <w:rPr>
      <w:rFonts w:ascii="Verdana" w:eastAsia="Times New Roman" w:hAnsi="Verdana"/>
      <w:sz w:val="24"/>
      <w:szCs w:val="24"/>
      <w:lang w:eastAsia="en-CA"/>
    </w:rPr>
  </w:style>
  <w:style w:type="paragraph" w:customStyle="1" w:styleId="width70">
    <w:name w:val="width70"/>
    <w:basedOn w:val="Normal"/>
    <w:rsid w:val="004557AA"/>
    <w:pPr>
      <w:spacing w:before="120" w:after="120" w:line="240" w:lineRule="auto"/>
    </w:pPr>
    <w:rPr>
      <w:rFonts w:ascii="Verdana" w:eastAsia="Times New Roman" w:hAnsi="Verdana"/>
      <w:sz w:val="24"/>
      <w:szCs w:val="24"/>
      <w:lang w:eastAsia="en-CA"/>
    </w:rPr>
  </w:style>
  <w:style w:type="paragraph" w:customStyle="1" w:styleId="width65">
    <w:name w:val="width65"/>
    <w:basedOn w:val="Normal"/>
    <w:rsid w:val="004557AA"/>
    <w:pPr>
      <w:spacing w:before="120" w:after="120" w:line="240" w:lineRule="auto"/>
    </w:pPr>
    <w:rPr>
      <w:rFonts w:ascii="Verdana" w:eastAsia="Times New Roman" w:hAnsi="Verdana"/>
      <w:sz w:val="24"/>
      <w:szCs w:val="24"/>
      <w:lang w:eastAsia="en-CA"/>
    </w:rPr>
  </w:style>
  <w:style w:type="paragraph" w:customStyle="1" w:styleId="width60">
    <w:name w:val="width60"/>
    <w:basedOn w:val="Normal"/>
    <w:rsid w:val="004557AA"/>
    <w:pPr>
      <w:spacing w:before="120" w:after="120" w:line="240" w:lineRule="auto"/>
    </w:pPr>
    <w:rPr>
      <w:rFonts w:ascii="Verdana" w:eastAsia="Times New Roman" w:hAnsi="Verdana"/>
      <w:sz w:val="24"/>
      <w:szCs w:val="24"/>
      <w:lang w:eastAsia="en-CA"/>
    </w:rPr>
  </w:style>
  <w:style w:type="paragraph" w:customStyle="1" w:styleId="width55">
    <w:name w:val="width55"/>
    <w:basedOn w:val="Normal"/>
    <w:rsid w:val="004557AA"/>
    <w:pPr>
      <w:spacing w:before="120" w:after="120" w:line="240" w:lineRule="auto"/>
    </w:pPr>
    <w:rPr>
      <w:rFonts w:ascii="Verdana" w:eastAsia="Times New Roman" w:hAnsi="Verdana"/>
      <w:sz w:val="24"/>
      <w:szCs w:val="24"/>
      <w:lang w:eastAsia="en-CA"/>
    </w:rPr>
  </w:style>
  <w:style w:type="paragraph" w:customStyle="1" w:styleId="width50">
    <w:name w:val="width50"/>
    <w:basedOn w:val="Normal"/>
    <w:rsid w:val="004557AA"/>
    <w:pPr>
      <w:spacing w:before="120" w:after="120" w:line="240" w:lineRule="auto"/>
    </w:pPr>
    <w:rPr>
      <w:rFonts w:ascii="Verdana" w:eastAsia="Times New Roman" w:hAnsi="Verdana"/>
      <w:sz w:val="24"/>
      <w:szCs w:val="24"/>
      <w:lang w:eastAsia="en-CA"/>
    </w:rPr>
  </w:style>
  <w:style w:type="paragraph" w:customStyle="1" w:styleId="width45">
    <w:name w:val="width45"/>
    <w:basedOn w:val="Normal"/>
    <w:rsid w:val="004557AA"/>
    <w:pPr>
      <w:spacing w:before="120" w:after="120" w:line="240" w:lineRule="auto"/>
    </w:pPr>
    <w:rPr>
      <w:rFonts w:ascii="Verdana" w:eastAsia="Times New Roman" w:hAnsi="Verdana"/>
      <w:sz w:val="24"/>
      <w:szCs w:val="24"/>
      <w:lang w:eastAsia="en-CA"/>
    </w:rPr>
  </w:style>
  <w:style w:type="paragraph" w:customStyle="1" w:styleId="width40">
    <w:name w:val="width40"/>
    <w:basedOn w:val="Normal"/>
    <w:rsid w:val="004557AA"/>
    <w:pPr>
      <w:spacing w:before="120" w:after="120" w:line="240" w:lineRule="auto"/>
    </w:pPr>
    <w:rPr>
      <w:rFonts w:ascii="Verdana" w:eastAsia="Times New Roman" w:hAnsi="Verdana"/>
      <w:sz w:val="24"/>
      <w:szCs w:val="24"/>
      <w:lang w:eastAsia="en-CA"/>
    </w:rPr>
  </w:style>
  <w:style w:type="paragraph" w:customStyle="1" w:styleId="width35">
    <w:name w:val="width35"/>
    <w:basedOn w:val="Normal"/>
    <w:rsid w:val="004557AA"/>
    <w:pPr>
      <w:spacing w:before="120" w:after="120" w:line="240" w:lineRule="auto"/>
    </w:pPr>
    <w:rPr>
      <w:rFonts w:ascii="Verdana" w:eastAsia="Times New Roman" w:hAnsi="Verdana"/>
      <w:sz w:val="24"/>
      <w:szCs w:val="24"/>
      <w:lang w:eastAsia="en-CA"/>
    </w:rPr>
  </w:style>
  <w:style w:type="paragraph" w:customStyle="1" w:styleId="width30">
    <w:name w:val="width30"/>
    <w:basedOn w:val="Normal"/>
    <w:rsid w:val="004557AA"/>
    <w:pPr>
      <w:spacing w:before="120" w:after="120" w:line="240" w:lineRule="auto"/>
    </w:pPr>
    <w:rPr>
      <w:rFonts w:ascii="Verdana" w:eastAsia="Times New Roman" w:hAnsi="Verdana"/>
      <w:sz w:val="24"/>
      <w:szCs w:val="24"/>
      <w:lang w:eastAsia="en-CA"/>
    </w:rPr>
  </w:style>
  <w:style w:type="paragraph" w:customStyle="1" w:styleId="width25">
    <w:name w:val="width25"/>
    <w:basedOn w:val="Normal"/>
    <w:rsid w:val="004557AA"/>
    <w:pPr>
      <w:spacing w:before="120" w:after="120" w:line="240" w:lineRule="auto"/>
    </w:pPr>
    <w:rPr>
      <w:rFonts w:ascii="Verdana" w:eastAsia="Times New Roman" w:hAnsi="Verdana"/>
      <w:sz w:val="24"/>
      <w:szCs w:val="24"/>
      <w:lang w:eastAsia="en-CA"/>
    </w:rPr>
  </w:style>
  <w:style w:type="paragraph" w:customStyle="1" w:styleId="width20">
    <w:name w:val="width20"/>
    <w:basedOn w:val="Normal"/>
    <w:rsid w:val="004557AA"/>
    <w:pPr>
      <w:spacing w:before="120" w:after="120" w:line="240" w:lineRule="auto"/>
    </w:pPr>
    <w:rPr>
      <w:rFonts w:ascii="Verdana" w:eastAsia="Times New Roman" w:hAnsi="Verdana"/>
      <w:sz w:val="24"/>
      <w:szCs w:val="24"/>
      <w:lang w:eastAsia="en-CA"/>
    </w:rPr>
  </w:style>
  <w:style w:type="paragraph" w:customStyle="1" w:styleId="width15">
    <w:name w:val="width15"/>
    <w:basedOn w:val="Normal"/>
    <w:rsid w:val="004557AA"/>
    <w:pPr>
      <w:spacing w:before="120" w:after="120" w:line="240" w:lineRule="auto"/>
    </w:pPr>
    <w:rPr>
      <w:rFonts w:ascii="Verdana" w:eastAsia="Times New Roman" w:hAnsi="Verdana"/>
      <w:sz w:val="24"/>
      <w:szCs w:val="24"/>
      <w:lang w:eastAsia="en-CA"/>
    </w:rPr>
  </w:style>
  <w:style w:type="paragraph" w:customStyle="1" w:styleId="width10">
    <w:name w:val="width10"/>
    <w:basedOn w:val="Normal"/>
    <w:rsid w:val="004557AA"/>
    <w:pPr>
      <w:spacing w:before="120" w:after="120" w:line="240" w:lineRule="auto"/>
    </w:pPr>
    <w:rPr>
      <w:rFonts w:ascii="Verdana" w:eastAsia="Times New Roman" w:hAnsi="Verdana"/>
      <w:sz w:val="24"/>
      <w:szCs w:val="24"/>
      <w:lang w:eastAsia="en-CA"/>
    </w:rPr>
  </w:style>
  <w:style w:type="paragraph" w:customStyle="1" w:styleId="width5">
    <w:name w:val="width5"/>
    <w:basedOn w:val="Normal"/>
    <w:rsid w:val="004557AA"/>
    <w:pPr>
      <w:spacing w:before="120" w:after="120" w:line="240" w:lineRule="auto"/>
    </w:pPr>
    <w:rPr>
      <w:rFonts w:ascii="Verdana" w:eastAsia="Times New Roman" w:hAnsi="Verdana"/>
      <w:sz w:val="24"/>
      <w:szCs w:val="24"/>
      <w:lang w:eastAsia="en-CA"/>
    </w:rPr>
  </w:style>
  <w:style w:type="paragraph" w:customStyle="1" w:styleId="gcinits">
    <w:name w:val="gcinits"/>
    <w:basedOn w:val="Normal"/>
    <w:rsid w:val="004557AA"/>
    <w:pPr>
      <w:spacing w:before="120" w:after="120" w:line="240" w:lineRule="auto"/>
    </w:pPr>
    <w:rPr>
      <w:rFonts w:ascii="Verdana" w:eastAsia="Times New Roman" w:hAnsi="Verdana"/>
      <w:sz w:val="24"/>
      <w:szCs w:val="24"/>
      <w:lang w:eastAsia="en-CA"/>
    </w:rPr>
  </w:style>
  <w:style w:type="paragraph" w:customStyle="1" w:styleId="alignright">
    <w:name w:val="alignright"/>
    <w:basedOn w:val="Normal"/>
    <w:rsid w:val="004557AA"/>
    <w:pPr>
      <w:spacing w:before="120" w:after="120" w:line="240" w:lineRule="auto"/>
      <w:jc w:val="right"/>
    </w:pPr>
    <w:rPr>
      <w:rFonts w:ascii="Verdana" w:eastAsia="Times New Roman" w:hAnsi="Verdana"/>
      <w:sz w:val="24"/>
      <w:szCs w:val="24"/>
      <w:lang w:eastAsia="en-CA"/>
    </w:rPr>
  </w:style>
  <w:style w:type="paragraph" w:customStyle="1" w:styleId="aligncenter">
    <w:name w:val="aligncenter"/>
    <w:basedOn w:val="Normal"/>
    <w:rsid w:val="004557AA"/>
    <w:pPr>
      <w:spacing w:before="120" w:after="120" w:line="240" w:lineRule="auto"/>
      <w:jc w:val="center"/>
    </w:pPr>
    <w:rPr>
      <w:rFonts w:ascii="Verdana" w:eastAsia="Times New Roman" w:hAnsi="Verdana"/>
      <w:sz w:val="24"/>
      <w:szCs w:val="24"/>
      <w:lang w:eastAsia="en-CA"/>
    </w:rPr>
  </w:style>
  <w:style w:type="paragraph" w:customStyle="1" w:styleId="alignleft">
    <w:name w:val="alignleft"/>
    <w:basedOn w:val="Normal"/>
    <w:rsid w:val="004557AA"/>
    <w:pPr>
      <w:spacing w:before="120" w:after="120" w:line="240" w:lineRule="auto"/>
    </w:pPr>
    <w:rPr>
      <w:rFonts w:ascii="Verdana" w:eastAsia="Times New Roman" w:hAnsi="Verdana"/>
      <w:sz w:val="24"/>
      <w:szCs w:val="24"/>
      <w:lang w:eastAsia="en-CA"/>
    </w:rPr>
  </w:style>
  <w:style w:type="paragraph" w:customStyle="1" w:styleId="aligntop">
    <w:name w:val="aligntop"/>
    <w:basedOn w:val="Normal"/>
    <w:rsid w:val="004557AA"/>
    <w:pPr>
      <w:spacing w:before="120" w:after="120" w:line="240" w:lineRule="auto"/>
      <w:textAlignment w:val="top"/>
    </w:pPr>
    <w:rPr>
      <w:rFonts w:ascii="Verdana" w:eastAsia="Times New Roman" w:hAnsi="Verdana"/>
      <w:sz w:val="24"/>
      <w:szCs w:val="24"/>
      <w:lang w:eastAsia="en-CA"/>
    </w:rPr>
  </w:style>
  <w:style w:type="paragraph" w:customStyle="1" w:styleId="alignbottom">
    <w:name w:val="alignbottom"/>
    <w:basedOn w:val="Normal"/>
    <w:rsid w:val="004557AA"/>
    <w:pPr>
      <w:spacing w:before="120" w:after="120" w:line="240" w:lineRule="auto"/>
      <w:textAlignment w:val="bottom"/>
    </w:pPr>
    <w:rPr>
      <w:rFonts w:ascii="Verdana" w:eastAsia="Times New Roman" w:hAnsi="Verdana"/>
      <w:sz w:val="24"/>
      <w:szCs w:val="24"/>
      <w:lang w:eastAsia="en-CA"/>
    </w:rPr>
  </w:style>
  <w:style w:type="paragraph" w:customStyle="1" w:styleId="aligntopright">
    <w:name w:val="aligntopright"/>
    <w:basedOn w:val="Normal"/>
    <w:rsid w:val="004557AA"/>
    <w:pPr>
      <w:spacing w:before="120" w:after="120" w:line="240" w:lineRule="auto"/>
      <w:jc w:val="right"/>
      <w:textAlignment w:val="top"/>
    </w:pPr>
    <w:rPr>
      <w:rFonts w:ascii="Verdana" w:eastAsia="Times New Roman" w:hAnsi="Verdana"/>
      <w:sz w:val="24"/>
      <w:szCs w:val="24"/>
      <w:lang w:eastAsia="en-CA"/>
    </w:rPr>
  </w:style>
  <w:style w:type="paragraph" w:customStyle="1" w:styleId="aligntopcenter">
    <w:name w:val="aligntopcenter"/>
    <w:basedOn w:val="Normal"/>
    <w:rsid w:val="004557AA"/>
    <w:pPr>
      <w:spacing w:before="120" w:after="120" w:line="240" w:lineRule="auto"/>
      <w:jc w:val="center"/>
      <w:textAlignment w:val="top"/>
    </w:pPr>
    <w:rPr>
      <w:rFonts w:ascii="Verdana" w:eastAsia="Times New Roman" w:hAnsi="Verdana"/>
      <w:sz w:val="24"/>
      <w:szCs w:val="24"/>
      <w:lang w:eastAsia="en-CA"/>
    </w:rPr>
  </w:style>
  <w:style w:type="paragraph" w:customStyle="1" w:styleId="aligntopleft">
    <w:name w:val="aligntopleft"/>
    <w:basedOn w:val="Normal"/>
    <w:rsid w:val="004557AA"/>
    <w:pPr>
      <w:spacing w:before="120" w:after="120" w:line="240" w:lineRule="auto"/>
      <w:textAlignment w:val="top"/>
    </w:pPr>
    <w:rPr>
      <w:rFonts w:ascii="Verdana" w:eastAsia="Times New Roman" w:hAnsi="Verdana"/>
      <w:sz w:val="24"/>
      <w:szCs w:val="24"/>
      <w:lang w:eastAsia="en-CA"/>
    </w:rPr>
  </w:style>
  <w:style w:type="paragraph" w:customStyle="1" w:styleId="alignbottomright">
    <w:name w:val="alignbottomright"/>
    <w:basedOn w:val="Normal"/>
    <w:rsid w:val="004557AA"/>
    <w:pPr>
      <w:spacing w:before="120" w:after="120" w:line="240" w:lineRule="auto"/>
      <w:jc w:val="right"/>
      <w:textAlignment w:val="bottom"/>
    </w:pPr>
    <w:rPr>
      <w:rFonts w:ascii="Verdana" w:eastAsia="Times New Roman" w:hAnsi="Verdana"/>
      <w:sz w:val="24"/>
      <w:szCs w:val="24"/>
      <w:lang w:eastAsia="en-CA"/>
    </w:rPr>
  </w:style>
  <w:style w:type="paragraph" w:customStyle="1" w:styleId="alignbottomcenter">
    <w:name w:val="alignbottomcenter"/>
    <w:basedOn w:val="Normal"/>
    <w:rsid w:val="004557AA"/>
    <w:pPr>
      <w:spacing w:before="120" w:after="120" w:line="240" w:lineRule="auto"/>
      <w:jc w:val="center"/>
      <w:textAlignment w:val="bottom"/>
    </w:pPr>
    <w:rPr>
      <w:rFonts w:ascii="Verdana" w:eastAsia="Times New Roman" w:hAnsi="Verdana"/>
      <w:sz w:val="24"/>
      <w:szCs w:val="24"/>
      <w:lang w:eastAsia="en-CA"/>
    </w:rPr>
  </w:style>
  <w:style w:type="paragraph" w:customStyle="1" w:styleId="alignbottomleft">
    <w:name w:val="alignbottomleft"/>
    <w:basedOn w:val="Normal"/>
    <w:rsid w:val="004557AA"/>
    <w:pPr>
      <w:spacing w:before="120" w:after="120" w:line="240" w:lineRule="auto"/>
      <w:textAlignment w:val="bottom"/>
    </w:pPr>
    <w:rPr>
      <w:rFonts w:ascii="Verdana" w:eastAsia="Times New Roman" w:hAnsi="Verdana"/>
      <w:sz w:val="24"/>
      <w:szCs w:val="24"/>
      <w:lang w:eastAsia="en-CA"/>
    </w:rPr>
  </w:style>
  <w:style w:type="paragraph" w:customStyle="1" w:styleId="image-left">
    <w:name w:val="image-left"/>
    <w:basedOn w:val="Normal"/>
    <w:rsid w:val="004557AA"/>
    <w:pPr>
      <w:spacing w:before="120" w:after="120" w:line="240" w:lineRule="auto"/>
      <w:ind w:right="150"/>
      <w:textAlignment w:val="top"/>
    </w:pPr>
    <w:rPr>
      <w:rFonts w:ascii="Verdana" w:eastAsia="Times New Roman" w:hAnsi="Verdana"/>
      <w:sz w:val="24"/>
      <w:szCs w:val="24"/>
      <w:lang w:eastAsia="en-CA"/>
    </w:rPr>
  </w:style>
  <w:style w:type="paragraph" w:customStyle="1" w:styleId="image-right">
    <w:name w:val="image-right"/>
    <w:basedOn w:val="Normal"/>
    <w:rsid w:val="004557AA"/>
    <w:pPr>
      <w:spacing w:before="120" w:after="120" w:line="240" w:lineRule="auto"/>
      <w:textAlignment w:val="top"/>
    </w:pPr>
    <w:rPr>
      <w:rFonts w:ascii="Verdana" w:eastAsia="Times New Roman" w:hAnsi="Verdana"/>
      <w:sz w:val="24"/>
      <w:szCs w:val="24"/>
      <w:lang w:eastAsia="en-CA"/>
    </w:rPr>
  </w:style>
  <w:style w:type="paragraph" w:customStyle="1" w:styleId="indent1">
    <w:name w:val="indent1"/>
    <w:basedOn w:val="Normal"/>
    <w:rsid w:val="004557AA"/>
    <w:pPr>
      <w:spacing w:before="120" w:after="120" w:line="240" w:lineRule="auto"/>
    </w:pPr>
    <w:rPr>
      <w:rFonts w:ascii="Verdana" w:eastAsia="Times New Roman" w:hAnsi="Verdana"/>
      <w:sz w:val="24"/>
      <w:szCs w:val="24"/>
      <w:lang w:eastAsia="en-CA"/>
    </w:rPr>
  </w:style>
  <w:style w:type="paragraph" w:customStyle="1" w:styleId="indent2">
    <w:name w:val="indent2"/>
    <w:basedOn w:val="Normal"/>
    <w:rsid w:val="004557AA"/>
    <w:pPr>
      <w:spacing w:before="120" w:after="120" w:line="240" w:lineRule="auto"/>
    </w:pPr>
    <w:rPr>
      <w:rFonts w:ascii="Verdana" w:eastAsia="Times New Roman" w:hAnsi="Verdana"/>
      <w:sz w:val="24"/>
      <w:szCs w:val="24"/>
      <w:lang w:eastAsia="en-CA"/>
    </w:rPr>
  </w:style>
  <w:style w:type="paragraph" w:customStyle="1" w:styleId="indent3">
    <w:name w:val="indent3"/>
    <w:basedOn w:val="Normal"/>
    <w:rsid w:val="004557AA"/>
    <w:pPr>
      <w:spacing w:before="120" w:after="120" w:line="240" w:lineRule="auto"/>
    </w:pPr>
    <w:rPr>
      <w:rFonts w:ascii="Verdana" w:eastAsia="Times New Roman" w:hAnsi="Verdana"/>
      <w:sz w:val="24"/>
      <w:szCs w:val="24"/>
      <w:lang w:eastAsia="en-CA"/>
    </w:rPr>
  </w:style>
  <w:style w:type="paragraph" w:customStyle="1" w:styleId="indent4">
    <w:name w:val="indent4"/>
    <w:basedOn w:val="Normal"/>
    <w:rsid w:val="004557AA"/>
    <w:pPr>
      <w:spacing w:before="120" w:after="120" w:line="240" w:lineRule="auto"/>
    </w:pPr>
    <w:rPr>
      <w:rFonts w:ascii="Verdana" w:eastAsia="Times New Roman" w:hAnsi="Verdana"/>
      <w:sz w:val="24"/>
      <w:szCs w:val="24"/>
      <w:lang w:eastAsia="en-CA"/>
    </w:rPr>
  </w:style>
  <w:style w:type="paragraph" w:customStyle="1" w:styleId="indent5">
    <w:name w:val="indent5"/>
    <w:basedOn w:val="Normal"/>
    <w:rsid w:val="004557AA"/>
    <w:pPr>
      <w:spacing w:before="120" w:after="120" w:line="240" w:lineRule="auto"/>
    </w:pPr>
    <w:rPr>
      <w:rFonts w:ascii="Verdana" w:eastAsia="Times New Roman" w:hAnsi="Verdana"/>
      <w:sz w:val="24"/>
      <w:szCs w:val="24"/>
      <w:lang w:eastAsia="en-CA"/>
    </w:rPr>
  </w:style>
  <w:style w:type="paragraph" w:customStyle="1" w:styleId="indent6">
    <w:name w:val="indent6"/>
    <w:basedOn w:val="Normal"/>
    <w:rsid w:val="004557AA"/>
    <w:pPr>
      <w:spacing w:before="120" w:after="120" w:line="240" w:lineRule="auto"/>
    </w:pPr>
    <w:rPr>
      <w:rFonts w:ascii="Verdana" w:eastAsia="Times New Roman" w:hAnsi="Verdana"/>
      <w:sz w:val="24"/>
      <w:szCs w:val="24"/>
      <w:lang w:eastAsia="en-CA"/>
    </w:rPr>
  </w:style>
  <w:style w:type="paragraph" w:customStyle="1" w:styleId="nowrap">
    <w:name w:val="nowrap"/>
    <w:basedOn w:val="Normal"/>
    <w:rsid w:val="004557AA"/>
    <w:pPr>
      <w:spacing w:before="120" w:after="120" w:line="240" w:lineRule="auto"/>
    </w:pPr>
    <w:rPr>
      <w:rFonts w:ascii="Verdana" w:eastAsia="Times New Roman" w:hAnsi="Verdana"/>
      <w:sz w:val="24"/>
      <w:szCs w:val="24"/>
      <w:lang w:eastAsia="en-CA"/>
    </w:rPr>
  </w:style>
  <w:style w:type="paragraph" w:customStyle="1" w:styleId="uppercase">
    <w:name w:val="uppercase"/>
    <w:basedOn w:val="Normal"/>
    <w:rsid w:val="004557AA"/>
    <w:pPr>
      <w:spacing w:before="120" w:after="120" w:line="240" w:lineRule="auto"/>
    </w:pPr>
    <w:rPr>
      <w:rFonts w:ascii="Verdana" w:eastAsia="Times New Roman" w:hAnsi="Verdana"/>
      <w:caps/>
      <w:sz w:val="24"/>
      <w:szCs w:val="24"/>
      <w:lang w:eastAsia="en-CA"/>
    </w:rPr>
  </w:style>
  <w:style w:type="paragraph" w:customStyle="1" w:styleId="black">
    <w:name w:val="black"/>
    <w:basedOn w:val="Normal"/>
    <w:rsid w:val="004557AA"/>
    <w:pPr>
      <w:spacing w:before="120" w:after="120" w:line="240" w:lineRule="auto"/>
    </w:pPr>
    <w:rPr>
      <w:rFonts w:ascii="Verdana" w:eastAsia="Times New Roman" w:hAnsi="Verdana"/>
      <w:color w:val="000000"/>
      <w:sz w:val="24"/>
      <w:szCs w:val="24"/>
      <w:lang w:eastAsia="en-CA"/>
    </w:rPr>
  </w:style>
  <w:style w:type="paragraph" w:customStyle="1" w:styleId="white">
    <w:name w:val="white"/>
    <w:basedOn w:val="Normal"/>
    <w:rsid w:val="004557AA"/>
    <w:pPr>
      <w:spacing w:before="120" w:after="120" w:line="240" w:lineRule="auto"/>
    </w:pPr>
    <w:rPr>
      <w:rFonts w:ascii="Verdana" w:eastAsia="Times New Roman" w:hAnsi="Verdana"/>
      <w:color w:val="FFFFFF"/>
      <w:sz w:val="24"/>
      <w:szCs w:val="24"/>
      <w:lang w:eastAsia="en-CA"/>
    </w:rPr>
  </w:style>
  <w:style w:type="paragraph" w:customStyle="1" w:styleId="red">
    <w:name w:val="red"/>
    <w:basedOn w:val="Normal"/>
    <w:rsid w:val="004557AA"/>
    <w:pPr>
      <w:spacing w:before="120" w:after="120" w:line="240" w:lineRule="auto"/>
    </w:pPr>
    <w:rPr>
      <w:rFonts w:ascii="Verdana" w:eastAsia="Times New Roman" w:hAnsi="Verdana"/>
      <w:color w:val="FF0000"/>
      <w:sz w:val="24"/>
      <w:szCs w:val="24"/>
      <w:lang w:eastAsia="en-CA"/>
    </w:rPr>
  </w:style>
  <w:style w:type="paragraph" w:customStyle="1" w:styleId="blue">
    <w:name w:val="blue"/>
    <w:basedOn w:val="Normal"/>
    <w:rsid w:val="004557AA"/>
    <w:pPr>
      <w:spacing w:before="120" w:after="120" w:line="240" w:lineRule="auto"/>
    </w:pPr>
    <w:rPr>
      <w:rFonts w:ascii="Verdana" w:eastAsia="Times New Roman" w:hAnsi="Verdana"/>
      <w:color w:val="0000FF"/>
      <w:sz w:val="24"/>
      <w:szCs w:val="24"/>
      <w:lang w:eastAsia="en-CA"/>
    </w:rPr>
  </w:style>
  <w:style w:type="paragraph" w:customStyle="1" w:styleId="green">
    <w:name w:val="green"/>
    <w:basedOn w:val="Normal"/>
    <w:rsid w:val="004557AA"/>
    <w:pPr>
      <w:spacing w:before="120" w:after="120" w:line="240" w:lineRule="auto"/>
    </w:pPr>
    <w:rPr>
      <w:rFonts w:ascii="Verdana" w:eastAsia="Times New Roman" w:hAnsi="Verdana"/>
      <w:color w:val="009933"/>
      <w:sz w:val="24"/>
      <w:szCs w:val="24"/>
      <w:lang w:eastAsia="en-CA"/>
    </w:rPr>
  </w:style>
  <w:style w:type="paragraph" w:customStyle="1" w:styleId="grey">
    <w:name w:val="grey"/>
    <w:basedOn w:val="Normal"/>
    <w:rsid w:val="004557AA"/>
    <w:pPr>
      <w:spacing w:before="120" w:after="120" w:line="240" w:lineRule="auto"/>
    </w:pPr>
    <w:rPr>
      <w:rFonts w:ascii="Verdana" w:eastAsia="Times New Roman" w:hAnsi="Verdana"/>
      <w:color w:val="999999"/>
      <w:sz w:val="24"/>
      <w:szCs w:val="24"/>
      <w:lang w:eastAsia="en-CA"/>
    </w:rPr>
  </w:style>
  <w:style w:type="paragraph" w:customStyle="1" w:styleId="deepyellow">
    <w:name w:val="deepyellow"/>
    <w:basedOn w:val="Normal"/>
    <w:rsid w:val="004557AA"/>
    <w:pPr>
      <w:spacing w:before="120" w:after="120" w:line="240" w:lineRule="auto"/>
    </w:pPr>
    <w:rPr>
      <w:rFonts w:ascii="Verdana" w:eastAsia="Times New Roman" w:hAnsi="Verdana"/>
      <w:color w:val="FFCC33"/>
      <w:sz w:val="24"/>
      <w:szCs w:val="24"/>
      <w:lang w:eastAsia="en-CA"/>
    </w:rPr>
  </w:style>
  <w:style w:type="paragraph" w:customStyle="1" w:styleId="blackbg">
    <w:name w:val="blackbg"/>
    <w:basedOn w:val="Normal"/>
    <w:rsid w:val="004557AA"/>
    <w:pPr>
      <w:shd w:val="clear" w:color="auto" w:fill="000000"/>
      <w:spacing w:before="120" w:after="120" w:line="240" w:lineRule="auto"/>
    </w:pPr>
    <w:rPr>
      <w:rFonts w:ascii="Verdana" w:eastAsia="Times New Roman" w:hAnsi="Verdana"/>
      <w:sz w:val="24"/>
      <w:szCs w:val="24"/>
      <w:lang w:eastAsia="en-CA"/>
    </w:rPr>
  </w:style>
  <w:style w:type="paragraph" w:customStyle="1" w:styleId="whitebg">
    <w:name w:val="whitebg"/>
    <w:basedOn w:val="Normal"/>
    <w:rsid w:val="004557AA"/>
    <w:pPr>
      <w:shd w:val="clear" w:color="auto" w:fill="FFFFFF"/>
      <w:spacing w:before="120" w:after="120" w:line="240" w:lineRule="auto"/>
    </w:pPr>
    <w:rPr>
      <w:rFonts w:ascii="Verdana" w:eastAsia="Times New Roman" w:hAnsi="Verdana"/>
      <w:sz w:val="24"/>
      <w:szCs w:val="24"/>
      <w:lang w:eastAsia="en-CA"/>
    </w:rPr>
  </w:style>
  <w:style w:type="paragraph" w:customStyle="1" w:styleId="redbg">
    <w:name w:val="redbg"/>
    <w:basedOn w:val="Normal"/>
    <w:rsid w:val="004557AA"/>
    <w:pPr>
      <w:shd w:val="clear" w:color="auto" w:fill="FF0000"/>
      <w:spacing w:before="120" w:after="120" w:line="240" w:lineRule="auto"/>
    </w:pPr>
    <w:rPr>
      <w:rFonts w:ascii="Verdana" w:eastAsia="Times New Roman" w:hAnsi="Verdana"/>
      <w:sz w:val="24"/>
      <w:szCs w:val="24"/>
      <w:lang w:eastAsia="en-CA"/>
    </w:rPr>
  </w:style>
  <w:style w:type="paragraph" w:customStyle="1" w:styleId="bluebg">
    <w:name w:val="bluebg"/>
    <w:basedOn w:val="Normal"/>
    <w:rsid w:val="004557AA"/>
    <w:pPr>
      <w:shd w:val="clear" w:color="auto" w:fill="0000FF"/>
      <w:spacing w:before="120" w:after="120" w:line="240" w:lineRule="auto"/>
    </w:pPr>
    <w:rPr>
      <w:rFonts w:ascii="Verdana" w:eastAsia="Times New Roman" w:hAnsi="Verdana"/>
      <w:sz w:val="24"/>
      <w:szCs w:val="24"/>
      <w:lang w:eastAsia="en-CA"/>
    </w:rPr>
  </w:style>
  <w:style w:type="paragraph" w:customStyle="1" w:styleId="greenbg">
    <w:name w:val="greenbg"/>
    <w:basedOn w:val="Normal"/>
    <w:rsid w:val="004557AA"/>
    <w:pPr>
      <w:shd w:val="clear" w:color="auto" w:fill="009933"/>
      <w:spacing w:before="120" w:after="120" w:line="240" w:lineRule="auto"/>
    </w:pPr>
    <w:rPr>
      <w:rFonts w:ascii="Verdana" w:eastAsia="Times New Roman" w:hAnsi="Verdana"/>
      <w:sz w:val="24"/>
      <w:szCs w:val="24"/>
      <w:lang w:eastAsia="en-CA"/>
    </w:rPr>
  </w:style>
  <w:style w:type="paragraph" w:customStyle="1" w:styleId="lightgreybg">
    <w:name w:val="lightgreybg"/>
    <w:basedOn w:val="Normal"/>
    <w:rsid w:val="004557AA"/>
    <w:pPr>
      <w:shd w:val="clear" w:color="auto" w:fill="CCCCCC"/>
      <w:spacing w:before="120" w:after="120" w:line="240" w:lineRule="auto"/>
    </w:pPr>
    <w:rPr>
      <w:rFonts w:ascii="Verdana" w:eastAsia="Times New Roman" w:hAnsi="Verdana"/>
      <w:sz w:val="24"/>
      <w:szCs w:val="24"/>
      <w:lang w:eastAsia="en-CA"/>
    </w:rPr>
  </w:style>
  <w:style w:type="paragraph" w:customStyle="1" w:styleId="deepyellowbg">
    <w:name w:val="deepyellowbg"/>
    <w:basedOn w:val="Normal"/>
    <w:rsid w:val="004557AA"/>
    <w:pPr>
      <w:shd w:val="clear" w:color="auto" w:fill="FFCC33"/>
      <w:spacing w:before="120" w:after="120" w:line="240" w:lineRule="auto"/>
    </w:pPr>
    <w:rPr>
      <w:rFonts w:ascii="Verdana" w:eastAsia="Times New Roman" w:hAnsi="Verdana"/>
      <w:sz w:val="24"/>
      <w:szCs w:val="24"/>
      <w:lang w:eastAsia="en-CA"/>
    </w:rPr>
  </w:style>
  <w:style w:type="paragraph" w:customStyle="1" w:styleId="strike-through">
    <w:name w:val="strike-through"/>
    <w:basedOn w:val="Normal"/>
    <w:rsid w:val="004557AA"/>
    <w:pPr>
      <w:spacing w:before="120" w:after="120" w:line="240" w:lineRule="auto"/>
    </w:pPr>
    <w:rPr>
      <w:rFonts w:ascii="Verdana" w:eastAsia="Times New Roman" w:hAnsi="Verdana"/>
      <w:strike/>
      <w:sz w:val="24"/>
      <w:szCs w:val="24"/>
      <w:lang w:eastAsia="en-CA"/>
    </w:rPr>
  </w:style>
  <w:style w:type="paragraph" w:customStyle="1" w:styleId="underlinetext">
    <w:name w:val="underlinetext"/>
    <w:basedOn w:val="Normal"/>
    <w:rsid w:val="004557AA"/>
    <w:pPr>
      <w:spacing w:before="120" w:after="120" w:line="240" w:lineRule="auto"/>
    </w:pPr>
    <w:rPr>
      <w:rFonts w:ascii="Verdana" w:eastAsia="Times New Roman" w:hAnsi="Verdana"/>
      <w:sz w:val="24"/>
      <w:szCs w:val="24"/>
      <w:u w:val="single"/>
      <w:lang w:eastAsia="en-CA"/>
    </w:rPr>
  </w:style>
  <w:style w:type="paragraph" w:customStyle="1" w:styleId="wb-invisible">
    <w:name w:val="wb-invisible"/>
    <w:basedOn w:val="Normal"/>
    <w:rsid w:val="004557AA"/>
    <w:pPr>
      <w:spacing w:before="120" w:after="120" w:line="240" w:lineRule="auto"/>
    </w:pPr>
    <w:rPr>
      <w:rFonts w:ascii="Verdana" w:eastAsia="Times New Roman" w:hAnsi="Verdana"/>
      <w:sz w:val="24"/>
      <w:szCs w:val="24"/>
      <w:lang w:eastAsia="en-CA"/>
    </w:rPr>
  </w:style>
  <w:style w:type="paragraph" w:customStyle="1" w:styleId="collayout">
    <w:name w:val="collayout"/>
    <w:basedOn w:val="Normal"/>
    <w:rsid w:val="004557AA"/>
    <w:pPr>
      <w:shd w:val="clear" w:color="auto" w:fill="FFFFFF"/>
      <w:spacing w:before="120" w:after="120" w:line="240" w:lineRule="auto"/>
    </w:pPr>
    <w:rPr>
      <w:rFonts w:ascii="Verdana" w:eastAsia="Times New Roman" w:hAnsi="Verdana"/>
      <w:sz w:val="24"/>
      <w:szCs w:val="24"/>
      <w:lang w:eastAsia="en-CA"/>
    </w:rPr>
  </w:style>
  <w:style w:type="paragraph" w:customStyle="1" w:styleId="olanote">
    <w:name w:val="olanote"/>
    <w:basedOn w:val="Normal"/>
    <w:rsid w:val="004557AA"/>
    <w:pPr>
      <w:pBdr>
        <w:top w:val="single" w:sz="6" w:space="2" w:color="CCCCCC"/>
        <w:left w:val="single" w:sz="6" w:space="2" w:color="CCCCCC"/>
        <w:bottom w:val="single" w:sz="6" w:space="2" w:color="CCCCCC"/>
        <w:right w:val="single" w:sz="6" w:space="2" w:color="CCCCCC"/>
      </w:pBdr>
      <w:shd w:val="clear" w:color="auto" w:fill="E4E6E7"/>
      <w:spacing w:before="15" w:after="15" w:line="240" w:lineRule="auto"/>
      <w:ind w:left="15" w:right="15"/>
    </w:pPr>
    <w:rPr>
      <w:rFonts w:ascii="Verdana" w:eastAsia="Times New Roman" w:hAnsi="Verdana"/>
      <w:sz w:val="24"/>
      <w:szCs w:val="24"/>
      <w:lang w:eastAsia="en-CA"/>
    </w:rPr>
  </w:style>
  <w:style w:type="paragraph" w:customStyle="1" w:styleId="invisible2">
    <w:name w:val="invisible2"/>
    <w:basedOn w:val="Normal"/>
    <w:rsid w:val="004557AA"/>
    <w:pPr>
      <w:spacing w:before="120" w:after="120" w:line="240" w:lineRule="auto"/>
    </w:pPr>
    <w:rPr>
      <w:rFonts w:ascii="Verdana" w:eastAsia="Times New Roman" w:hAnsi="Verdana"/>
      <w:vanish/>
      <w:sz w:val="24"/>
      <w:szCs w:val="24"/>
      <w:lang w:eastAsia="en-CA"/>
    </w:rPr>
  </w:style>
  <w:style w:type="paragraph" w:customStyle="1" w:styleId="module">
    <w:name w:val="module"/>
    <w:basedOn w:val="Normal"/>
    <w:rsid w:val="004557AA"/>
    <w:pPr>
      <w:shd w:val="clear" w:color="auto" w:fill="F1F5FB"/>
      <w:spacing w:before="120" w:after="150" w:line="240" w:lineRule="auto"/>
    </w:pPr>
    <w:rPr>
      <w:rFonts w:ascii="Verdana" w:eastAsia="Times New Roman" w:hAnsi="Verdana"/>
      <w:sz w:val="24"/>
      <w:szCs w:val="24"/>
      <w:lang w:eastAsia="en-CA"/>
    </w:rPr>
  </w:style>
  <w:style w:type="paragraph" w:customStyle="1" w:styleId="sharedisclaimer">
    <w:name w:val="sharedisclaimer"/>
    <w:basedOn w:val="Normal"/>
    <w:rsid w:val="004557AA"/>
    <w:pPr>
      <w:spacing w:before="120" w:after="120" w:line="240" w:lineRule="auto"/>
    </w:pPr>
    <w:rPr>
      <w:rFonts w:ascii="Verdana" w:eastAsia="Times New Roman" w:hAnsi="Verdana"/>
      <w:sz w:val="14"/>
      <w:szCs w:val="14"/>
      <w:lang w:eastAsia="en-CA"/>
    </w:rPr>
  </w:style>
  <w:style w:type="paragraph" w:customStyle="1" w:styleId="sharedisclaimerwithbackground">
    <w:name w:val="sharedisclaimerwithbackground"/>
    <w:basedOn w:val="Normal"/>
    <w:rsid w:val="004557AA"/>
    <w:pPr>
      <w:shd w:val="clear" w:color="auto" w:fill="EAEAEA"/>
      <w:spacing w:before="120" w:after="120" w:line="240" w:lineRule="auto"/>
    </w:pPr>
    <w:rPr>
      <w:rFonts w:ascii="Verdana" w:eastAsia="Times New Roman" w:hAnsi="Verdana"/>
      <w:sz w:val="14"/>
      <w:szCs w:val="14"/>
      <w:lang w:eastAsia="en-CA"/>
    </w:rPr>
  </w:style>
  <w:style w:type="paragraph" w:customStyle="1" w:styleId="sharedisclaimerpadding">
    <w:name w:val="sharedisclaimerpadding"/>
    <w:basedOn w:val="Normal"/>
    <w:rsid w:val="004557AA"/>
    <w:pPr>
      <w:spacing w:before="75" w:after="120" w:line="240" w:lineRule="auto"/>
    </w:pPr>
    <w:rPr>
      <w:rFonts w:ascii="Verdana" w:eastAsia="Times New Roman" w:hAnsi="Verdana"/>
      <w:sz w:val="24"/>
      <w:szCs w:val="24"/>
      <w:lang w:eastAsia="en-CA"/>
    </w:rPr>
  </w:style>
  <w:style w:type="paragraph" w:customStyle="1" w:styleId="module-button">
    <w:name w:val="module-button"/>
    <w:basedOn w:val="Normal"/>
    <w:rsid w:val="004557AA"/>
    <w:pPr>
      <w:shd w:val="clear" w:color="auto" w:fill="F6F6F6"/>
      <w:spacing w:before="120" w:after="120" w:line="240" w:lineRule="auto"/>
      <w:jc w:val="center"/>
    </w:pPr>
    <w:rPr>
      <w:rFonts w:ascii="Verdana" w:eastAsia="Times New Roman" w:hAnsi="Verdana"/>
      <w:b/>
      <w:bCs/>
      <w:sz w:val="21"/>
      <w:szCs w:val="21"/>
      <w:lang w:eastAsia="en-CA"/>
    </w:rPr>
  </w:style>
  <w:style w:type="paragraph" w:customStyle="1" w:styleId="blackborder">
    <w:name w:val="blackborder"/>
    <w:basedOn w:val="Normal"/>
    <w:rsid w:val="004557AA"/>
    <w:pPr>
      <w:pBdr>
        <w:top w:val="single" w:sz="6" w:space="4" w:color="000000"/>
        <w:left w:val="single" w:sz="6" w:space="4" w:color="000000"/>
        <w:bottom w:val="single" w:sz="6" w:space="4" w:color="000000"/>
        <w:right w:val="single" w:sz="6" w:space="4" w:color="000000"/>
      </w:pBdr>
      <w:spacing w:before="120" w:after="120" w:line="240" w:lineRule="auto"/>
    </w:pPr>
    <w:rPr>
      <w:rFonts w:ascii="Verdana" w:eastAsia="Times New Roman" w:hAnsi="Verdana"/>
      <w:sz w:val="24"/>
      <w:szCs w:val="24"/>
      <w:lang w:eastAsia="en-CA"/>
    </w:rPr>
  </w:style>
  <w:style w:type="paragraph" w:customStyle="1" w:styleId="halfbox-darkblue">
    <w:name w:val="halfbox-darkblue"/>
    <w:basedOn w:val="Normal"/>
    <w:rsid w:val="004557AA"/>
    <w:pPr>
      <w:spacing w:before="150" w:after="75" w:line="240" w:lineRule="auto"/>
    </w:pPr>
    <w:rPr>
      <w:rFonts w:ascii="Verdana" w:eastAsia="Times New Roman" w:hAnsi="Verdana"/>
      <w:sz w:val="24"/>
      <w:szCs w:val="24"/>
      <w:lang w:eastAsia="en-CA"/>
    </w:rPr>
  </w:style>
  <w:style w:type="paragraph" w:customStyle="1" w:styleId="widetable">
    <w:name w:val="widetable"/>
    <w:basedOn w:val="Normal"/>
    <w:rsid w:val="004557AA"/>
    <w:pPr>
      <w:spacing w:before="120" w:after="120" w:line="240" w:lineRule="auto"/>
    </w:pPr>
    <w:rPr>
      <w:rFonts w:ascii="Verdana" w:eastAsia="Times New Roman" w:hAnsi="Verdana"/>
      <w:sz w:val="24"/>
      <w:szCs w:val="24"/>
      <w:lang w:eastAsia="en-CA"/>
    </w:rPr>
  </w:style>
  <w:style w:type="paragraph" w:customStyle="1" w:styleId="cmr-roundbox">
    <w:name w:val="cmr-roundbox"/>
    <w:basedOn w:val="Normal"/>
    <w:rsid w:val="004557AA"/>
    <w:pPr>
      <w:pBdr>
        <w:top w:val="single" w:sz="12" w:space="0" w:color="000000"/>
        <w:left w:val="single" w:sz="12" w:space="0" w:color="000000"/>
        <w:bottom w:val="single" w:sz="12" w:space="0" w:color="000000"/>
        <w:right w:val="single" w:sz="12" w:space="0" w:color="000000"/>
      </w:pBdr>
      <w:spacing w:before="120" w:after="120" w:line="240" w:lineRule="auto"/>
    </w:pPr>
    <w:rPr>
      <w:rFonts w:ascii="Verdana" w:eastAsia="Times New Roman" w:hAnsi="Verdana"/>
      <w:sz w:val="24"/>
      <w:szCs w:val="24"/>
      <w:lang w:eastAsia="en-CA"/>
    </w:rPr>
  </w:style>
  <w:style w:type="paragraph" w:customStyle="1" w:styleId="cmr-button">
    <w:name w:val="cmr-button"/>
    <w:basedOn w:val="Normal"/>
    <w:rsid w:val="004557AA"/>
    <w:pPr>
      <w:pBdr>
        <w:top w:val="single" w:sz="12" w:space="0" w:color="000000"/>
        <w:left w:val="single" w:sz="12" w:space="0" w:color="000000"/>
        <w:bottom w:val="single" w:sz="12" w:space="0" w:color="000000"/>
        <w:right w:val="single" w:sz="12" w:space="0" w:color="000000"/>
      </w:pBdr>
      <w:spacing w:before="150" w:after="150" w:line="240" w:lineRule="auto"/>
      <w:ind w:left="150" w:right="150"/>
      <w:jc w:val="center"/>
    </w:pPr>
    <w:rPr>
      <w:rFonts w:ascii="Verdana" w:eastAsia="Times New Roman" w:hAnsi="Verdana"/>
      <w:sz w:val="21"/>
      <w:szCs w:val="21"/>
      <w:lang w:eastAsia="en-CA"/>
    </w:rPr>
  </w:style>
  <w:style w:type="paragraph" w:customStyle="1" w:styleId="cmr-roundboxnoborder">
    <w:name w:val="cmr-roundboxnoborder"/>
    <w:basedOn w:val="Normal"/>
    <w:rsid w:val="004557AA"/>
    <w:pPr>
      <w:spacing w:before="150" w:after="150" w:line="240" w:lineRule="auto"/>
      <w:ind w:left="150" w:right="150"/>
    </w:pPr>
    <w:rPr>
      <w:rFonts w:ascii="Verdana" w:eastAsia="Times New Roman" w:hAnsi="Verdana"/>
      <w:sz w:val="24"/>
      <w:szCs w:val="24"/>
      <w:lang w:eastAsia="en-CA"/>
    </w:rPr>
  </w:style>
  <w:style w:type="paragraph" w:customStyle="1" w:styleId="brclear">
    <w:name w:val="brclear"/>
    <w:basedOn w:val="Normal"/>
    <w:rsid w:val="004557AA"/>
    <w:pPr>
      <w:spacing w:after="0" w:line="0" w:lineRule="auto"/>
    </w:pPr>
    <w:rPr>
      <w:rFonts w:ascii="Verdana" w:eastAsia="Times New Roman" w:hAnsi="Verdana"/>
      <w:sz w:val="2"/>
      <w:szCs w:val="2"/>
      <w:lang w:eastAsia="en-CA"/>
    </w:rPr>
  </w:style>
  <w:style w:type="paragraph" w:customStyle="1" w:styleId="calmonthrow">
    <w:name w:val="calmonthrow"/>
    <w:basedOn w:val="Normal"/>
    <w:rsid w:val="004557AA"/>
    <w:pPr>
      <w:spacing w:before="120" w:after="120" w:line="240" w:lineRule="auto"/>
    </w:pPr>
    <w:rPr>
      <w:rFonts w:ascii="Verdana" w:eastAsia="Times New Roman" w:hAnsi="Verdana"/>
      <w:sz w:val="24"/>
      <w:szCs w:val="24"/>
      <w:lang w:eastAsia="en-CA"/>
    </w:rPr>
  </w:style>
  <w:style w:type="paragraph" w:customStyle="1" w:styleId="calmonthfloat">
    <w:name w:val="calmonthfloat"/>
    <w:basedOn w:val="Normal"/>
    <w:rsid w:val="004557AA"/>
    <w:pPr>
      <w:spacing w:before="120" w:after="120" w:line="240" w:lineRule="auto"/>
    </w:pPr>
    <w:rPr>
      <w:rFonts w:ascii="Verdana" w:eastAsia="Times New Roman" w:hAnsi="Verdana"/>
      <w:sz w:val="24"/>
      <w:szCs w:val="24"/>
      <w:lang w:eastAsia="en-CA"/>
    </w:rPr>
  </w:style>
  <w:style w:type="paragraph" w:customStyle="1" w:styleId="callinkunselect">
    <w:name w:val="callinkunselect"/>
    <w:basedOn w:val="Normal"/>
    <w:rsid w:val="004557AA"/>
    <w:pPr>
      <w:spacing w:before="120" w:after="120" w:line="240" w:lineRule="auto"/>
    </w:pPr>
    <w:rPr>
      <w:rFonts w:ascii="Verdana" w:eastAsia="Times New Roman" w:hAnsi="Verdana"/>
      <w:sz w:val="24"/>
      <w:szCs w:val="24"/>
      <w:lang w:eastAsia="en-CA"/>
    </w:rPr>
  </w:style>
  <w:style w:type="paragraph" w:customStyle="1" w:styleId="releasecalendar">
    <w:name w:val="releasecalendar"/>
    <w:basedOn w:val="Normal"/>
    <w:rsid w:val="004557AA"/>
    <w:pPr>
      <w:shd w:val="clear" w:color="auto" w:fill="EAEAEA"/>
      <w:spacing w:before="120" w:after="120" w:line="240" w:lineRule="auto"/>
    </w:pPr>
    <w:rPr>
      <w:rFonts w:ascii="Verdana" w:eastAsia="Times New Roman" w:hAnsi="Verdana"/>
      <w:color w:val="666666"/>
      <w:sz w:val="14"/>
      <w:szCs w:val="14"/>
      <w:lang w:eastAsia="en-CA"/>
    </w:rPr>
  </w:style>
  <w:style w:type="paragraph" w:customStyle="1" w:styleId="tdwidth">
    <w:name w:val="tdwidth"/>
    <w:basedOn w:val="Normal"/>
    <w:rsid w:val="004557AA"/>
    <w:pPr>
      <w:spacing w:before="120" w:after="120" w:line="240" w:lineRule="auto"/>
    </w:pPr>
    <w:rPr>
      <w:rFonts w:ascii="Verdana" w:eastAsia="Times New Roman" w:hAnsi="Verdana"/>
      <w:sz w:val="24"/>
      <w:szCs w:val="24"/>
      <w:lang w:eastAsia="en-CA"/>
    </w:rPr>
  </w:style>
  <w:style w:type="paragraph" w:customStyle="1" w:styleId="darkcolour">
    <w:name w:val="darkcolour"/>
    <w:basedOn w:val="Normal"/>
    <w:rsid w:val="004557AA"/>
    <w:pPr>
      <w:shd w:val="clear" w:color="auto" w:fill="660033"/>
      <w:spacing w:before="120" w:after="120" w:line="240" w:lineRule="auto"/>
    </w:pPr>
    <w:rPr>
      <w:rFonts w:ascii="Verdana" w:eastAsia="Times New Roman" w:hAnsi="Verdana"/>
      <w:color w:val="FFFFFF"/>
      <w:sz w:val="24"/>
      <w:szCs w:val="24"/>
      <w:lang w:eastAsia="en-CA"/>
    </w:rPr>
  </w:style>
  <w:style w:type="paragraph" w:customStyle="1" w:styleId="mainboxhdrclr">
    <w:name w:val="mainboxhdrclr"/>
    <w:basedOn w:val="Normal"/>
    <w:rsid w:val="004557AA"/>
    <w:pPr>
      <w:shd w:val="clear" w:color="auto" w:fill="333333"/>
      <w:spacing w:before="120" w:after="120" w:line="240" w:lineRule="auto"/>
    </w:pPr>
    <w:rPr>
      <w:rFonts w:ascii="Verdana" w:eastAsia="Times New Roman" w:hAnsi="Verdana"/>
      <w:color w:val="FFFFFF"/>
      <w:sz w:val="24"/>
      <w:szCs w:val="24"/>
      <w:lang w:eastAsia="en-CA"/>
    </w:rPr>
  </w:style>
  <w:style w:type="paragraph" w:customStyle="1" w:styleId="mainboxsubhdrclr">
    <w:name w:val="mainboxsubhdrclr"/>
    <w:basedOn w:val="Normal"/>
    <w:rsid w:val="004557AA"/>
    <w:pPr>
      <w:shd w:val="clear" w:color="auto" w:fill="99CCFF"/>
      <w:spacing w:before="120" w:after="120" w:line="240" w:lineRule="auto"/>
    </w:pPr>
    <w:rPr>
      <w:rFonts w:ascii="Verdana" w:eastAsia="Times New Roman" w:hAnsi="Verdana"/>
      <w:color w:val="000000"/>
      <w:sz w:val="24"/>
      <w:szCs w:val="24"/>
      <w:lang w:eastAsia="en-CA"/>
    </w:rPr>
  </w:style>
  <w:style w:type="paragraph" w:customStyle="1" w:styleId="curved-box">
    <w:name w:val="curved-box"/>
    <w:basedOn w:val="Normal"/>
    <w:rsid w:val="004557AA"/>
    <w:pPr>
      <w:shd w:val="clear" w:color="auto" w:fill="000000"/>
      <w:spacing w:before="120" w:after="150" w:line="240" w:lineRule="auto"/>
    </w:pPr>
    <w:rPr>
      <w:rFonts w:ascii="Verdana" w:eastAsia="Times New Roman" w:hAnsi="Verdana"/>
      <w:color w:val="FFFFFF"/>
      <w:sz w:val="24"/>
      <w:szCs w:val="24"/>
      <w:lang w:eastAsia="en-CA"/>
    </w:rPr>
  </w:style>
  <w:style w:type="paragraph" w:customStyle="1" w:styleId="fontwhite">
    <w:name w:val="fontwhite"/>
    <w:basedOn w:val="Normal"/>
    <w:rsid w:val="004557AA"/>
    <w:pPr>
      <w:spacing w:before="120" w:after="120" w:line="240" w:lineRule="auto"/>
    </w:pPr>
    <w:rPr>
      <w:rFonts w:ascii="Verdana" w:eastAsia="Times New Roman" w:hAnsi="Verdana"/>
      <w:color w:val="FFFFFF"/>
      <w:sz w:val="24"/>
      <w:szCs w:val="24"/>
      <w:lang w:eastAsia="en-CA"/>
    </w:rPr>
  </w:style>
  <w:style w:type="paragraph" w:customStyle="1" w:styleId="borderin">
    <w:name w:val="borderin"/>
    <w:basedOn w:val="Normal"/>
    <w:rsid w:val="004557AA"/>
    <w:pPr>
      <w:pBdr>
        <w:top w:val="single" w:sz="24" w:space="0" w:color="auto"/>
        <w:bottom w:val="single" w:sz="6" w:space="0" w:color="auto"/>
      </w:pBdr>
      <w:spacing w:before="120" w:after="120" w:line="240" w:lineRule="auto"/>
    </w:pPr>
    <w:rPr>
      <w:rFonts w:ascii="Verdana" w:eastAsia="Times New Roman" w:hAnsi="Verdana"/>
      <w:sz w:val="24"/>
      <w:szCs w:val="24"/>
      <w:lang w:eastAsia="en-CA"/>
    </w:rPr>
  </w:style>
  <w:style w:type="paragraph" w:customStyle="1" w:styleId="borderout">
    <w:name w:val="borderout"/>
    <w:basedOn w:val="Normal"/>
    <w:rsid w:val="004557AA"/>
    <w:pPr>
      <w:spacing w:before="120" w:after="120" w:line="240" w:lineRule="auto"/>
    </w:pPr>
    <w:rPr>
      <w:rFonts w:ascii="Verdana" w:eastAsia="Times New Roman" w:hAnsi="Verdana"/>
      <w:sz w:val="24"/>
      <w:szCs w:val="24"/>
      <w:lang w:eastAsia="en-CA"/>
    </w:rPr>
  </w:style>
  <w:style w:type="paragraph" w:customStyle="1" w:styleId="burgundy">
    <w:name w:val="burgundy"/>
    <w:basedOn w:val="Normal"/>
    <w:rsid w:val="004557AA"/>
    <w:pPr>
      <w:shd w:val="clear" w:color="auto" w:fill="660033"/>
      <w:spacing w:before="120" w:after="120" w:line="240" w:lineRule="auto"/>
    </w:pPr>
    <w:rPr>
      <w:rFonts w:ascii="Verdana" w:eastAsia="Times New Roman" w:hAnsi="Verdana"/>
      <w:sz w:val="24"/>
      <w:szCs w:val="24"/>
      <w:lang w:eastAsia="en-CA"/>
    </w:rPr>
  </w:style>
  <w:style w:type="paragraph" w:customStyle="1" w:styleId="grey-lightbg">
    <w:name w:val="grey-lightbg"/>
    <w:basedOn w:val="Normal"/>
    <w:rsid w:val="004557AA"/>
    <w:pPr>
      <w:shd w:val="clear" w:color="auto" w:fill="E4E6E7"/>
      <w:spacing w:before="120" w:after="120" w:line="240" w:lineRule="auto"/>
    </w:pPr>
    <w:rPr>
      <w:rFonts w:ascii="Verdana" w:eastAsia="Times New Roman" w:hAnsi="Verdana"/>
      <w:sz w:val="24"/>
      <w:szCs w:val="24"/>
      <w:lang w:eastAsia="en-CA"/>
    </w:rPr>
  </w:style>
  <w:style w:type="paragraph" w:customStyle="1" w:styleId="hr">
    <w:name w:val="hr"/>
    <w:basedOn w:val="Normal"/>
    <w:rsid w:val="004557AA"/>
    <w:pPr>
      <w:pBdr>
        <w:top w:val="single" w:sz="24" w:space="0" w:color="333333"/>
        <w:left w:val="single" w:sz="24" w:space="0" w:color="333333"/>
        <w:bottom w:val="single" w:sz="24" w:space="0" w:color="333333"/>
        <w:right w:val="single" w:sz="24" w:space="0" w:color="333333"/>
      </w:pBdr>
      <w:spacing w:before="120" w:after="120" w:line="240" w:lineRule="auto"/>
    </w:pPr>
    <w:rPr>
      <w:rFonts w:ascii="Verdana" w:eastAsia="Times New Roman" w:hAnsi="Verdana"/>
      <w:sz w:val="24"/>
      <w:szCs w:val="24"/>
      <w:lang w:eastAsia="en-CA"/>
    </w:rPr>
  </w:style>
  <w:style w:type="paragraph" w:customStyle="1" w:styleId="bordercalendar">
    <w:name w:val="bordercalendar"/>
    <w:basedOn w:val="Normal"/>
    <w:rsid w:val="004557AA"/>
    <w:pPr>
      <w:pBdr>
        <w:top w:val="single" w:sz="18" w:space="0" w:color="000000"/>
        <w:left w:val="single" w:sz="18" w:space="0" w:color="000000"/>
        <w:bottom w:val="single" w:sz="18" w:space="0" w:color="000000"/>
        <w:right w:val="single" w:sz="18" w:space="0" w:color="000000"/>
      </w:pBdr>
      <w:spacing w:before="120" w:after="120" w:line="240" w:lineRule="auto"/>
    </w:pPr>
    <w:rPr>
      <w:rFonts w:ascii="Verdana" w:eastAsia="Times New Roman" w:hAnsi="Verdana"/>
      <w:sz w:val="24"/>
      <w:szCs w:val="24"/>
      <w:lang w:eastAsia="en-CA"/>
    </w:rPr>
  </w:style>
  <w:style w:type="paragraph" w:customStyle="1" w:styleId="burgundytext">
    <w:name w:val="burgundytext"/>
    <w:basedOn w:val="Normal"/>
    <w:rsid w:val="004557AA"/>
    <w:pPr>
      <w:spacing w:before="120" w:after="120" w:line="240" w:lineRule="auto"/>
    </w:pPr>
    <w:rPr>
      <w:rFonts w:ascii="Verdana" w:eastAsia="Times New Roman" w:hAnsi="Verdana"/>
      <w:color w:val="660033"/>
      <w:sz w:val="24"/>
      <w:szCs w:val="24"/>
      <w:lang w:eastAsia="en-CA"/>
    </w:rPr>
  </w:style>
  <w:style w:type="paragraph" w:customStyle="1" w:styleId="borderleftthin">
    <w:name w:val="borderleftthin"/>
    <w:basedOn w:val="Normal"/>
    <w:rsid w:val="004557AA"/>
    <w:pPr>
      <w:pBdr>
        <w:left w:val="single" w:sz="6" w:space="0" w:color="000000"/>
      </w:pBdr>
      <w:spacing w:before="120" w:after="120" w:line="240" w:lineRule="auto"/>
    </w:pPr>
    <w:rPr>
      <w:rFonts w:ascii="Verdana" w:eastAsia="Times New Roman" w:hAnsi="Verdana"/>
      <w:sz w:val="24"/>
      <w:szCs w:val="24"/>
      <w:lang w:eastAsia="en-CA"/>
    </w:rPr>
  </w:style>
  <w:style w:type="paragraph" w:customStyle="1" w:styleId="borderrightthin">
    <w:name w:val="borderrightthin"/>
    <w:basedOn w:val="Normal"/>
    <w:rsid w:val="004557AA"/>
    <w:pPr>
      <w:pBdr>
        <w:right w:val="single" w:sz="6" w:space="0" w:color="000000"/>
      </w:pBdr>
      <w:spacing w:before="120" w:after="120" w:line="240" w:lineRule="auto"/>
    </w:pPr>
    <w:rPr>
      <w:rFonts w:ascii="Verdana" w:eastAsia="Times New Roman" w:hAnsi="Verdana"/>
      <w:sz w:val="24"/>
      <w:szCs w:val="24"/>
      <w:lang w:eastAsia="en-CA"/>
    </w:rPr>
  </w:style>
  <w:style w:type="paragraph" w:customStyle="1" w:styleId="bordertopthin">
    <w:name w:val="bordertopthin"/>
    <w:basedOn w:val="Normal"/>
    <w:rsid w:val="004557AA"/>
    <w:pPr>
      <w:pBdr>
        <w:top w:val="single" w:sz="6" w:space="0" w:color="000000"/>
      </w:pBdr>
      <w:spacing w:before="120" w:after="120" w:line="240" w:lineRule="auto"/>
    </w:pPr>
    <w:rPr>
      <w:rFonts w:ascii="Verdana" w:eastAsia="Times New Roman" w:hAnsi="Verdana"/>
      <w:sz w:val="24"/>
      <w:szCs w:val="24"/>
      <w:lang w:eastAsia="en-CA"/>
    </w:rPr>
  </w:style>
  <w:style w:type="paragraph" w:customStyle="1" w:styleId="bordertopthick">
    <w:name w:val="bordertopthick"/>
    <w:basedOn w:val="Normal"/>
    <w:rsid w:val="004557AA"/>
    <w:pPr>
      <w:pBdr>
        <w:top w:val="single" w:sz="12" w:space="0" w:color="000000"/>
      </w:pBdr>
      <w:spacing w:before="120" w:after="120" w:line="240" w:lineRule="auto"/>
    </w:pPr>
    <w:rPr>
      <w:rFonts w:ascii="Verdana" w:eastAsia="Times New Roman" w:hAnsi="Verdana"/>
      <w:sz w:val="24"/>
      <w:szCs w:val="24"/>
      <w:lang w:eastAsia="en-CA"/>
    </w:rPr>
  </w:style>
  <w:style w:type="paragraph" w:customStyle="1" w:styleId="bordertopdouble">
    <w:name w:val="bordertopdouble"/>
    <w:basedOn w:val="Normal"/>
    <w:rsid w:val="004557AA"/>
    <w:pPr>
      <w:pBdr>
        <w:top w:val="double" w:sz="6" w:space="0" w:color="000000"/>
      </w:pBdr>
      <w:spacing w:before="120" w:after="120" w:line="240" w:lineRule="auto"/>
    </w:pPr>
    <w:rPr>
      <w:rFonts w:ascii="Verdana" w:eastAsia="Times New Roman" w:hAnsi="Verdana"/>
      <w:sz w:val="24"/>
      <w:szCs w:val="24"/>
      <w:lang w:eastAsia="en-CA"/>
    </w:rPr>
  </w:style>
  <w:style w:type="paragraph" w:customStyle="1" w:styleId="borderbottomthin">
    <w:name w:val="borderbottomthin"/>
    <w:basedOn w:val="Normal"/>
    <w:rsid w:val="004557AA"/>
    <w:pPr>
      <w:pBdr>
        <w:bottom w:val="single" w:sz="6" w:space="0" w:color="000000"/>
      </w:pBdr>
      <w:spacing w:before="120" w:after="120" w:line="240" w:lineRule="auto"/>
    </w:pPr>
    <w:rPr>
      <w:rFonts w:ascii="Verdana" w:eastAsia="Times New Roman" w:hAnsi="Verdana"/>
      <w:sz w:val="24"/>
      <w:szCs w:val="24"/>
      <w:lang w:eastAsia="en-CA"/>
    </w:rPr>
  </w:style>
  <w:style w:type="paragraph" w:customStyle="1" w:styleId="borderbottomthick">
    <w:name w:val="borderbottomthick"/>
    <w:basedOn w:val="Normal"/>
    <w:rsid w:val="004557AA"/>
    <w:pPr>
      <w:pBdr>
        <w:bottom w:val="single" w:sz="12" w:space="0" w:color="000000"/>
      </w:pBdr>
      <w:spacing w:before="120" w:after="120" w:line="240" w:lineRule="auto"/>
    </w:pPr>
    <w:rPr>
      <w:rFonts w:ascii="Verdana" w:eastAsia="Times New Roman" w:hAnsi="Verdana"/>
      <w:sz w:val="24"/>
      <w:szCs w:val="24"/>
      <w:lang w:eastAsia="en-CA"/>
    </w:rPr>
  </w:style>
  <w:style w:type="paragraph" w:customStyle="1" w:styleId="borderbottomdouble">
    <w:name w:val="borderbottomdouble"/>
    <w:basedOn w:val="Normal"/>
    <w:rsid w:val="004557AA"/>
    <w:pPr>
      <w:pBdr>
        <w:bottom w:val="double" w:sz="6" w:space="0" w:color="000000"/>
      </w:pBdr>
      <w:spacing w:before="120" w:after="120" w:line="240" w:lineRule="auto"/>
    </w:pPr>
    <w:rPr>
      <w:rFonts w:ascii="Verdana" w:eastAsia="Times New Roman" w:hAnsi="Verdana"/>
      <w:sz w:val="24"/>
      <w:szCs w:val="24"/>
      <w:lang w:eastAsia="en-CA"/>
    </w:rPr>
  </w:style>
  <w:style w:type="paragraph" w:customStyle="1" w:styleId="bordersimple">
    <w:name w:val="bordersimple"/>
    <w:basedOn w:val="Normal"/>
    <w:rsid w:val="004557AA"/>
    <w:pPr>
      <w:pBdr>
        <w:top w:val="single" w:sz="6" w:space="0" w:color="000000"/>
        <w:left w:val="single" w:sz="6" w:space="0" w:color="000000"/>
        <w:bottom w:val="single" w:sz="6" w:space="0" w:color="000000"/>
        <w:right w:val="single" w:sz="6" w:space="0" w:color="000000"/>
      </w:pBdr>
      <w:spacing w:before="120" w:after="120" w:line="240" w:lineRule="auto"/>
    </w:pPr>
    <w:rPr>
      <w:rFonts w:ascii="Verdana" w:eastAsia="Times New Roman" w:hAnsi="Verdana"/>
      <w:sz w:val="24"/>
      <w:szCs w:val="24"/>
      <w:lang w:eastAsia="en-CA"/>
    </w:rPr>
  </w:style>
  <w:style w:type="paragraph" w:customStyle="1" w:styleId="borderarchive">
    <w:name w:val="borderarchive"/>
    <w:basedOn w:val="Normal"/>
    <w:rsid w:val="004557AA"/>
    <w:pPr>
      <w:pBdr>
        <w:top w:val="single" w:sz="6" w:space="8" w:color="000000"/>
        <w:left w:val="single" w:sz="6" w:space="8" w:color="000000"/>
        <w:bottom w:val="single" w:sz="6" w:space="8" w:color="000000"/>
        <w:right w:val="single" w:sz="6" w:space="8" w:color="000000"/>
      </w:pBdr>
      <w:spacing w:before="75" w:after="75" w:line="240" w:lineRule="auto"/>
      <w:ind w:left="75" w:right="75"/>
    </w:pPr>
    <w:rPr>
      <w:rFonts w:ascii="Verdana" w:eastAsia="Times New Roman" w:hAnsi="Verdana"/>
      <w:sz w:val="24"/>
      <w:szCs w:val="24"/>
      <w:lang w:eastAsia="en-CA"/>
    </w:rPr>
  </w:style>
  <w:style w:type="paragraph" w:customStyle="1" w:styleId="darkgreybg">
    <w:name w:val="darkgreybg"/>
    <w:basedOn w:val="Normal"/>
    <w:rsid w:val="004557AA"/>
    <w:pPr>
      <w:shd w:val="clear" w:color="auto" w:fill="666666"/>
      <w:spacing w:before="120" w:after="120" w:line="240" w:lineRule="auto"/>
    </w:pPr>
    <w:rPr>
      <w:rFonts w:ascii="Verdana" w:eastAsia="Times New Roman" w:hAnsi="Verdana"/>
      <w:color w:val="FFFFFF"/>
      <w:sz w:val="24"/>
      <w:szCs w:val="24"/>
      <w:lang w:eastAsia="en-CA"/>
    </w:rPr>
  </w:style>
  <w:style w:type="paragraph" w:customStyle="1" w:styleId="width33">
    <w:name w:val="width33"/>
    <w:basedOn w:val="Normal"/>
    <w:rsid w:val="004557AA"/>
    <w:pPr>
      <w:spacing w:before="120" w:after="120" w:line="240" w:lineRule="auto"/>
    </w:pPr>
    <w:rPr>
      <w:rFonts w:ascii="Verdana" w:eastAsia="Times New Roman" w:hAnsi="Verdana"/>
      <w:sz w:val="24"/>
      <w:szCs w:val="24"/>
      <w:lang w:eastAsia="en-CA"/>
    </w:rPr>
  </w:style>
  <w:style w:type="paragraph" w:customStyle="1" w:styleId="width34">
    <w:name w:val="width34"/>
    <w:basedOn w:val="Normal"/>
    <w:rsid w:val="004557AA"/>
    <w:pPr>
      <w:spacing w:before="120" w:after="120" w:line="240" w:lineRule="auto"/>
    </w:pPr>
    <w:rPr>
      <w:rFonts w:ascii="Verdana" w:eastAsia="Times New Roman" w:hAnsi="Verdana"/>
      <w:sz w:val="24"/>
      <w:szCs w:val="24"/>
      <w:lang w:eastAsia="en-CA"/>
    </w:rPr>
  </w:style>
  <w:style w:type="paragraph" w:customStyle="1" w:styleId="width100">
    <w:name w:val="width100"/>
    <w:basedOn w:val="Normal"/>
    <w:rsid w:val="004557AA"/>
    <w:pPr>
      <w:spacing w:before="120" w:after="120" w:line="240" w:lineRule="auto"/>
    </w:pPr>
    <w:rPr>
      <w:rFonts w:ascii="Verdana" w:eastAsia="Times New Roman" w:hAnsi="Verdana"/>
      <w:sz w:val="24"/>
      <w:szCs w:val="24"/>
      <w:lang w:eastAsia="en-CA"/>
    </w:rPr>
  </w:style>
  <w:style w:type="paragraph" w:customStyle="1" w:styleId="thunbold">
    <w:name w:val="thunbold"/>
    <w:basedOn w:val="Normal"/>
    <w:rsid w:val="004557AA"/>
    <w:pPr>
      <w:spacing w:before="120" w:after="120" w:line="240" w:lineRule="auto"/>
    </w:pPr>
    <w:rPr>
      <w:rFonts w:ascii="Verdana" w:eastAsia="Times New Roman" w:hAnsi="Verdana"/>
      <w:sz w:val="24"/>
      <w:szCs w:val="24"/>
      <w:lang w:eastAsia="en-CA"/>
    </w:rPr>
  </w:style>
  <w:style w:type="paragraph" w:customStyle="1" w:styleId="youtubevideo">
    <w:name w:val="youtubevideo"/>
    <w:basedOn w:val="Normal"/>
    <w:rsid w:val="004557AA"/>
    <w:pPr>
      <w:spacing w:before="120" w:after="120" w:line="240" w:lineRule="auto"/>
    </w:pPr>
    <w:rPr>
      <w:rFonts w:ascii="Verdana" w:eastAsia="Times New Roman" w:hAnsi="Verdana"/>
      <w:sz w:val="24"/>
      <w:szCs w:val="24"/>
      <w:lang w:eastAsia="en-CA"/>
    </w:rPr>
  </w:style>
  <w:style w:type="paragraph" w:customStyle="1" w:styleId="msglist">
    <w:name w:val="msg_list"/>
    <w:basedOn w:val="Normal"/>
    <w:rsid w:val="004557AA"/>
    <w:pPr>
      <w:spacing w:after="0" w:line="240" w:lineRule="auto"/>
    </w:pPr>
    <w:rPr>
      <w:rFonts w:ascii="Verdana" w:eastAsia="Times New Roman" w:hAnsi="Verdana"/>
      <w:sz w:val="24"/>
      <w:szCs w:val="24"/>
      <w:lang w:eastAsia="en-CA"/>
    </w:rPr>
  </w:style>
  <w:style w:type="paragraph" w:customStyle="1" w:styleId="msghead">
    <w:name w:val="msg_head"/>
    <w:basedOn w:val="Normal"/>
    <w:rsid w:val="004557AA"/>
    <w:pPr>
      <w:pBdr>
        <w:top w:val="single" w:sz="6" w:space="4" w:color="CCCCCC"/>
        <w:left w:val="single" w:sz="6" w:space="8" w:color="CCCCCC"/>
        <w:bottom w:val="single" w:sz="6" w:space="4" w:color="CCCCCC"/>
        <w:right w:val="single" w:sz="6" w:space="8" w:color="CCCCCC"/>
      </w:pBdr>
      <w:shd w:val="clear" w:color="auto" w:fill="E4E6E7"/>
      <w:spacing w:before="15" w:after="15" w:line="240" w:lineRule="auto"/>
      <w:ind w:left="15" w:right="15"/>
    </w:pPr>
    <w:rPr>
      <w:rFonts w:ascii="Verdana" w:eastAsia="Times New Roman" w:hAnsi="Verdana"/>
      <w:sz w:val="24"/>
      <w:szCs w:val="24"/>
      <w:lang w:eastAsia="en-CA"/>
    </w:rPr>
  </w:style>
  <w:style w:type="paragraph" w:customStyle="1" w:styleId="msgbody">
    <w:name w:val="msg_body"/>
    <w:basedOn w:val="Normal"/>
    <w:rsid w:val="004557AA"/>
    <w:pPr>
      <w:pBdr>
        <w:top w:val="single" w:sz="6" w:space="4" w:color="CCCCCC"/>
        <w:left w:val="single" w:sz="6" w:space="8" w:color="CCCCCC"/>
        <w:bottom w:val="single" w:sz="6" w:space="4" w:color="CCCCCC"/>
        <w:right w:val="single" w:sz="6" w:space="8" w:color="CCCCCC"/>
      </w:pBdr>
      <w:shd w:val="clear" w:color="auto" w:fill="E4E6E7"/>
      <w:spacing w:before="15" w:after="15" w:line="240" w:lineRule="auto"/>
      <w:ind w:left="15" w:right="15"/>
    </w:pPr>
    <w:rPr>
      <w:rFonts w:ascii="Verdana" w:eastAsia="Times New Roman" w:hAnsi="Verdana"/>
      <w:sz w:val="24"/>
      <w:szCs w:val="24"/>
      <w:lang w:eastAsia="en-CA"/>
    </w:rPr>
  </w:style>
  <w:style w:type="paragraph" w:customStyle="1" w:styleId="demo">
    <w:name w:val="demo"/>
    <w:basedOn w:val="Normal"/>
    <w:rsid w:val="004557AA"/>
    <w:pPr>
      <w:pBdr>
        <w:top w:val="single" w:sz="6" w:space="6" w:color="CCCCCC"/>
        <w:left w:val="single" w:sz="6" w:space="6" w:color="CCCCCC"/>
        <w:bottom w:val="single" w:sz="6" w:space="9" w:color="CCCCCC"/>
        <w:right w:val="single" w:sz="6" w:space="6" w:color="CCCCCC"/>
      </w:pBdr>
      <w:spacing w:after="0" w:line="240" w:lineRule="auto"/>
    </w:pPr>
    <w:rPr>
      <w:rFonts w:ascii="Verdana" w:eastAsia="Times New Roman" w:hAnsi="Verdana"/>
      <w:sz w:val="24"/>
      <w:szCs w:val="24"/>
      <w:lang w:eastAsia="en-CA"/>
    </w:rPr>
  </w:style>
  <w:style w:type="paragraph" w:customStyle="1" w:styleId="tablecell">
    <w:name w:val="tablecell"/>
    <w:basedOn w:val="Normal"/>
    <w:rsid w:val="004557AA"/>
    <w:pPr>
      <w:pBdr>
        <w:top w:val="single" w:sz="6" w:space="3" w:color="000000"/>
        <w:left w:val="single" w:sz="6" w:space="3" w:color="000000"/>
        <w:bottom w:val="single" w:sz="6" w:space="3" w:color="000000"/>
        <w:right w:val="single" w:sz="6" w:space="3" w:color="000000"/>
      </w:pBdr>
      <w:spacing w:before="120" w:after="120" w:line="240" w:lineRule="auto"/>
    </w:pPr>
    <w:rPr>
      <w:rFonts w:ascii="Verdana" w:eastAsia="Times New Roman" w:hAnsi="Verdana"/>
      <w:sz w:val="24"/>
      <w:szCs w:val="24"/>
      <w:lang w:eastAsia="en-CA"/>
    </w:rPr>
  </w:style>
  <w:style w:type="paragraph" w:customStyle="1" w:styleId="content2share">
    <w:name w:val="content2share"/>
    <w:basedOn w:val="Normal"/>
    <w:rsid w:val="004557AA"/>
    <w:pPr>
      <w:spacing w:before="120" w:after="120" w:line="240" w:lineRule="auto"/>
    </w:pPr>
    <w:rPr>
      <w:rFonts w:ascii="Verdana" w:eastAsia="Times New Roman" w:hAnsi="Verdana"/>
      <w:sz w:val="24"/>
      <w:szCs w:val="24"/>
      <w:lang w:eastAsia="en-CA"/>
    </w:rPr>
  </w:style>
  <w:style w:type="paragraph" w:customStyle="1" w:styleId="content">
    <w:name w:val="content"/>
    <w:basedOn w:val="Normal"/>
    <w:rsid w:val="004557AA"/>
    <w:pPr>
      <w:spacing w:before="120" w:after="120" w:line="240" w:lineRule="auto"/>
    </w:pPr>
    <w:rPr>
      <w:rFonts w:ascii="Verdana" w:eastAsia="Times New Roman" w:hAnsi="Verdana"/>
      <w:sz w:val="24"/>
      <w:szCs w:val="24"/>
      <w:lang w:eastAsia="en-CA"/>
    </w:rPr>
  </w:style>
  <w:style w:type="paragraph" w:customStyle="1" w:styleId="shadow">
    <w:name w:val="shadow"/>
    <w:basedOn w:val="Normal"/>
    <w:rsid w:val="004557AA"/>
    <w:pPr>
      <w:spacing w:before="120" w:after="120" w:line="240" w:lineRule="auto"/>
    </w:pPr>
    <w:rPr>
      <w:rFonts w:ascii="Verdana" w:eastAsia="Times New Roman" w:hAnsi="Verdana"/>
      <w:sz w:val="24"/>
      <w:szCs w:val="24"/>
      <w:lang w:eastAsia="en-CA"/>
    </w:rPr>
  </w:style>
  <w:style w:type="character" w:customStyle="1" w:styleId="index">
    <w:name w:val="index"/>
    <w:rsid w:val="004557AA"/>
    <w:rPr>
      <w:rFonts w:ascii="Verdana" w:hAnsi="Verdana" w:hint="default"/>
    </w:rPr>
  </w:style>
  <w:style w:type="paragraph" w:customStyle="1" w:styleId="content2share1">
    <w:name w:val="content2share1"/>
    <w:basedOn w:val="Normal"/>
    <w:rsid w:val="004557AA"/>
    <w:pPr>
      <w:spacing w:before="45" w:after="45" w:line="240" w:lineRule="auto"/>
    </w:pPr>
    <w:rPr>
      <w:rFonts w:ascii="Verdana" w:eastAsia="Times New Roman" w:hAnsi="Verdana"/>
      <w:sz w:val="14"/>
      <w:szCs w:val="14"/>
      <w:lang w:eastAsia="en-CA"/>
    </w:rPr>
  </w:style>
  <w:style w:type="paragraph" w:customStyle="1" w:styleId="content1">
    <w:name w:val="content1"/>
    <w:basedOn w:val="Normal"/>
    <w:rsid w:val="004557AA"/>
    <w:pPr>
      <w:spacing w:before="45" w:after="45" w:line="240" w:lineRule="auto"/>
    </w:pPr>
    <w:rPr>
      <w:rFonts w:ascii="Verdana" w:eastAsia="Times New Roman" w:hAnsi="Verdana"/>
      <w:sz w:val="21"/>
      <w:szCs w:val="21"/>
      <w:lang w:eastAsia="en-CA"/>
    </w:rPr>
  </w:style>
  <w:style w:type="paragraph" w:customStyle="1" w:styleId="menucontent1">
    <w:name w:val="menucontent1"/>
    <w:basedOn w:val="Normal"/>
    <w:rsid w:val="004557AA"/>
    <w:pPr>
      <w:pBdr>
        <w:bottom w:val="single" w:sz="6" w:space="0" w:color="878787"/>
      </w:pBdr>
      <w:shd w:val="clear" w:color="auto" w:fill="EAEAEA"/>
      <w:spacing w:before="150" w:after="0" w:line="240" w:lineRule="auto"/>
      <w:textAlignment w:val="center"/>
    </w:pPr>
    <w:rPr>
      <w:rFonts w:ascii="Verdana" w:eastAsia="Times New Roman" w:hAnsi="Verdana"/>
      <w:color w:val="000000"/>
      <w:sz w:val="23"/>
      <w:szCs w:val="23"/>
      <w:lang w:eastAsia="en-CA"/>
    </w:rPr>
  </w:style>
  <w:style w:type="paragraph" w:customStyle="1" w:styleId="menulink1">
    <w:name w:val="menulink1"/>
    <w:basedOn w:val="Normal"/>
    <w:rsid w:val="004557AA"/>
    <w:pPr>
      <w:shd w:val="clear" w:color="auto" w:fill="EAEAEA"/>
      <w:spacing w:before="150" w:after="0" w:line="240" w:lineRule="auto"/>
    </w:pPr>
    <w:rPr>
      <w:rFonts w:ascii="Verdana" w:eastAsia="Times New Roman" w:hAnsi="Verdana"/>
      <w:color w:val="000000"/>
      <w:sz w:val="23"/>
      <w:szCs w:val="23"/>
      <w:lang w:eastAsia="en-CA"/>
    </w:rPr>
  </w:style>
  <w:style w:type="paragraph" w:customStyle="1" w:styleId="menucontent2">
    <w:name w:val="menucontent2"/>
    <w:basedOn w:val="Normal"/>
    <w:rsid w:val="004557AA"/>
    <w:pPr>
      <w:shd w:val="clear" w:color="auto" w:fill="FFFFFF"/>
      <w:spacing w:after="0" w:line="240" w:lineRule="auto"/>
      <w:textAlignment w:val="center"/>
    </w:pPr>
    <w:rPr>
      <w:rFonts w:ascii="Verdana" w:eastAsia="Times New Roman" w:hAnsi="Verdana"/>
      <w:color w:val="000000"/>
      <w:sz w:val="21"/>
      <w:szCs w:val="21"/>
      <w:lang w:eastAsia="en-CA"/>
    </w:rPr>
  </w:style>
  <w:style w:type="paragraph" w:customStyle="1" w:styleId="menulink2">
    <w:name w:val="menulink2"/>
    <w:basedOn w:val="Normal"/>
    <w:rsid w:val="004557AA"/>
    <w:pPr>
      <w:spacing w:before="120" w:after="120" w:line="240" w:lineRule="auto"/>
    </w:pPr>
    <w:rPr>
      <w:rFonts w:ascii="Verdana" w:eastAsia="Times New Roman" w:hAnsi="Verdana"/>
      <w:color w:val="000000"/>
      <w:sz w:val="24"/>
      <w:szCs w:val="24"/>
      <w:lang w:eastAsia="en-CA"/>
    </w:rPr>
  </w:style>
  <w:style w:type="paragraph" w:customStyle="1" w:styleId="shadow1">
    <w:name w:val="shadow1"/>
    <w:basedOn w:val="Normal"/>
    <w:rsid w:val="004557AA"/>
    <w:pPr>
      <w:spacing w:after="0" w:line="240" w:lineRule="auto"/>
    </w:pPr>
    <w:rPr>
      <w:rFonts w:ascii="Verdana" w:eastAsia="Times New Roman" w:hAnsi="Verdana"/>
      <w:sz w:val="24"/>
      <w:szCs w:val="24"/>
      <w:lang w:eastAsia="en-CA"/>
    </w:rPr>
  </w:style>
  <w:style w:type="paragraph" w:customStyle="1" w:styleId="shadow2">
    <w:name w:val="shadow2"/>
    <w:basedOn w:val="Normal"/>
    <w:rsid w:val="004557AA"/>
    <w:pPr>
      <w:spacing w:after="120" w:line="240" w:lineRule="auto"/>
    </w:pPr>
    <w:rPr>
      <w:rFonts w:ascii="Verdana" w:eastAsia="Times New Roman" w:hAnsi="Verdana"/>
      <w:sz w:val="24"/>
      <w:szCs w:val="24"/>
      <w:lang w:eastAsia="en-CA"/>
    </w:rPr>
  </w:style>
  <w:style w:type="paragraph" w:customStyle="1" w:styleId="shadow3">
    <w:name w:val="shadow3"/>
    <w:basedOn w:val="Normal"/>
    <w:rsid w:val="004557AA"/>
    <w:pPr>
      <w:spacing w:after="120" w:line="240" w:lineRule="auto"/>
    </w:pPr>
    <w:rPr>
      <w:rFonts w:ascii="Verdana" w:eastAsia="Times New Roman" w:hAnsi="Verdana"/>
      <w:sz w:val="24"/>
      <w:szCs w:val="24"/>
      <w:lang w:eastAsia="en-CA"/>
    </w:rPr>
  </w:style>
  <w:style w:type="paragraph" w:customStyle="1" w:styleId="date10">
    <w:name w:val="date1"/>
    <w:basedOn w:val="Normal"/>
    <w:rsid w:val="004557AA"/>
    <w:pPr>
      <w:spacing w:after="0" w:line="240" w:lineRule="auto"/>
    </w:pPr>
    <w:rPr>
      <w:rFonts w:ascii="Verdana" w:eastAsia="Times New Roman" w:hAnsi="Verdana"/>
      <w:color w:val="626263"/>
      <w:sz w:val="24"/>
      <w:szCs w:val="24"/>
      <w:lang w:eastAsia="en-CA"/>
    </w:rPr>
  </w:style>
  <w:style w:type="paragraph" w:customStyle="1" w:styleId="content2">
    <w:name w:val="content2"/>
    <w:basedOn w:val="Normal"/>
    <w:rsid w:val="004557AA"/>
    <w:pPr>
      <w:spacing w:before="120" w:after="120" w:line="240" w:lineRule="auto"/>
    </w:pPr>
    <w:rPr>
      <w:rFonts w:ascii="Verdana" w:eastAsia="Times New Roman" w:hAnsi="Verdana"/>
      <w:sz w:val="24"/>
      <w:szCs w:val="24"/>
      <w:lang w:eastAsia="en-CA"/>
    </w:rPr>
  </w:style>
  <w:style w:type="paragraph" w:customStyle="1" w:styleId="content3">
    <w:name w:val="content3"/>
    <w:basedOn w:val="Normal"/>
    <w:rsid w:val="004557AA"/>
    <w:pPr>
      <w:spacing w:before="120" w:after="120" w:line="240" w:lineRule="auto"/>
    </w:pPr>
    <w:rPr>
      <w:rFonts w:ascii="Verdana" w:eastAsia="Times New Roman" w:hAnsi="Verdana"/>
      <w:sz w:val="24"/>
      <w:szCs w:val="24"/>
      <w:lang w:eastAsia="en-CA"/>
    </w:rPr>
  </w:style>
  <w:style w:type="paragraph" w:customStyle="1" w:styleId="shadow4">
    <w:name w:val="shadow4"/>
    <w:basedOn w:val="Normal"/>
    <w:rsid w:val="004557AA"/>
    <w:pPr>
      <w:spacing w:before="120" w:after="120" w:line="240" w:lineRule="auto"/>
    </w:pPr>
    <w:rPr>
      <w:rFonts w:ascii="Verdana" w:eastAsia="Times New Roman" w:hAnsi="Verdana"/>
      <w:sz w:val="24"/>
      <w:szCs w:val="24"/>
      <w:lang w:eastAsia="en-CA"/>
    </w:rPr>
  </w:style>
  <w:style w:type="character" w:customStyle="1" w:styleId="index1">
    <w:name w:val="index1"/>
    <w:rsid w:val="004557AA"/>
    <w:rPr>
      <w:rFonts w:ascii="Verdana" w:hAnsi="Verdana" w:hint="default"/>
    </w:rPr>
  </w:style>
  <w:style w:type="character" w:styleId="Strong">
    <w:name w:val="Strong"/>
    <w:uiPriority w:val="22"/>
    <w:qFormat/>
    <w:rsid w:val="004557AA"/>
    <w:rPr>
      <w:b/>
      <w:bCs/>
    </w:rPr>
  </w:style>
  <w:style w:type="character" w:styleId="HTMLAcronym">
    <w:name w:val="HTML Acronym"/>
    <w:basedOn w:val="DefaultParagraphFont"/>
    <w:uiPriority w:val="99"/>
    <w:semiHidden/>
    <w:unhideWhenUsed/>
    <w:rsid w:val="004557AA"/>
  </w:style>
  <w:style w:type="character" w:customStyle="1" w:styleId="indent21">
    <w:name w:val="indent21"/>
    <w:rsid w:val="004557AA"/>
    <w:rPr>
      <w:rFonts w:ascii="Verdana" w:hAnsi="Verdana" w:hint="default"/>
    </w:rPr>
  </w:style>
  <w:style w:type="character" w:customStyle="1" w:styleId="indent11">
    <w:name w:val="indent11"/>
    <w:rsid w:val="004557AA"/>
    <w:rPr>
      <w:rFonts w:ascii="Verdana" w:hAnsi="Verdana" w:hint="default"/>
    </w:rPr>
  </w:style>
  <w:style w:type="character" w:styleId="Emphasis">
    <w:name w:val="Emphasis"/>
    <w:uiPriority w:val="20"/>
    <w:qFormat/>
    <w:rsid w:val="004557AA"/>
    <w:rPr>
      <w:i/>
      <w:iCs/>
    </w:rPr>
  </w:style>
  <w:style w:type="character" w:customStyle="1" w:styleId="indent41">
    <w:name w:val="indent41"/>
    <w:rsid w:val="004557AA"/>
    <w:rPr>
      <w:rFonts w:ascii="Verdana" w:hAnsi="Verdana" w:hint="default"/>
    </w:rPr>
  </w:style>
  <w:style w:type="character" w:customStyle="1" w:styleId="thunbold1">
    <w:name w:val="thunbold1"/>
    <w:rsid w:val="004557AA"/>
    <w:rPr>
      <w:rFonts w:ascii="Verdana" w:hAnsi="Verdana" w:hint="default"/>
      <w:b w:val="0"/>
      <w:bCs w:val="0"/>
    </w:rPr>
  </w:style>
  <w:style w:type="character" w:styleId="CommentReference">
    <w:name w:val="annotation reference"/>
    <w:uiPriority w:val="99"/>
    <w:semiHidden/>
    <w:unhideWhenUsed/>
    <w:rsid w:val="004557AA"/>
    <w:rPr>
      <w:sz w:val="16"/>
      <w:szCs w:val="16"/>
    </w:rPr>
  </w:style>
  <w:style w:type="paragraph" w:styleId="CommentText">
    <w:name w:val="annotation text"/>
    <w:basedOn w:val="Normal"/>
    <w:link w:val="CommentTextChar"/>
    <w:uiPriority w:val="99"/>
    <w:unhideWhenUsed/>
    <w:rsid w:val="004557AA"/>
    <w:rPr>
      <w:sz w:val="20"/>
      <w:szCs w:val="20"/>
    </w:rPr>
  </w:style>
  <w:style w:type="character" w:customStyle="1" w:styleId="CommentTextChar">
    <w:name w:val="Comment Text Char"/>
    <w:basedOn w:val="DefaultParagraphFont"/>
    <w:link w:val="CommentText"/>
    <w:uiPriority w:val="99"/>
    <w:rsid w:val="004557A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57AA"/>
    <w:rPr>
      <w:b/>
      <w:bCs/>
    </w:rPr>
  </w:style>
  <w:style w:type="character" w:customStyle="1" w:styleId="CommentSubjectChar">
    <w:name w:val="Comment Subject Char"/>
    <w:basedOn w:val="CommentTextChar"/>
    <w:link w:val="CommentSubject"/>
    <w:uiPriority w:val="99"/>
    <w:semiHidden/>
    <w:rsid w:val="004557AA"/>
    <w:rPr>
      <w:rFonts w:ascii="Calibri" w:eastAsia="Calibri" w:hAnsi="Calibri" w:cs="Times New Roman"/>
      <w:b/>
      <w:bCs/>
      <w:kern w:val="0"/>
      <w:sz w:val="20"/>
      <w:szCs w:val="20"/>
      <w14:ligatures w14:val="none"/>
    </w:rPr>
  </w:style>
  <w:style w:type="paragraph" w:styleId="Revision">
    <w:name w:val="Revision"/>
    <w:hidden/>
    <w:uiPriority w:val="99"/>
    <w:semiHidden/>
    <w:rsid w:val="004557AA"/>
    <w:pPr>
      <w:spacing w:after="0" w:line="240" w:lineRule="auto"/>
    </w:pPr>
    <w:rPr>
      <w:rFonts w:ascii="Calibri" w:eastAsia="Calibri" w:hAnsi="Calibri" w:cs="Times New Roman"/>
      <w:kern w:val="0"/>
      <w14:ligatures w14:val="none"/>
    </w:rPr>
  </w:style>
  <w:style w:type="character" w:styleId="UnresolvedMention">
    <w:name w:val="Unresolved Mention"/>
    <w:uiPriority w:val="99"/>
    <w:semiHidden/>
    <w:unhideWhenUsed/>
    <w:rsid w:val="004557AA"/>
    <w:rPr>
      <w:color w:val="605E5C"/>
      <w:shd w:val="clear" w:color="auto" w:fill="E1DFDD"/>
    </w:rPr>
  </w:style>
  <w:style w:type="paragraph" w:styleId="BalloonText">
    <w:name w:val="Balloon Text"/>
    <w:basedOn w:val="Normal"/>
    <w:link w:val="BalloonTextChar"/>
    <w:uiPriority w:val="99"/>
    <w:semiHidden/>
    <w:unhideWhenUsed/>
    <w:rsid w:val="004557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7AA"/>
    <w:rPr>
      <w:rFonts w:ascii="Segoe UI" w:eastAsia="Calibri" w:hAnsi="Segoe UI" w:cs="Segoe UI"/>
      <w:kern w:val="0"/>
      <w:sz w:val="18"/>
      <w:szCs w:val="18"/>
      <w14:ligatures w14:val="none"/>
    </w:rPr>
  </w:style>
  <w:style w:type="paragraph" w:styleId="ListParagraph">
    <w:name w:val="List Paragraph"/>
    <w:basedOn w:val="Normal"/>
    <w:uiPriority w:val="34"/>
    <w:qFormat/>
    <w:rsid w:val="004557AA"/>
    <w:pPr>
      <w:ind w:left="720"/>
    </w:pPr>
  </w:style>
  <w:style w:type="table" w:styleId="TableGrid">
    <w:name w:val="Table Grid"/>
    <w:basedOn w:val="TableNormal"/>
    <w:uiPriority w:val="39"/>
    <w:rsid w:val="004557AA"/>
    <w:pPr>
      <w:spacing w:after="0" w:line="240" w:lineRule="auto"/>
    </w:pPr>
    <w:rPr>
      <w:rFonts w:ascii="Calibri" w:eastAsia="Calibri" w:hAnsi="Calibri"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b-inv">
    <w:name w:val="wb-inv"/>
    <w:basedOn w:val="DefaultParagraphFont"/>
    <w:rsid w:val="004557AA"/>
  </w:style>
  <w:style w:type="paragraph" w:customStyle="1" w:styleId="indent-xlarge">
    <w:name w:val="indent-xlarge"/>
    <w:basedOn w:val="Normal"/>
    <w:rsid w:val="00540849"/>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mrgn-tp-sm">
    <w:name w:val="mrgn-tp-sm"/>
    <w:basedOn w:val="Normal"/>
    <w:rsid w:val="008F0403"/>
    <w:pPr>
      <w:spacing w:before="100" w:beforeAutospacing="1" w:after="100" w:afterAutospacing="1" w:line="240" w:lineRule="auto"/>
    </w:pPr>
    <w:rPr>
      <w:rFonts w:ascii="Times New Roman" w:eastAsia="Times New Roman" w:hAnsi="Times New Roman"/>
      <w:sz w:val="24"/>
      <w:szCs w:val="24"/>
      <w:lang w:eastAsia="en-CA"/>
    </w:rPr>
  </w:style>
  <w:style w:type="paragraph" w:styleId="NoSpacing">
    <w:name w:val="No Spacing"/>
    <w:uiPriority w:val="1"/>
    <w:qFormat/>
    <w:rsid w:val="000E2BC7"/>
    <w:pPr>
      <w:spacing w:after="0" w:line="240" w:lineRule="auto"/>
    </w:pPr>
    <w:rPr>
      <w:rFonts w:ascii="Arial" w:eastAsia="Calibri" w:hAnsi="Arial" w:cs="Times New Roman"/>
      <w:kern w:val="0"/>
      <w:sz w:val="20"/>
      <w14:ligatures w14:val="none"/>
    </w:rPr>
  </w:style>
  <w:style w:type="paragraph" w:styleId="Title">
    <w:name w:val="Title"/>
    <w:basedOn w:val="Normal"/>
    <w:next w:val="Normal"/>
    <w:link w:val="TitleChar"/>
    <w:uiPriority w:val="10"/>
    <w:qFormat/>
    <w:rsid w:val="000E2BC7"/>
    <w:pPr>
      <w:spacing w:before="120" w:after="120" w:line="240" w:lineRule="auto"/>
      <w:contextualSpacing/>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0E2BC7"/>
    <w:rPr>
      <w:rFonts w:ascii="Arial" w:eastAsiaTheme="majorEastAsia" w:hAnsi="Arial" w:cstheme="majorBidi"/>
      <w:b/>
      <w:spacing w:val="-10"/>
      <w:kern w:val="28"/>
      <w:sz w:val="32"/>
      <w:szCs w:val="56"/>
      <w14:ligatures w14:val="none"/>
    </w:rPr>
  </w:style>
  <w:style w:type="paragraph" w:styleId="Header">
    <w:name w:val="header"/>
    <w:basedOn w:val="Normal"/>
    <w:link w:val="HeaderChar"/>
    <w:uiPriority w:val="99"/>
    <w:unhideWhenUsed/>
    <w:rsid w:val="00666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66"/>
    <w:rPr>
      <w:rFonts w:ascii="Calibri" w:eastAsia="Calibri" w:hAnsi="Calibri" w:cs="Times New Roman"/>
      <w:kern w:val="0"/>
      <w14:ligatures w14:val="none"/>
    </w:rPr>
  </w:style>
  <w:style w:type="paragraph" w:styleId="Footer">
    <w:name w:val="footer"/>
    <w:basedOn w:val="Normal"/>
    <w:link w:val="FooterChar"/>
    <w:uiPriority w:val="99"/>
    <w:unhideWhenUsed/>
    <w:rsid w:val="00666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A66"/>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3169">
      <w:bodyDiv w:val="1"/>
      <w:marLeft w:val="0"/>
      <w:marRight w:val="0"/>
      <w:marTop w:val="0"/>
      <w:marBottom w:val="0"/>
      <w:divBdr>
        <w:top w:val="none" w:sz="0" w:space="0" w:color="auto"/>
        <w:left w:val="none" w:sz="0" w:space="0" w:color="auto"/>
        <w:bottom w:val="none" w:sz="0" w:space="0" w:color="auto"/>
        <w:right w:val="none" w:sz="0" w:space="0" w:color="auto"/>
      </w:divBdr>
    </w:div>
    <w:div w:id="38675298">
      <w:bodyDiv w:val="1"/>
      <w:marLeft w:val="0"/>
      <w:marRight w:val="0"/>
      <w:marTop w:val="0"/>
      <w:marBottom w:val="0"/>
      <w:divBdr>
        <w:top w:val="none" w:sz="0" w:space="0" w:color="auto"/>
        <w:left w:val="none" w:sz="0" w:space="0" w:color="auto"/>
        <w:bottom w:val="none" w:sz="0" w:space="0" w:color="auto"/>
        <w:right w:val="none" w:sz="0" w:space="0" w:color="auto"/>
      </w:divBdr>
    </w:div>
    <w:div w:id="40323505">
      <w:bodyDiv w:val="1"/>
      <w:marLeft w:val="0"/>
      <w:marRight w:val="0"/>
      <w:marTop w:val="0"/>
      <w:marBottom w:val="0"/>
      <w:divBdr>
        <w:top w:val="none" w:sz="0" w:space="0" w:color="auto"/>
        <w:left w:val="none" w:sz="0" w:space="0" w:color="auto"/>
        <w:bottom w:val="none" w:sz="0" w:space="0" w:color="auto"/>
        <w:right w:val="none" w:sz="0" w:space="0" w:color="auto"/>
      </w:divBdr>
    </w:div>
    <w:div w:id="115293654">
      <w:bodyDiv w:val="1"/>
      <w:marLeft w:val="0"/>
      <w:marRight w:val="0"/>
      <w:marTop w:val="0"/>
      <w:marBottom w:val="0"/>
      <w:divBdr>
        <w:top w:val="none" w:sz="0" w:space="0" w:color="auto"/>
        <w:left w:val="none" w:sz="0" w:space="0" w:color="auto"/>
        <w:bottom w:val="none" w:sz="0" w:space="0" w:color="auto"/>
        <w:right w:val="none" w:sz="0" w:space="0" w:color="auto"/>
      </w:divBdr>
    </w:div>
    <w:div w:id="142888466">
      <w:bodyDiv w:val="1"/>
      <w:marLeft w:val="0"/>
      <w:marRight w:val="0"/>
      <w:marTop w:val="0"/>
      <w:marBottom w:val="0"/>
      <w:divBdr>
        <w:top w:val="none" w:sz="0" w:space="0" w:color="auto"/>
        <w:left w:val="none" w:sz="0" w:space="0" w:color="auto"/>
        <w:bottom w:val="none" w:sz="0" w:space="0" w:color="auto"/>
        <w:right w:val="none" w:sz="0" w:space="0" w:color="auto"/>
      </w:divBdr>
    </w:div>
    <w:div w:id="189757214">
      <w:bodyDiv w:val="1"/>
      <w:marLeft w:val="0"/>
      <w:marRight w:val="0"/>
      <w:marTop w:val="0"/>
      <w:marBottom w:val="0"/>
      <w:divBdr>
        <w:top w:val="none" w:sz="0" w:space="0" w:color="auto"/>
        <w:left w:val="none" w:sz="0" w:space="0" w:color="auto"/>
        <w:bottom w:val="none" w:sz="0" w:space="0" w:color="auto"/>
        <w:right w:val="none" w:sz="0" w:space="0" w:color="auto"/>
      </w:divBdr>
    </w:div>
    <w:div w:id="247154601">
      <w:bodyDiv w:val="1"/>
      <w:marLeft w:val="0"/>
      <w:marRight w:val="0"/>
      <w:marTop w:val="0"/>
      <w:marBottom w:val="0"/>
      <w:divBdr>
        <w:top w:val="none" w:sz="0" w:space="0" w:color="auto"/>
        <w:left w:val="none" w:sz="0" w:space="0" w:color="auto"/>
        <w:bottom w:val="none" w:sz="0" w:space="0" w:color="auto"/>
        <w:right w:val="none" w:sz="0" w:space="0" w:color="auto"/>
      </w:divBdr>
    </w:div>
    <w:div w:id="331419169">
      <w:bodyDiv w:val="1"/>
      <w:marLeft w:val="0"/>
      <w:marRight w:val="0"/>
      <w:marTop w:val="0"/>
      <w:marBottom w:val="0"/>
      <w:divBdr>
        <w:top w:val="none" w:sz="0" w:space="0" w:color="auto"/>
        <w:left w:val="none" w:sz="0" w:space="0" w:color="auto"/>
        <w:bottom w:val="none" w:sz="0" w:space="0" w:color="auto"/>
        <w:right w:val="none" w:sz="0" w:space="0" w:color="auto"/>
      </w:divBdr>
    </w:div>
    <w:div w:id="334462660">
      <w:bodyDiv w:val="1"/>
      <w:marLeft w:val="0"/>
      <w:marRight w:val="0"/>
      <w:marTop w:val="0"/>
      <w:marBottom w:val="0"/>
      <w:divBdr>
        <w:top w:val="none" w:sz="0" w:space="0" w:color="auto"/>
        <w:left w:val="none" w:sz="0" w:space="0" w:color="auto"/>
        <w:bottom w:val="none" w:sz="0" w:space="0" w:color="auto"/>
        <w:right w:val="none" w:sz="0" w:space="0" w:color="auto"/>
      </w:divBdr>
    </w:div>
    <w:div w:id="394621864">
      <w:bodyDiv w:val="1"/>
      <w:marLeft w:val="0"/>
      <w:marRight w:val="0"/>
      <w:marTop w:val="0"/>
      <w:marBottom w:val="0"/>
      <w:divBdr>
        <w:top w:val="none" w:sz="0" w:space="0" w:color="auto"/>
        <w:left w:val="none" w:sz="0" w:space="0" w:color="auto"/>
        <w:bottom w:val="none" w:sz="0" w:space="0" w:color="auto"/>
        <w:right w:val="none" w:sz="0" w:space="0" w:color="auto"/>
      </w:divBdr>
    </w:div>
    <w:div w:id="493574735">
      <w:bodyDiv w:val="1"/>
      <w:marLeft w:val="0"/>
      <w:marRight w:val="0"/>
      <w:marTop w:val="0"/>
      <w:marBottom w:val="0"/>
      <w:divBdr>
        <w:top w:val="none" w:sz="0" w:space="0" w:color="auto"/>
        <w:left w:val="none" w:sz="0" w:space="0" w:color="auto"/>
        <w:bottom w:val="none" w:sz="0" w:space="0" w:color="auto"/>
        <w:right w:val="none" w:sz="0" w:space="0" w:color="auto"/>
      </w:divBdr>
    </w:div>
    <w:div w:id="589123540">
      <w:bodyDiv w:val="1"/>
      <w:marLeft w:val="0"/>
      <w:marRight w:val="0"/>
      <w:marTop w:val="0"/>
      <w:marBottom w:val="0"/>
      <w:divBdr>
        <w:top w:val="none" w:sz="0" w:space="0" w:color="auto"/>
        <w:left w:val="none" w:sz="0" w:space="0" w:color="auto"/>
        <w:bottom w:val="none" w:sz="0" w:space="0" w:color="auto"/>
        <w:right w:val="none" w:sz="0" w:space="0" w:color="auto"/>
      </w:divBdr>
    </w:div>
    <w:div w:id="668482467">
      <w:bodyDiv w:val="1"/>
      <w:marLeft w:val="0"/>
      <w:marRight w:val="0"/>
      <w:marTop w:val="0"/>
      <w:marBottom w:val="0"/>
      <w:divBdr>
        <w:top w:val="none" w:sz="0" w:space="0" w:color="auto"/>
        <w:left w:val="none" w:sz="0" w:space="0" w:color="auto"/>
        <w:bottom w:val="none" w:sz="0" w:space="0" w:color="auto"/>
        <w:right w:val="none" w:sz="0" w:space="0" w:color="auto"/>
      </w:divBdr>
    </w:div>
    <w:div w:id="840200509">
      <w:bodyDiv w:val="1"/>
      <w:marLeft w:val="0"/>
      <w:marRight w:val="0"/>
      <w:marTop w:val="0"/>
      <w:marBottom w:val="0"/>
      <w:divBdr>
        <w:top w:val="none" w:sz="0" w:space="0" w:color="auto"/>
        <w:left w:val="none" w:sz="0" w:space="0" w:color="auto"/>
        <w:bottom w:val="none" w:sz="0" w:space="0" w:color="auto"/>
        <w:right w:val="none" w:sz="0" w:space="0" w:color="auto"/>
      </w:divBdr>
    </w:div>
    <w:div w:id="847253149">
      <w:bodyDiv w:val="1"/>
      <w:marLeft w:val="0"/>
      <w:marRight w:val="0"/>
      <w:marTop w:val="0"/>
      <w:marBottom w:val="0"/>
      <w:divBdr>
        <w:top w:val="none" w:sz="0" w:space="0" w:color="auto"/>
        <w:left w:val="none" w:sz="0" w:space="0" w:color="auto"/>
        <w:bottom w:val="none" w:sz="0" w:space="0" w:color="auto"/>
        <w:right w:val="none" w:sz="0" w:space="0" w:color="auto"/>
      </w:divBdr>
    </w:div>
    <w:div w:id="901453139">
      <w:bodyDiv w:val="1"/>
      <w:marLeft w:val="0"/>
      <w:marRight w:val="0"/>
      <w:marTop w:val="0"/>
      <w:marBottom w:val="0"/>
      <w:divBdr>
        <w:top w:val="none" w:sz="0" w:space="0" w:color="auto"/>
        <w:left w:val="none" w:sz="0" w:space="0" w:color="auto"/>
        <w:bottom w:val="none" w:sz="0" w:space="0" w:color="auto"/>
        <w:right w:val="none" w:sz="0" w:space="0" w:color="auto"/>
      </w:divBdr>
    </w:div>
    <w:div w:id="909390090">
      <w:bodyDiv w:val="1"/>
      <w:marLeft w:val="0"/>
      <w:marRight w:val="0"/>
      <w:marTop w:val="0"/>
      <w:marBottom w:val="0"/>
      <w:divBdr>
        <w:top w:val="none" w:sz="0" w:space="0" w:color="auto"/>
        <w:left w:val="none" w:sz="0" w:space="0" w:color="auto"/>
        <w:bottom w:val="none" w:sz="0" w:space="0" w:color="auto"/>
        <w:right w:val="none" w:sz="0" w:space="0" w:color="auto"/>
      </w:divBdr>
    </w:div>
    <w:div w:id="1000422956">
      <w:bodyDiv w:val="1"/>
      <w:marLeft w:val="0"/>
      <w:marRight w:val="0"/>
      <w:marTop w:val="0"/>
      <w:marBottom w:val="0"/>
      <w:divBdr>
        <w:top w:val="none" w:sz="0" w:space="0" w:color="auto"/>
        <w:left w:val="none" w:sz="0" w:space="0" w:color="auto"/>
        <w:bottom w:val="none" w:sz="0" w:space="0" w:color="auto"/>
        <w:right w:val="none" w:sz="0" w:space="0" w:color="auto"/>
      </w:divBdr>
    </w:div>
    <w:div w:id="1011683649">
      <w:bodyDiv w:val="1"/>
      <w:marLeft w:val="0"/>
      <w:marRight w:val="0"/>
      <w:marTop w:val="0"/>
      <w:marBottom w:val="0"/>
      <w:divBdr>
        <w:top w:val="none" w:sz="0" w:space="0" w:color="auto"/>
        <w:left w:val="none" w:sz="0" w:space="0" w:color="auto"/>
        <w:bottom w:val="none" w:sz="0" w:space="0" w:color="auto"/>
        <w:right w:val="none" w:sz="0" w:space="0" w:color="auto"/>
      </w:divBdr>
    </w:div>
    <w:div w:id="1220823900">
      <w:bodyDiv w:val="1"/>
      <w:marLeft w:val="0"/>
      <w:marRight w:val="0"/>
      <w:marTop w:val="0"/>
      <w:marBottom w:val="0"/>
      <w:divBdr>
        <w:top w:val="none" w:sz="0" w:space="0" w:color="auto"/>
        <w:left w:val="none" w:sz="0" w:space="0" w:color="auto"/>
        <w:bottom w:val="none" w:sz="0" w:space="0" w:color="auto"/>
        <w:right w:val="none" w:sz="0" w:space="0" w:color="auto"/>
      </w:divBdr>
    </w:div>
    <w:div w:id="1296912066">
      <w:bodyDiv w:val="1"/>
      <w:marLeft w:val="0"/>
      <w:marRight w:val="0"/>
      <w:marTop w:val="0"/>
      <w:marBottom w:val="0"/>
      <w:divBdr>
        <w:top w:val="none" w:sz="0" w:space="0" w:color="auto"/>
        <w:left w:val="none" w:sz="0" w:space="0" w:color="auto"/>
        <w:bottom w:val="none" w:sz="0" w:space="0" w:color="auto"/>
        <w:right w:val="none" w:sz="0" w:space="0" w:color="auto"/>
      </w:divBdr>
    </w:div>
    <w:div w:id="1633437347">
      <w:bodyDiv w:val="1"/>
      <w:marLeft w:val="0"/>
      <w:marRight w:val="0"/>
      <w:marTop w:val="0"/>
      <w:marBottom w:val="0"/>
      <w:divBdr>
        <w:top w:val="none" w:sz="0" w:space="0" w:color="auto"/>
        <w:left w:val="none" w:sz="0" w:space="0" w:color="auto"/>
        <w:bottom w:val="none" w:sz="0" w:space="0" w:color="auto"/>
        <w:right w:val="none" w:sz="0" w:space="0" w:color="auto"/>
      </w:divBdr>
    </w:div>
    <w:div w:id="1790394487">
      <w:bodyDiv w:val="1"/>
      <w:marLeft w:val="0"/>
      <w:marRight w:val="0"/>
      <w:marTop w:val="0"/>
      <w:marBottom w:val="0"/>
      <w:divBdr>
        <w:top w:val="none" w:sz="0" w:space="0" w:color="auto"/>
        <w:left w:val="none" w:sz="0" w:space="0" w:color="auto"/>
        <w:bottom w:val="none" w:sz="0" w:space="0" w:color="auto"/>
        <w:right w:val="none" w:sz="0" w:space="0" w:color="auto"/>
      </w:divBdr>
    </w:div>
    <w:div w:id="1795754142">
      <w:bodyDiv w:val="1"/>
      <w:marLeft w:val="0"/>
      <w:marRight w:val="0"/>
      <w:marTop w:val="0"/>
      <w:marBottom w:val="0"/>
      <w:divBdr>
        <w:top w:val="none" w:sz="0" w:space="0" w:color="auto"/>
        <w:left w:val="none" w:sz="0" w:space="0" w:color="auto"/>
        <w:bottom w:val="none" w:sz="0" w:space="0" w:color="auto"/>
        <w:right w:val="none" w:sz="0" w:space="0" w:color="auto"/>
      </w:divBdr>
    </w:div>
    <w:div w:id="1813790587">
      <w:bodyDiv w:val="1"/>
      <w:marLeft w:val="0"/>
      <w:marRight w:val="0"/>
      <w:marTop w:val="0"/>
      <w:marBottom w:val="0"/>
      <w:divBdr>
        <w:top w:val="none" w:sz="0" w:space="0" w:color="auto"/>
        <w:left w:val="none" w:sz="0" w:space="0" w:color="auto"/>
        <w:bottom w:val="none" w:sz="0" w:space="0" w:color="auto"/>
        <w:right w:val="none" w:sz="0" w:space="0" w:color="auto"/>
      </w:divBdr>
    </w:div>
    <w:div w:id="1816533388">
      <w:bodyDiv w:val="1"/>
      <w:marLeft w:val="0"/>
      <w:marRight w:val="0"/>
      <w:marTop w:val="0"/>
      <w:marBottom w:val="0"/>
      <w:divBdr>
        <w:top w:val="none" w:sz="0" w:space="0" w:color="auto"/>
        <w:left w:val="none" w:sz="0" w:space="0" w:color="auto"/>
        <w:bottom w:val="none" w:sz="0" w:space="0" w:color="auto"/>
        <w:right w:val="none" w:sz="0" w:space="0" w:color="auto"/>
      </w:divBdr>
    </w:div>
    <w:div w:id="1901477882">
      <w:bodyDiv w:val="1"/>
      <w:marLeft w:val="0"/>
      <w:marRight w:val="0"/>
      <w:marTop w:val="0"/>
      <w:marBottom w:val="0"/>
      <w:divBdr>
        <w:top w:val="none" w:sz="0" w:space="0" w:color="auto"/>
        <w:left w:val="none" w:sz="0" w:space="0" w:color="auto"/>
        <w:bottom w:val="none" w:sz="0" w:space="0" w:color="auto"/>
        <w:right w:val="none" w:sz="0" w:space="0" w:color="auto"/>
      </w:divBdr>
    </w:div>
    <w:div w:id="1946110622">
      <w:bodyDiv w:val="1"/>
      <w:marLeft w:val="0"/>
      <w:marRight w:val="0"/>
      <w:marTop w:val="0"/>
      <w:marBottom w:val="0"/>
      <w:divBdr>
        <w:top w:val="none" w:sz="0" w:space="0" w:color="auto"/>
        <w:left w:val="none" w:sz="0" w:space="0" w:color="auto"/>
        <w:bottom w:val="none" w:sz="0" w:space="0" w:color="auto"/>
        <w:right w:val="none" w:sz="0" w:space="0" w:color="auto"/>
      </w:divBdr>
    </w:div>
    <w:div w:id="2003582354">
      <w:bodyDiv w:val="1"/>
      <w:marLeft w:val="0"/>
      <w:marRight w:val="0"/>
      <w:marTop w:val="0"/>
      <w:marBottom w:val="0"/>
      <w:divBdr>
        <w:top w:val="none" w:sz="0" w:space="0" w:color="auto"/>
        <w:left w:val="none" w:sz="0" w:space="0" w:color="auto"/>
        <w:bottom w:val="none" w:sz="0" w:space="0" w:color="auto"/>
        <w:right w:val="none" w:sz="0" w:space="0" w:color="auto"/>
      </w:divBdr>
    </w:div>
    <w:div w:id="2130779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masoci&#233;t&#233;.com" TargetMode="External"/><Relationship Id="rId21" Type="http://schemas.openxmlformats.org/officeDocument/2006/relationships/hyperlink" Target="mailto:nomdelasoci&#233;t&#233;@tondomaine.com" TargetMode="External"/><Relationship Id="rId42" Type="http://schemas.openxmlformats.org/officeDocument/2006/relationships/hyperlink" Target="https://crtc.gc.ca/fra/archive/2014/2014-444.htm" TargetMode="External"/><Relationship Id="rId47" Type="http://schemas.openxmlformats.org/officeDocument/2006/relationships/hyperlink" Target="https://crtc.gc.ca/fra/general/ccdparties.htm" TargetMode="External"/><Relationship Id="rId63" Type="http://schemas.openxmlformats.org/officeDocument/2006/relationships/hyperlink" Target="https://crtc.gc.ca/fra/archive/2022/2022-333.htm" TargetMode="External"/><Relationship Id="rId68" Type="http://schemas.openxmlformats.org/officeDocument/2006/relationships/hyperlink" Target="https://crtc.gc.ca/fra/archive/1999/PB99-117.HTM" TargetMode="External"/><Relationship Id="rId16" Type="http://schemas.openxmlformats.org/officeDocument/2006/relationships/hyperlink" Target="https://crtc.gc.ca/fra/archive/2023/2023-137.htm" TargetMode="External"/><Relationship Id="rId11" Type="http://schemas.openxmlformats.org/officeDocument/2006/relationships/hyperlink" Target="https://ised-isde.canada.ca/site/gestion-spectre-telecommunications/fr/licences-certificats/radiodiffusion" TargetMode="External"/><Relationship Id="rId24" Type="http://schemas.openxmlformats.org/officeDocument/2006/relationships/hyperlink" Target="https://crtc.gc.ca/fra/archive/2010/2010-958.htm" TargetMode="External"/><Relationship Id="rId32" Type="http://schemas.openxmlformats.org/officeDocument/2006/relationships/hyperlink" Target="https://crtc.gc.ca/fra/archive/2025/2025-52.htm" TargetMode="External"/><Relationship Id="rId37" Type="http://schemas.openxmlformats.org/officeDocument/2006/relationships/hyperlink" Target="https://laws-lois.justice.gc.ca/fra/reglements/DORS-86-982/page-1.html" TargetMode="External"/><Relationship Id="rId40" Type="http://schemas.openxmlformats.org/officeDocument/2006/relationships/hyperlink" Target="https://crtc.gc.ca/fra/archive/2014/2014-444.htm" TargetMode="External"/><Relationship Id="rId45" Type="http://schemas.openxmlformats.org/officeDocument/2006/relationships/hyperlink" Target="https://laws.justice.gc.ca/fra/reglements/DORS-86-982/page-2.html" TargetMode="External"/><Relationship Id="rId53" Type="http://schemas.openxmlformats.org/officeDocument/2006/relationships/hyperlink" Target="https://crtc.gc.ca/fra/archive/2006/pb2006-158.htm" TargetMode="External"/><Relationship Id="rId58" Type="http://schemas.openxmlformats.org/officeDocument/2006/relationships/hyperlink" Target="https://crtc.gc.ca/fra/archive/2022/2022-332.htm" TargetMode="External"/><Relationship Id="rId66" Type="http://schemas.openxmlformats.org/officeDocument/2006/relationships/hyperlink" Target="https://crtc.gc.ca/fra/archive/2000/PB2000-92.htm" TargetMode="External"/><Relationship Id="rId74" Type="http://schemas.openxmlformats.org/officeDocument/2006/relationships/hyperlink" Target="https://crtc.gc.ca/fra/archive/1995/pb95-98.htm"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crtc.gc.ca/fra/archive/2022/2022-333.htm" TargetMode="External"/><Relationship Id="rId19" Type="http://schemas.openxmlformats.org/officeDocument/2006/relationships/hyperlink" Target="https://crtc.gc.ca/fra/archive/2015/2015-242.htm" TargetMode="External"/><Relationship Id="rId14" Type="http://schemas.openxmlformats.org/officeDocument/2006/relationships/hyperlink" Target="https://laws.justice.gc.ca/PDF/SOR-86-982.pdf" TargetMode="External"/><Relationship Id="rId22" Type="http://schemas.openxmlformats.org/officeDocument/2006/relationships/hyperlink" Target="mailto:tonnom@tondomaine.com" TargetMode="External"/><Relationship Id="rId27" Type="http://schemas.openxmlformats.org/officeDocument/2006/relationships/hyperlink" Target="mailto:nomdelentreprise@tondomaine.com" TargetMode="External"/><Relationship Id="rId30" Type="http://schemas.openxmlformats.org/officeDocument/2006/relationships/hyperlink" Target="https://crtc.gc.ca/fra/archive/2026/2026-11.htm" TargetMode="External"/><Relationship Id="rId35" Type="http://schemas.openxmlformats.org/officeDocument/2006/relationships/hyperlink" Target="https://laws.justice.gc.ca/fra/reglements/DORS-86-982/page-2.html" TargetMode="External"/><Relationship Id="rId43" Type="http://schemas.openxmlformats.org/officeDocument/2006/relationships/hyperlink" Target="https://laws.justice.gc.ca/fra/reglements/DORS-86-982/page-2.html" TargetMode="External"/><Relationship Id="rId48" Type="http://schemas.openxmlformats.org/officeDocument/2006/relationships/hyperlink" Target="https://crtc.gc.ca/fra/archive/2006/pb2006-158.htm" TargetMode="External"/><Relationship Id="rId56" Type="http://schemas.openxmlformats.org/officeDocument/2006/relationships/hyperlink" Target="https://crtc.gc.ca/fra/archive/2022/2022-332.htm" TargetMode="External"/><Relationship Id="rId64" Type="http://schemas.openxmlformats.org/officeDocument/2006/relationships/hyperlink" Target="https://crtc.gc.ca/fra/archive/1993/PB93-78.HTM" TargetMode="External"/><Relationship Id="rId69" Type="http://schemas.openxmlformats.org/officeDocument/2006/relationships/hyperlink" Target="https://crtc.gc.ca/fra/archive/1999/pb99-117.htm" TargetMode="External"/><Relationship Id="rId77" Type="http://schemas.openxmlformats.org/officeDocument/2006/relationships/hyperlink" Target="https://crtc.gc.ca/fra/archive/2010/2010-961.htm" TargetMode="External"/><Relationship Id="rId8" Type="http://schemas.openxmlformats.org/officeDocument/2006/relationships/hyperlink" Target="http://www.crtc.gc.ca/eng/home-accueil.htm" TargetMode="External"/><Relationship Id="rId51" Type="http://schemas.openxmlformats.org/officeDocument/2006/relationships/hyperlink" Target="https://crtc.gc.ca/fra/archive/2022/2022-332.htm" TargetMode="External"/><Relationship Id="rId72" Type="http://schemas.openxmlformats.org/officeDocument/2006/relationships/hyperlink" Target="https://crtc.gc.ca/fra/archive/1997/PB97-34.HT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rtc.gc.ca/fra/archive/2022/2022-332.htm" TargetMode="External"/><Relationship Id="rId17" Type="http://schemas.openxmlformats.org/officeDocument/2006/relationships/hyperlink" Target="https://crtc.gc.ca/fra/forms/form_index.htm" TargetMode="External"/><Relationship Id="rId25" Type="http://schemas.openxmlformats.org/officeDocument/2006/relationships/hyperlink" Target="https://crtc.gc.ca/fra/archive/2010/2010-959.htm" TargetMode="External"/><Relationship Id="rId33" Type="http://schemas.openxmlformats.org/officeDocument/2006/relationships/hyperlink" Target="https://crtc.gc.ca/fra/publications/reports/standards20.htm" TargetMode="External"/><Relationship Id="rId38" Type="http://schemas.openxmlformats.org/officeDocument/2006/relationships/hyperlink" Target="https://crtc.gc.ca/fra/archive/2014/2014-444.htm" TargetMode="External"/><Relationship Id="rId46" Type="http://schemas.openxmlformats.org/officeDocument/2006/relationships/hyperlink" Target="https://crtc.gc.ca/fra/archive/2022/2022-332.htm" TargetMode="External"/><Relationship Id="rId59" Type="http://schemas.openxmlformats.org/officeDocument/2006/relationships/hyperlink" Target="https://crtc.gc.ca/fra/archive/1995/pb95-60.htm" TargetMode="External"/><Relationship Id="rId67" Type="http://schemas.openxmlformats.org/officeDocument/2006/relationships/hyperlink" Target="https://crtc.gc.ca/fra/archive/1999/PB99-117.HTM" TargetMode="External"/><Relationship Id="rId20" Type="http://schemas.openxmlformats.org/officeDocument/2006/relationships/hyperlink" Target="mailto:nomdelasoci&#233;t&#233;@tondomaine.com" TargetMode="External"/><Relationship Id="rId41" Type="http://schemas.openxmlformats.org/officeDocument/2006/relationships/hyperlink" Target="https://crtc.gc.ca/fra/archive/2014/2014-444.htm" TargetMode="External"/><Relationship Id="rId54" Type="http://schemas.openxmlformats.org/officeDocument/2006/relationships/hyperlink" Target="https://crtc.gc.ca/fra/archive/2006/pb2006-158.htm" TargetMode="External"/><Relationship Id="rId62" Type="http://schemas.openxmlformats.org/officeDocument/2006/relationships/hyperlink" Target="https://crtc.gc.ca/fra/archive/2022/2022-333.htm" TargetMode="External"/><Relationship Id="rId70" Type="http://schemas.openxmlformats.org/officeDocument/2006/relationships/hyperlink" Target="https://crtc.gc.ca/fra/archive/2022/2022-334.htm" TargetMode="External"/><Relationship Id="rId75" Type="http://schemas.openxmlformats.org/officeDocument/2006/relationships/hyperlink" Target="https://crtc.gc.ca/fra/archive/2006/pb2006-158.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ws-lois.justice.gc.ca/fra/lois/b-9.01/TexteComplet.html" TargetMode="External"/><Relationship Id="rId23" Type="http://schemas.openxmlformats.org/officeDocument/2006/relationships/hyperlink" Target="mailto:tonnom@tondomaine.com" TargetMode="External"/><Relationship Id="rId28" Type="http://schemas.openxmlformats.org/officeDocument/2006/relationships/hyperlink" Target="https://crtc.gc.ca/fra/archive/2023/2023-278.htm" TargetMode="External"/><Relationship Id="rId36" Type="http://schemas.openxmlformats.org/officeDocument/2006/relationships/hyperlink" Target="https://crtc.gc.ca/fra/archive/2010/2010-499.htm" TargetMode="External"/><Relationship Id="rId49" Type="http://schemas.openxmlformats.org/officeDocument/2006/relationships/hyperlink" Target="https://laws.justice.gc.ca/fra/reglements/DORS-86-982/page-2.html" TargetMode="External"/><Relationship Id="rId57" Type="http://schemas.openxmlformats.org/officeDocument/2006/relationships/hyperlink" Target="https://crtc.gc.ca/fra/archive/2022/2022-332.htm" TargetMode="External"/><Relationship Id="rId10" Type="http://schemas.openxmlformats.org/officeDocument/2006/relationships/image" Target="media/image2.png"/><Relationship Id="rId31" Type="http://schemas.openxmlformats.org/officeDocument/2006/relationships/hyperlink" Target="https://crtc.gc.ca/fra/archive/2026/2026-11.htm" TargetMode="External"/><Relationship Id="rId44" Type="http://schemas.openxmlformats.org/officeDocument/2006/relationships/hyperlink" Target="https://laws-lois.justice.gc.ca/fra/reglements/DORS-86-982/page-1.html" TargetMode="External"/><Relationship Id="rId52" Type="http://schemas.openxmlformats.org/officeDocument/2006/relationships/hyperlink" Target="https://crtc.gc.ca/fra/general/ccdparties.htm" TargetMode="External"/><Relationship Id="rId60" Type="http://schemas.openxmlformats.org/officeDocument/2006/relationships/hyperlink" Target="https://crtc.gc.ca/fra/archive/2022/2022-332.htm" TargetMode="External"/><Relationship Id="rId65" Type="http://schemas.openxmlformats.org/officeDocument/2006/relationships/hyperlink" Target="https://crtc.gc.ca/fra/archive/1999/PB99-117.HTM" TargetMode="External"/><Relationship Id="rId73" Type="http://schemas.openxmlformats.org/officeDocument/2006/relationships/hyperlink" Target="https://crtc.gc.ca/fra/archive/1994/PB94-69.HTM"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crtc.gc.ca/fra/archive/2022/2022-334.htm" TargetMode="External"/><Relationship Id="rId18" Type="http://schemas.openxmlformats.org/officeDocument/2006/relationships/hyperlink" Target="https://crtc.gc.ca/fra/info_sht/g100.htm" TargetMode="External"/><Relationship Id="rId39" Type="http://schemas.openxmlformats.org/officeDocument/2006/relationships/hyperlink" Target="https://crtc.gc.ca/fra/archive/2014/2014-444.htm" TargetMode="External"/><Relationship Id="rId34" Type="http://schemas.openxmlformats.org/officeDocument/2006/relationships/hyperlink" Target="https://view.officeapps.live.com/op/view.aspx?src=https%3A%2F%2Fcrtc.gc.ca%2Ffra%2Fforms%2Fefiles%2Fannexe2A.doc%3F_ga%3D2.214248209.708952050.1719315423-1509434235.1686832964&amp;wdOrigin=BROWSELINK" TargetMode="External"/><Relationship Id="rId50" Type="http://schemas.openxmlformats.org/officeDocument/2006/relationships/hyperlink" Target="https://crtc.gc.ca/fra/archive/2006/pb2006-158.htm" TargetMode="External"/><Relationship Id="rId55" Type="http://schemas.openxmlformats.org/officeDocument/2006/relationships/hyperlink" Target="https://crtc.gc.ca/fra/archive/2022/2022-332.htm" TargetMode="External"/><Relationship Id="rId76" Type="http://schemas.openxmlformats.org/officeDocument/2006/relationships/hyperlink" Target="https://crtc.gc.ca/fra/archive/2010/2010-958.htm" TargetMode="External"/><Relationship Id="rId7" Type="http://schemas.openxmlformats.org/officeDocument/2006/relationships/endnotes" Target="endnotes.xml"/><Relationship Id="rId71" Type="http://schemas.openxmlformats.org/officeDocument/2006/relationships/hyperlink" Target="https://crtc.gc.ca/fra/archive/1992/pb92-59.htm" TargetMode="External"/><Relationship Id="rId2" Type="http://schemas.openxmlformats.org/officeDocument/2006/relationships/numbering" Target="numbering.xml"/><Relationship Id="rId29" Type="http://schemas.openxmlformats.org/officeDocument/2006/relationships/hyperlink" Target="https://crtc.gc.ca/fra/archive/2023/2023-27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EA0B-CA96-4717-B35E-9D39ECEC2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10618</Words>
  <Characters>59356</Characters>
  <Application>Microsoft Office Word</Application>
  <DocSecurity>0</DocSecurity>
  <Lines>2198</Lines>
  <Paragraphs>853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Joyal, Line (CRTC)</dc:creator>
  <cp:keywords/>
  <dc:description/>
  <cp:lastModifiedBy>Sully, Paola (CRTC)</cp:lastModifiedBy>
  <cp:revision>5</cp:revision>
  <dcterms:created xsi:type="dcterms:W3CDTF">2026-01-23T19:47:00Z</dcterms:created>
  <dcterms:modified xsi:type="dcterms:W3CDTF">2026-01-29T12:55:00Z</dcterms:modified>
</cp:coreProperties>
</file>