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CAB23" w14:textId="2E2487BC" w:rsidR="00741A79" w:rsidRDefault="00741A79" w:rsidP="00741A79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Thunder Bay Electronic</w:t>
      </w:r>
      <w:r w:rsidR="00C4461E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 xml:space="preserve"> Limited</w:t>
      </w:r>
      <w:r w:rsidR="00394C83" w:rsidRPr="00394C83">
        <w:rPr>
          <w:b/>
          <w:bCs/>
          <w:sz w:val="28"/>
          <w:szCs w:val="28"/>
        </w:rPr>
        <w:t xml:space="preserve"> Annual Closed Captioning Report</w:t>
      </w:r>
    </w:p>
    <w:p w14:paraId="7289F4D4" w14:textId="09BD72B0" w:rsidR="002504CB" w:rsidRDefault="00394C83" w:rsidP="00706C17">
      <w:pPr>
        <w:jc w:val="center"/>
        <w:rPr>
          <w:b/>
          <w:bCs/>
          <w:sz w:val="28"/>
          <w:szCs w:val="28"/>
        </w:rPr>
      </w:pPr>
      <w:r w:rsidRPr="00394C83">
        <w:rPr>
          <w:b/>
          <w:bCs/>
          <w:sz w:val="28"/>
          <w:szCs w:val="28"/>
        </w:rPr>
        <w:t>for the 2019/2020 Broadcast Year</w:t>
      </w:r>
    </w:p>
    <w:p w14:paraId="43E574A6" w14:textId="77777777" w:rsidR="0091277C" w:rsidRPr="00394C83" w:rsidRDefault="0091277C" w:rsidP="00706C17">
      <w:pPr>
        <w:jc w:val="center"/>
        <w:rPr>
          <w:b/>
          <w:bCs/>
          <w:sz w:val="28"/>
          <w:szCs w:val="28"/>
        </w:rPr>
      </w:pPr>
    </w:p>
    <w:p w14:paraId="403C8C16" w14:textId="76D5A306" w:rsidR="00E137E6" w:rsidRPr="000C482D" w:rsidRDefault="00D729A6">
      <w:r w:rsidRPr="000C482D">
        <w:t>In this report</w:t>
      </w:r>
      <w:r w:rsidR="003C5E46" w:rsidRPr="000C482D">
        <w:t xml:space="preserve"> outlining</w:t>
      </w:r>
      <w:r w:rsidR="00991838" w:rsidRPr="000C482D">
        <w:t xml:space="preserve"> our efforts to improve closed captioning of our live programming</w:t>
      </w:r>
      <w:r w:rsidR="00530550" w:rsidRPr="000C482D">
        <w:t xml:space="preserve">, </w:t>
      </w:r>
      <w:r w:rsidRPr="000C482D">
        <w:t>I</w:t>
      </w:r>
      <w:r w:rsidR="00A9186B" w:rsidRPr="000C482D">
        <w:t xml:space="preserve"> have included</w:t>
      </w:r>
      <w:r w:rsidR="00991838" w:rsidRPr="000C482D">
        <w:t xml:space="preserve"> </w:t>
      </w:r>
      <w:r w:rsidR="00853430" w:rsidRPr="000C482D">
        <w:t>our</w:t>
      </w:r>
      <w:r w:rsidR="00A9186B" w:rsidRPr="000C482D">
        <w:t xml:space="preserve"> </w:t>
      </w:r>
      <w:r w:rsidR="00A9186B" w:rsidRPr="000C482D">
        <w:rPr>
          <w:u w:val="single"/>
        </w:rPr>
        <w:t xml:space="preserve">NER evaluations from September 2019 to </w:t>
      </w:r>
      <w:r w:rsidR="00A81650" w:rsidRPr="000C482D">
        <w:rPr>
          <w:u w:val="single"/>
        </w:rPr>
        <w:t>August</w:t>
      </w:r>
      <w:r w:rsidR="00A9186B" w:rsidRPr="000C482D">
        <w:rPr>
          <w:u w:val="single"/>
        </w:rPr>
        <w:t xml:space="preserve"> 2020</w:t>
      </w:r>
      <w:r w:rsidR="009462B9" w:rsidRPr="000C482D">
        <w:t>,</w:t>
      </w:r>
      <w:r w:rsidR="00E137E6" w:rsidRPr="000C482D">
        <w:t xml:space="preserve"> as well as </w:t>
      </w:r>
      <w:r w:rsidR="00394C83" w:rsidRPr="000C482D">
        <w:t xml:space="preserve">a </w:t>
      </w:r>
      <w:r w:rsidR="00394C83" w:rsidRPr="000C482D">
        <w:rPr>
          <w:u w:val="single"/>
        </w:rPr>
        <w:t xml:space="preserve">link to </w:t>
      </w:r>
      <w:r w:rsidR="00E137E6" w:rsidRPr="000C482D">
        <w:rPr>
          <w:u w:val="single"/>
        </w:rPr>
        <w:t>the digital video fil</w:t>
      </w:r>
      <w:r w:rsidR="00650F6A" w:rsidRPr="000C482D">
        <w:rPr>
          <w:u w:val="single"/>
        </w:rPr>
        <w:t xml:space="preserve">es </w:t>
      </w:r>
      <w:r w:rsidR="00650F6A" w:rsidRPr="000C482D">
        <w:t>(Note: this link expires February 27, 2</w:t>
      </w:r>
      <w:r w:rsidR="000B13B4" w:rsidRPr="000C482D">
        <w:t>021)</w:t>
      </w:r>
      <w:r w:rsidR="00A9186B" w:rsidRPr="000C482D">
        <w:t>.</w:t>
      </w:r>
      <w:r w:rsidR="00394C83" w:rsidRPr="000C482D">
        <w:t xml:space="preserve"> </w:t>
      </w:r>
      <w:r w:rsidR="00394C83" w:rsidRPr="000C482D">
        <w:rPr>
          <w:b/>
          <w:bCs/>
        </w:rPr>
        <w:t xml:space="preserve">A </w:t>
      </w:r>
      <w:r w:rsidR="00394C83" w:rsidRPr="000C482D">
        <w:rPr>
          <w:b/>
          <w:bCs/>
          <w:u w:val="single"/>
        </w:rPr>
        <w:t>USB of the video files</w:t>
      </w:r>
      <w:r w:rsidR="00394C83" w:rsidRPr="000C482D">
        <w:rPr>
          <w:b/>
          <w:bCs/>
        </w:rPr>
        <w:t xml:space="preserve"> has been </w:t>
      </w:r>
      <w:r w:rsidRPr="000C482D">
        <w:rPr>
          <w:b/>
          <w:bCs/>
        </w:rPr>
        <w:t>mailed</w:t>
      </w:r>
      <w:r w:rsidR="00394C83" w:rsidRPr="000C482D">
        <w:rPr>
          <w:b/>
          <w:bCs/>
        </w:rPr>
        <w:t xml:space="preserve"> to the CRTC</w:t>
      </w:r>
      <w:r w:rsidR="00AE6109" w:rsidRPr="000C482D">
        <w:t>, c/o Nanao Kachi, as instructed</w:t>
      </w:r>
      <w:r w:rsidR="00367437" w:rsidRPr="000C482D">
        <w:t>.</w:t>
      </w:r>
    </w:p>
    <w:p w14:paraId="7B5D70C1" w14:textId="084A67D9" w:rsidR="00894A43" w:rsidRPr="000C482D" w:rsidRDefault="00894A43">
      <w:r w:rsidRPr="000C482D">
        <w:t>In e</w:t>
      </w:r>
      <w:r w:rsidR="00E70C0A" w:rsidRPr="000C482D">
        <w:t xml:space="preserve">arly 2019, </w:t>
      </w:r>
      <w:r w:rsidR="000512B7" w:rsidRPr="000C482D">
        <w:t xml:space="preserve">Thunder Bay Electronics Limited </w:t>
      </w:r>
      <w:r w:rsidR="00E137E6" w:rsidRPr="000C482D">
        <w:t xml:space="preserve">invested in an automated closed captioning system. It was a promising alternative to voice-to-text we had been using </w:t>
      </w:r>
      <w:r w:rsidR="00E70C0A" w:rsidRPr="000C482D">
        <w:t>prior</w:t>
      </w:r>
      <w:r w:rsidR="000512B7" w:rsidRPr="000C482D">
        <w:t xml:space="preserve">. We </w:t>
      </w:r>
      <w:r w:rsidR="005C79DA" w:rsidRPr="000C482D">
        <w:t>continually</w:t>
      </w:r>
      <w:r w:rsidR="00E137E6" w:rsidRPr="000C482D">
        <w:t xml:space="preserve"> </w:t>
      </w:r>
      <w:r w:rsidR="005C79DA" w:rsidRPr="000C482D">
        <w:t xml:space="preserve">see improvements in the quality of </w:t>
      </w:r>
      <w:r w:rsidR="000512B7" w:rsidRPr="000C482D">
        <w:t xml:space="preserve">our live programming </w:t>
      </w:r>
      <w:r w:rsidR="005C79DA" w:rsidRPr="000C482D">
        <w:t>closed captioning.</w:t>
      </w:r>
    </w:p>
    <w:p w14:paraId="43E7516D" w14:textId="77777777" w:rsidR="004A1EB7" w:rsidRPr="000C482D" w:rsidRDefault="004A1EB7"/>
    <w:p w14:paraId="2F3A5C88" w14:textId="6B355DE7" w:rsidR="00E6218A" w:rsidRPr="000C482D" w:rsidRDefault="00A96396">
      <w:pPr>
        <w:rPr>
          <w:b/>
          <w:bCs/>
          <w:u w:val="single"/>
        </w:rPr>
      </w:pPr>
      <w:r w:rsidRPr="000C482D">
        <w:rPr>
          <w:b/>
          <w:bCs/>
          <w:u w:val="single"/>
        </w:rPr>
        <w:t xml:space="preserve">Efforts made in-house to improve </w:t>
      </w:r>
      <w:r w:rsidR="009100D5" w:rsidRPr="000C482D">
        <w:rPr>
          <w:b/>
          <w:bCs/>
          <w:u w:val="single"/>
        </w:rPr>
        <w:t xml:space="preserve">our </w:t>
      </w:r>
      <w:r w:rsidR="009C0B1D" w:rsidRPr="000C482D">
        <w:rPr>
          <w:b/>
          <w:bCs/>
          <w:u w:val="single"/>
        </w:rPr>
        <w:t xml:space="preserve">live programming </w:t>
      </w:r>
      <w:r w:rsidRPr="000C482D">
        <w:rPr>
          <w:b/>
          <w:bCs/>
          <w:u w:val="single"/>
        </w:rPr>
        <w:t>closed captioning accuracy rate</w:t>
      </w:r>
      <w:r w:rsidR="00E6218A" w:rsidRPr="000C482D">
        <w:rPr>
          <w:b/>
          <w:bCs/>
        </w:rPr>
        <w:t>:</w:t>
      </w:r>
    </w:p>
    <w:p w14:paraId="358D82C2" w14:textId="7FEEB5EC" w:rsidR="006B56E0" w:rsidRPr="000C482D" w:rsidRDefault="00031252" w:rsidP="006B56E0">
      <w:pPr>
        <w:pStyle w:val="ListParagraph"/>
        <w:numPr>
          <w:ilvl w:val="0"/>
          <w:numId w:val="1"/>
        </w:numPr>
      </w:pPr>
      <w:r w:rsidRPr="000C482D">
        <w:t xml:space="preserve">We hired </w:t>
      </w:r>
      <w:r w:rsidR="006B56E0" w:rsidRPr="000C482D">
        <w:t>a NER evaluator</w:t>
      </w:r>
      <w:r w:rsidRPr="000C482D">
        <w:t xml:space="preserve"> </w:t>
      </w:r>
      <w:r w:rsidR="000512B7" w:rsidRPr="000C482D">
        <w:t xml:space="preserve">effective with </w:t>
      </w:r>
      <w:r w:rsidR="00A66170" w:rsidRPr="000C482D">
        <w:t>the</w:t>
      </w:r>
      <w:r w:rsidRPr="000C482D">
        <w:t xml:space="preserve"> </w:t>
      </w:r>
      <w:r w:rsidR="006B56E0" w:rsidRPr="000C482D">
        <w:t>September 201</w:t>
      </w:r>
      <w:r w:rsidRPr="000C482D">
        <w:t>9</w:t>
      </w:r>
      <w:r w:rsidR="00E70C0A" w:rsidRPr="000C482D">
        <w:t xml:space="preserve"> CRTC</w:t>
      </w:r>
      <w:r w:rsidR="00155A8B" w:rsidRPr="000C482D">
        <w:t xml:space="preserve"> </w:t>
      </w:r>
      <w:r w:rsidR="00A66170" w:rsidRPr="000C482D">
        <w:t>expectation</w:t>
      </w:r>
      <w:r w:rsidR="000512B7" w:rsidRPr="000C482D">
        <w:t>, instead of waiting until March 2020 when it became mandatory.</w:t>
      </w:r>
    </w:p>
    <w:p w14:paraId="2AF2F17F" w14:textId="14E53DF8" w:rsidR="00CD38D5" w:rsidRPr="000C482D" w:rsidRDefault="00CD38D5" w:rsidP="006B56E0">
      <w:pPr>
        <w:pStyle w:val="ListParagraph"/>
        <w:numPr>
          <w:ilvl w:val="0"/>
          <w:numId w:val="1"/>
        </w:numPr>
      </w:pPr>
      <w:r w:rsidRPr="000C482D">
        <w:t>We</w:t>
      </w:r>
      <w:r w:rsidR="00A66170" w:rsidRPr="000C482D">
        <w:t xml:space="preserve"> manage</w:t>
      </w:r>
      <w:r w:rsidR="006B56E0" w:rsidRPr="000C482D">
        <w:t xml:space="preserve"> our closed captioning local lexicon</w:t>
      </w:r>
      <w:r w:rsidRPr="000C482D">
        <w:t>,</w:t>
      </w:r>
      <w:r w:rsidR="0038544E" w:rsidRPr="000C482D">
        <w:t xml:space="preserve"> ad</w:t>
      </w:r>
      <w:r w:rsidRPr="000C482D">
        <w:t>ding</w:t>
      </w:r>
      <w:r w:rsidR="0038544E" w:rsidRPr="000C482D">
        <w:t xml:space="preserve"> words to</w:t>
      </w:r>
      <w:r w:rsidRPr="000C482D">
        <w:t xml:space="preserve"> </w:t>
      </w:r>
      <w:r w:rsidR="004140FC" w:rsidRPr="000C482D">
        <w:t xml:space="preserve">the </w:t>
      </w:r>
      <w:r w:rsidRPr="000C482D">
        <w:t>system’s</w:t>
      </w:r>
      <w:r w:rsidR="0038544E" w:rsidRPr="000C482D">
        <w:t xml:space="preserve"> vocabulary to </w:t>
      </w:r>
      <w:r w:rsidRPr="000C482D">
        <w:t>reflect current events,</w:t>
      </w:r>
      <w:r w:rsidR="0038544E" w:rsidRPr="000C482D">
        <w:t xml:space="preserve"> people</w:t>
      </w:r>
      <w:r w:rsidRPr="000C482D">
        <w:t xml:space="preserve"> in the news</w:t>
      </w:r>
      <w:r w:rsidR="00731B20" w:rsidRPr="000C482D">
        <w:t xml:space="preserve">, and continually </w:t>
      </w:r>
      <w:r w:rsidR="00A66170" w:rsidRPr="000C482D">
        <w:t>manag</w:t>
      </w:r>
      <w:r w:rsidR="00212CFA" w:rsidRPr="000C482D">
        <w:t>e</w:t>
      </w:r>
      <w:r w:rsidR="00A66170" w:rsidRPr="000C482D">
        <w:t xml:space="preserve"> for correctness</w:t>
      </w:r>
      <w:r w:rsidR="00A05061" w:rsidRPr="000C482D">
        <w:t xml:space="preserve"> and </w:t>
      </w:r>
      <w:r w:rsidR="00A66170" w:rsidRPr="000C482D">
        <w:t>appropriateness</w:t>
      </w:r>
      <w:r w:rsidR="00A05061" w:rsidRPr="000C482D">
        <w:t xml:space="preserve"> of language</w:t>
      </w:r>
      <w:r w:rsidR="00A92358" w:rsidRPr="000C482D">
        <w:t xml:space="preserve"> overall</w:t>
      </w:r>
      <w:r w:rsidR="00A66170" w:rsidRPr="000C482D">
        <w:t>.</w:t>
      </w:r>
    </w:p>
    <w:p w14:paraId="1BAB25D8" w14:textId="6BA12B91" w:rsidR="006B56E0" w:rsidRPr="000C482D" w:rsidRDefault="00E70C0A" w:rsidP="006B56E0">
      <w:pPr>
        <w:pStyle w:val="ListParagraph"/>
        <w:numPr>
          <w:ilvl w:val="0"/>
          <w:numId w:val="1"/>
        </w:numPr>
      </w:pPr>
      <w:r w:rsidRPr="000C482D">
        <w:t xml:space="preserve">The system’s vocabulary is updated </w:t>
      </w:r>
      <w:r w:rsidR="0038544E" w:rsidRPr="000C482D">
        <w:t xml:space="preserve">automatically </w:t>
      </w:r>
      <w:r w:rsidRPr="000C482D">
        <w:t xml:space="preserve">daily against stories generated </w:t>
      </w:r>
      <w:r w:rsidR="0038544E" w:rsidRPr="000C482D">
        <w:t xml:space="preserve">from our News </w:t>
      </w:r>
      <w:r w:rsidRPr="000C482D">
        <w:t>Department.</w:t>
      </w:r>
    </w:p>
    <w:p w14:paraId="1E954900" w14:textId="5809E690" w:rsidR="00E137E6" w:rsidRPr="000C482D" w:rsidRDefault="00E70C0A" w:rsidP="006B56E0">
      <w:pPr>
        <w:pStyle w:val="ListParagraph"/>
        <w:numPr>
          <w:ilvl w:val="0"/>
          <w:numId w:val="1"/>
        </w:numPr>
      </w:pPr>
      <w:r w:rsidRPr="000C482D">
        <w:t>The</w:t>
      </w:r>
      <w:r w:rsidR="00E137E6" w:rsidRPr="000C482D">
        <w:t xml:space="preserve"> system </w:t>
      </w:r>
      <w:r w:rsidR="00A05061" w:rsidRPr="000C482D">
        <w:t xml:space="preserve">has been </w:t>
      </w:r>
      <w:r w:rsidR="00E137E6" w:rsidRPr="000C482D">
        <w:t>set</w:t>
      </w:r>
      <w:r w:rsidR="00441922">
        <w:t xml:space="preserve"> </w:t>
      </w:r>
      <w:r w:rsidR="00E137E6" w:rsidRPr="000C482D">
        <w:t xml:space="preserve">up to engage </w:t>
      </w:r>
      <w:r w:rsidR="00A66170" w:rsidRPr="000C482D">
        <w:t xml:space="preserve">automatically </w:t>
      </w:r>
      <w:r w:rsidR="00E137E6" w:rsidRPr="000C482D">
        <w:t>for regularly occurring live programming. This is a safeguard against human error</w:t>
      </w:r>
      <w:r w:rsidR="00A66170" w:rsidRPr="000C482D">
        <w:t>.</w:t>
      </w:r>
    </w:p>
    <w:p w14:paraId="3DA5EA50" w14:textId="1DFC37A1" w:rsidR="00CC2A97" w:rsidRPr="000C482D" w:rsidRDefault="00A66170" w:rsidP="00CC2A97">
      <w:pPr>
        <w:pStyle w:val="ListParagraph"/>
        <w:numPr>
          <w:ilvl w:val="0"/>
          <w:numId w:val="1"/>
        </w:numPr>
      </w:pPr>
      <w:r w:rsidRPr="000C482D">
        <w:t>Various</w:t>
      </w:r>
      <w:r w:rsidR="00CC2A97" w:rsidRPr="000C482D">
        <w:t xml:space="preserve"> staff</w:t>
      </w:r>
      <w:r w:rsidR="0038544E" w:rsidRPr="000C482D">
        <w:t xml:space="preserve"> </w:t>
      </w:r>
      <w:r w:rsidRPr="000C482D">
        <w:t xml:space="preserve">from different departments (Captioning, Master Control, Programming) </w:t>
      </w:r>
      <w:r w:rsidR="00CD38D5" w:rsidRPr="000C482D">
        <w:t xml:space="preserve">regularly </w:t>
      </w:r>
      <w:r w:rsidR="0038544E" w:rsidRPr="000C482D">
        <w:t xml:space="preserve">monitor </w:t>
      </w:r>
      <w:r w:rsidR="00CC2A97" w:rsidRPr="000C482D">
        <w:t>l</w:t>
      </w:r>
      <w:r w:rsidR="00CD38D5" w:rsidRPr="000C482D">
        <w:t>ive</w:t>
      </w:r>
      <w:r w:rsidR="0038544E" w:rsidRPr="000C482D">
        <w:t xml:space="preserve"> </w:t>
      </w:r>
      <w:r w:rsidR="00CD38D5" w:rsidRPr="000C482D">
        <w:t>news</w:t>
      </w:r>
      <w:r w:rsidR="0038544E" w:rsidRPr="000C482D">
        <w:t xml:space="preserve">casts </w:t>
      </w:r>
      <w:r w:rsidR="00155A8B" w:rsidRPr="000C482D">
        <w:t>after airing</w:t>
      </w:r>
      <w:r w:rsidR="002D10C9" w:rsidRPr="000C482D">
        <w:t xml:space="preserve"> for</w:t>
      </w:r>
      <w:r w:rsidRPr="000C482D">
        <w:t xml:space="preserve"> quality.</w:t>
      </w:r>
    </w:p>
    <w:p w14:paraId="02CB3251" w14:textId="529014CD" w:rsidR="00AD73DA" w:rsidRPr="000C482D" w:rsidRDefault="00CD38D5" w:rsidP="00A66170">
      <w:pPr>
        <w:pStyle w:val="ListParagraph"/>
        <w:numPr>
          <w:ilvl w:val="0"/>
          <w:numId w:val="1"/>
        </w:numPr>
      </w:pPr>
      <w:r w:rsidRPr="000C482D">
        <w:t xml:space="preserve">Last year we </w:t>
      </w:r>
      <w:r w:rsidR="00155A8B" w:rsidRPr="000C482D">
        <w:t xml:space="preserve">purchased </w:t>
      </w:r>
      <w:r w:rsidR="00CC2A97" w:rsidRPr="000C482D">
        <w:t xml:space="preserve">a redundant </w:t>
      </w:r>
      <w:r w:rsidR="00155A8B" w:rsidRPr="000C482D">
        <w:t>closed captioning system</w:t>
      </w:r>
      <w:r w:rsidR="00E70C0A" w:rsidRPr="000C482D">
        <w:t xml:space="preserve">, a complete replica of the existing one. In the event of any failure of our main system, </w:t>
      </w:r>
      <w:r w:rsidR="00CC2A97" w:rsidRPr="000C482D">
        <w:t xml:space="preserve">live closed captioning </w:t>
      </w:r>
      <w:r w:rsidR="00A05061" w:rsidRPr="000C482D">
        <w:t>is</w:t>
      </w:r>
      <w:r w:rsidR="00E70C0A" w:rsidRPr="000C482D">
        <w:t xml:space="preserve"> protected</w:t>
      </w:r>
      <w:r w:rsidR="005C79DA" w:rsidRPr="000C482D">
        <w:t>.</w:t>
      </w:r>
    </w:p>
    <w:p w14:paraId="22CBFDC4" w14:textId="6685094B" w:rsidR="00C87FAB" w:rsidRPr="000C482D" w:rsidRDefault="005C79DA" w:rsidP="00C87FAB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0C482D">
        <w:t xml:space="preserve">We </w:t>
      </w:r>
      <w:r w:rsidR="00AD73DA" w:rsidRPr="000C482D">
        <w:t>immediately</w:t>
      </w:r>
      <w:r w:rsidRPr="000C482D">
        <w:t xml:space="preserve"> react to feedback from </w:t>
      </w:r>
      <w:r w:rsidR="00394C83" w:rsidRPr="000C482D">
        <w:t xml:space="preserve">our viewers in </w:t>
      </w:r>
      <w:r w:rsidRPr="000C482D">
        <w:t>the closed captioning community</w:t>
      </w:r>
      <w:r w:rsidR="00A66170" w:rsidRPr="000C482D">
        <w:t>.</w:t>
      </w:r>
    </w:p>
    <w:p w14:paraId="18C264B4" w14:textId="77777777" w:rsidR="00706C17" w:rsidRPr="000C482D" w:rsidRDefault="00706C17" w:rsidP="00706C17">
      <w:pPr>
        <w:rPr>
          <w:b/>
          <w:bCs/>
          <w:u w:val="single"/>
        </w:rPr>
      </w:pPr>
    </w:p>
    <w:p w14:paraId="1493830A" w14:textId="15009DC5" w:rsidR="00A96396" w:rsidRPr="000C482D" w:rsidRDefault="00A96396" w:rsidP="00C87FAB">
      <w:pPr>
        <w:rPr>
          <w:b/>
          <w:bCs/>
        </w:rPr>
      </w:pPr>
      <w:r w:rsidRPr="000C482D">
        <w:rPr>
          <w:b/>
          <w:bCs/>
          <w:u w:val="single"/>
        </w:rPr>
        <w:t>Requests to caption providers to improve</w:t>
      </w:r>
      <w:r w:rsidR="009C0B1D" w:rsidRPr="000C482D">
        <w:rPr>
          <w:b/>
          <w:bCs/>
          <w:u w:val="single"/>
        </w:rPr>
        <w:t xml:space="preserve"> </w:t>
      </w:r>
      <w:r w:rsidR="00D26950" w:rsidRPr="000C482D">
        <w:rPr>
          <w:b/>
          <w:bCs/>
          <w:u w:val="single"/>
        </w:rPr>
        <w:t xml:space="preserve">our </w:t>
      </w:r>
      <w:r w:rsidR="009C0B1D" w:rsidRPr="000C482D">
        <w:rPr>
          <w:b/>
          <w:bCs/>
          <w:u w:val="single"/>
        </w:rPr>
        <w:t>live programming</w:t>
      </w:r>
      <w:r w:rsidRPr="000C482D">
        <w:rPr>
          <w:b/>
          <w:bCs/>
          <w:u w:val="single"/>
        </w:rPr>
        <w:t xml:space="preserve"> closed captioning accuracy rate</w:t>
      </w:r>
      <w:r w:rsidR="009C0B1D" w:rsidRPr="000C482D">
        <w:rPr>
          <w:b/>
          <w:bCs/>
        </w:rPr>
        <w:t>:</w:t>
      </w:r>
    </w:p>
    <w:p w14:paraId="241C1AFF" w14:textId="0155030C" w:rsidR="00394C83" w:rsidRPr="000C482D" w:rsidRDefault="00095315" w:rsidP="00394C83">
      <w:pPr>
        <w:pStyle w:val="ListParagraph"/>
        <w:numPr>
          <w:ilvl w:val="0"/>
          <w:numId w:val="3"/>
        </w:numPr>
      </w:pPr>
      <w:r w:rsidRPr="000C482D">
        <w:t>We</w:t>
      </w:r>
      <w:r w:rsidR="00394C83" w:rsidRPr="000C482D">
        <w:t xml:space="preserve"> r</w:t>
      </w:r>
      <w:r w:rsidR="0038544E" w:rsidRPr="000C482D">
        <w:t xml:space="preserve">equested </w:t>
      </w:r>
      <w:r w:rsidR="00394C83" w:rsidRPr="000C482D">
        <w:t xml:space="preserve">that our provider add </w:t>
      </w:r>
      <w:r w:rsidR="0038544E" w:rsidRPr="000C482D">
        <w:t>punctuat</w:t>
      </w:r>
      <w:r w:rsidR="00394C83" w:rsidRPr="000C482D">
        <w:t>ion to their service</w:t>
      </w:r>
      <w:r w:rsidRPr="000C482D">
        <w:t>, resulting in th</w:t>
      </w:r>
      <w:r w:rsidR="0042100F" w:rsidRPr="000C482D">
        <w:t>is</w:t>
      </w:r>
      <w:r w:rsidRPr="000C482D">
        <w:t xml:space="preserve"> being addressed and punctuation improved</w:t>
      </w:r>
      <w:r w:rsidR="005C79DA" w:rsidRPr="000C482D">
        <w:t>.</w:t>
      </w:r>
    </w:p>
    <w:p w14:paraId="49ADD4C8" w14:textId="77777777" w:rsidR="006A3028" w:rsidRPr="000C482D" w:rsidRDefault="00E87331" w:rsidP="007F1097">
      <w:pPr>
        <w:pStyle w:val="ListParagraph"/>
        <w:numPr>
          <w:ilvl w:val="0"/>
          <w:numId w:val="3"/>
        </w:numPr>
        <w:rPr>
          <w:b/>
          <w:bCs/>
        </w:rPr>
      </w:pPr>
      <w:r w:rsidRPr="000C482D">
        <w:t xml:space="preserve">We regularly send our </w:t>
      </w:r>
      <w:r w:rsidR="00394C83" w:rsidRPr="000C482D">
        <w:t xml:space="preserve">NER </w:t>
      </w:r>
      <w:r w:rsidRPr="000C482D">
        <w:t xml:space="preserve">evaluations to </w:t>
      </w:r>
      <w:r w:rsidR="005C79DA" w:rsidRPr="000C482D">
        <w:t xml:space="preserve">the </w:t>
      </w:r>
      <w:r w:rsidRPr="000C482D">
        <w:t xml:space="preserve">company </w:t>
      </w:r>
      <w:r w:rsidR="00095315" w:rsidRPr="000C482D">
        <w:t xml:space="preserve">from which we purchased our system, </w:t>
      </w:r>
      <w:r w:rsidR="00394C83" w:rsidRPr="000C482D">
        <w:t>t</w:t>
      </w:r>
      <w:r w:rsidRPr="000C482D">
        <w:t xml:space="preserve">o </w:t>
      </w:r>
      <w:r w:rsidR="00402E6E" w:rsidRPr="000C482D">
        <w:t>precipitate</w:t>
      </w:r>
      <w:r w:rsidR="00394C83" w:rsidRPr="000C482D">
        <w:t xml:space="preserve"> improvements</w:t>
      </w:r>
      <w:r w:rsidRPr="000C482D">
        <w:t>.</w:t>
      </w:r>
    </w:p>
    <w:p w14:paraId="76F99012" w14:textId="523A5415" w:rsidR="006A3028" w:rsidRDefault="006A3028" w:rsidP="006A3028">
      <w:pPr>
        <w:ind w:left="360"/>
        <w:rPr>
          <w:b/>
          <w:bCs/>
          <w:u w:val="single"/>
        </w:rPr>
      </w:pPr>
    </w:p>
    <w:p w14:paraId="22B89587" w14:textId="77777777" w:rsidR="00202EE2" w:rsidRDefault="00202EE2" w:rsidP="006A3028">
      <w:pPr>
        <w:ind w:left="360"/>
        <w:rPr>
          <w:b/>
          <w:bCs/>
          <w:u w:val="single"/>
        </w:rPr>
      </w:pPr>
    </w:p>
    <w:p w14:paraId="5AAB25E0" w14:textId="77777777" w:rsidR="006A3028" w:rsidRDefault="006A3028" w:rsidP="006A3028">
      <w:pPr>
        <w:ind w:left="360"/>
        <w:rPr>
          <w:b/>
          <w:bCs/>
          <w:u w:val="single"/>
        </w:rPr>
      </w:pPr>
    </w:p>
    <w:p w14:paraId="085EEF4C" w14:textId="77777777" w:rsidR="006A3028" w:rsidRDefault="006A3028" w:rsidP="006A3028">
      <w:pPr>
        <w:ind w:left="360"/>
        <w:rPr>
          <w:b/>
          <w:bCs/>
          <w:u w:val="single"/>
        </w:rPr>
      </w:pPr>
    </w:p>
    <w:p w14:paraId="7561BD03" w14:textId="5111A4AE" w:rsidR="009D4227" w:rsidRDefault="009D4227" w:rsidP="00E409E6">
      <w:pPr>
        <w:rPr>
          <w:b/>
          <w:bCs/>
        </w:rPr>
      </w:pPr>
      <w:r w:rsidRPr="006A3028">
        <w:rPr>
          <w:b/>
          <w:bCs/>
          <w:u w:val="single"/>
        </w:rPr>
        <w:lastRenderedPageBreak/>
        <w:t>NER Evaluations</w:t>
      </w:r>
      <w:r w:rsidR="00B20A11" w:rsidRPr="006A3028">
        <w:rPr>
          <w:b/>
          <w:bCs/>
          <w:u w:val="single"/>
        </w:rPr>
        <w:t xml:space="preserve"> &amp; Scores</w:t>
      </w:r>
      <w:r w:rsidRPr="006A3028">
        <w:rPr>
          <w:b/>
          <w:bCs/>
          <w:u w:val="single"/>
        </w:rPr>
        <w:t>, September 2019 to August 2020</w:t>
      </w:r>
      <w:r w:rsidRPr="006A3028">
        <w:rPr>
          <w:b/>
          <w:bCs/>
        </w:rPr>
        <w:t>:</w:t>
      </w:r>
    </w:p>
    <w:p w14:paraId="3E3E96A6" w14:textId="1B4C0C1B" w:rsidR="00C3783A" w:rsidRDefault="00C3783A" w:rsidP="00165792">
      <w:pPr>
        <w:ind w:right="288"/>
      </w:pPr>
      <w:r>
        <w:object w:dxaOrig="1532" w:dyaOrig="991" w14:anchorId="3A6B1B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Excel.SheetMacroEnabled.12" ShapeID="_x0000_i1025" DrawAspect="Icon" ObjectID="_1668185515" r:id="rId9"/>
        </w:object>
      </w:r>
      <w:r>
        <w:object w:dxaOrig="1532" w:dyaOrig="991" w14:anchorId="327D25C3">
          <v:shape id="_x0000_i1026" type="#_x0000_t75" style="width:76.5pt;height:49.5pt" o:ole="">
            <v:imagedata r:id="rId10" o:title=""/>
          </v:shape>
          <o:OLEObject Type="Embed" ProgID="Excel.SheetMacroEnabled.12" ShapeID="_x0000_i1026" DrawAspect="Icon" ObjectID="_1668185516" r:id="rId11"/>
        </w:object>
      </w:r>
      <w:r w:rsidR="00CA67AB">
        <w:object w:dxaOrig="1532" w:dyaOrig="991" w14:anchorId="1D6AACA8">
          <v:shape id="_x0000_i1027" type="#_x0000_t75" style="width:76.5pt;height:49.5pt" o:ole="">
            <v:imagedata r:id="rId12" o:title=""/>
          </v:shape>
          <o:OLEObject Type="Embed" ProgID="Excel.SheetMacroEnabled.12" ShapeID="_x0000_i1027" DrawAspect="Icon" ObjectID="_1668185517" r:id="rId13"/>
        </w:object>
      </w:r>
      <w:r w:rsidR="00CA67AB">
        <w:object w:dxaOrig="1532" w:dyaOrig="991" w14:anchorId="59292A63">
          <v:shape id="_x0000_i1028" type="#_x0000_t75" style="width:76.5pt;height:49.5pt" o:ole="">
            <v:imagedata r:id="rId14" o:title=""/>
          </v:shape>
          <o:OLEObject Type="Embed" ProgID="Excel.SheetMacroEnabled.12" ShapeID="_x0000_i1028" DrawAspect="Icon" ObjectID="_1668185518" r:id="rId15"/>
        </w:object>
      </w:r>
    </w:p>
    <w:p w14:paraId="0D2A6159" w14:textId="4AEBEA3A" w:rsidR="00C3783A" w:rsidRDefault="00C3783A" w:rsidP="00165792">
      <w:pPr>
        <w:ind w:right="288"/>
      </w:pPr>
      <w:r>
        <w:object w:dxaOrig="1532" w:dyaOrig="991" w14:anchorId="6C2B0E44">
          <v:shape id="_x0000_i1029" type="#_x0000_t75" style="width:76.5pt;height:49.5pt" o:ole="">
            <v:imagedata r:id="rId16" o:title=""/>
          </v:shape>
          <o:OLEObject Type="Embed" ProgID="Excel.SheetMacroEnabled.12" ShapeID="_x0000_i1029" DrawAspect="Icon" ObjectID="_1668185519" r:id="rId17"/>
        </w:object>
      </w:r>
      <w:r>
        <w:object w:dxaOrig="1532" w:dyaOrig="991" w14:anchorId="7E6202F2">
          <v:shape id="_x0000_i1030" type="#_x0000_t75" style="width:76.5pt;height:49.5pt" o:ole="">
            <v:imagedata r:id="rId18" o:title=""/>
          </v:shape>
          <o:OLEObject Type="Embed" ProgID="Excel.SheetMacroEnabled.12" ShapeID="_x0000_i1030" DrawAspect="Icon" ObjectID="_1668185520" r:id="rId19"/>
        </w:object>
      </w:r>
      <w:r w:rsidR="00FD7EE4">
        <w:object w:dxaOrig="1532" w:dyaOrig="991" w14:anchorId="61CCE392">
          <v:shape id="_x0000_i1031" type="#_x0000_t75" style="width:76.5pt;height:49.5pt" o:ole="">
            <v:imagedata r:id="rId20" o:title=""/>
          </v:shape>
          <o:OLEObject Type="Embed" ProgID="Excel.SheetMacroEnabled.12" ShapeID="_x0000_i1031" DrawAspect="Icon" ObjectID="_1668185521" r:id="rId21"/>
        </w:object>
      </w:r>
      <w:r w:rsidR="00FD7EE4">
        <w:object w:dxaOrig="1532" w:dyaOrig="991" w14:anchorId="4272D897">
          <v:shape id="_x0000_i1032" type="#_x0000_t75" style="width:76.5pt;height:49.5pt" o:ole="">
            <v:imagedata r:id="rId22" o:title=""/>
          </v:shape>
          <o:OLEObject Type="Embed" ProgID="Excel.SheetMacroEnabled.12" ShapeID="_x0000_i1032" DrawAspect="Icon" ObjectID="_1668185522" r:id="rId23"/>
        </w:object>
      </w:r>
    </w:p>
    <w:p w14:paraId="00F58092" w14:textId="219AF57B" w:rsidR="00C3783A" w:rsidRDefault="000B3858" w:rsidP="00165792">
      <w:pPr>
        <w:ind w:right="288"/>
      </w:pPr>
      <w:r>
        <w:object w:dxaOrig="1532" w:dyaOrig="991" w14:anchorId="0E78554E">
          <v:shape id="_x0000_i1033" type="#_x0000_t75" style="width:76.5pt;height:49.5pt" o:ole="">
            <v:imagedata r:id="rId24" o:title=""/>
          </v:shape>
          <o:OLEObject Type="Embed" ProgID="Excel.SheetMacroEnabled.12" ShapeID="_x0000_i1033" DrawAspect="Icon" ObjectID="_1668185523" r:id="rId25"/>
        </w:object>
      </w:r>
      <w:r w:rsidR="00C3783A">
        <w:object w:dxaOrig="1532" w:dyaOrig="991" w14:anchorId="5EBC7F9B">
          <v:shape id="_x0000_i1034" type="#_x0000_t75" style="width:76.5pt;height:49.5pt" o:ole="">
            <v:imagedata r:id="rId26" o:title=""/>
          </v:shape>
          <o:OLEObject Type="Embed" ProgID="Excel.SheetMacroEnabled.12" ShapeID="_x0000_i1034" DrawAspect="Icon" ObjectID="_1668185524" r:id="rId27"/>
        </w:object>
      </w:r>
      <w:r w:rsidR="006A2BDB">
        <w:object w:dxaOrig="1532" w:dyaOrig="991" w14:anchorId="4EAADA09">
          <v:shape id="_x0000_i1035" type="#_x0000_t75" style="width:76.5pt;height:49.5pt" o:ole="">
            <v:imagedata r:id="rId28" o:title=""/>
          </v:shape>
          <o:OLEObject Type="Embed" ProgID="Excel.SheetMacroEnabled.12" ShapeID="_x0000_i1035" DrawAspect="Icon" ObjectID="_1668185525" r:id="rId29"/>
        </w:object>
      </w:r>
      <w:r w:rsidR="00B30A6D">
        <w:object w:dxaOrig="1532" w:dyaOrig="991" w14:anchorId="13DD087A">
          <v:shape id="_x0000_i1036" type="#_x0000_t75" style="width:76.5pt;height:49.5pt" o:ole="">
            <v:imagedata r:id="rId30" o:title=""/>
          </v:shape>
          <o:OLEObject Type="Embed" ProgID="Excel.SheetMacroEnabled.12" ShapeID="_x0000_i1036" DrawAspect="Icon" ObjectID="_1668185526" r:id="rId31"/>
        </w:object>
      </w:r>
    </w:p>
    <w:p w14:paraId="7B157FCA" w14:textId="2CD88025" w:rsidR="00C3783A" w:rsidRDefault="00C3783A" w:rsidP="00165792">
      <w:pPr>
        <w:ind w:right="288"/>
      </w:pPr>
      <w:r>
        <w:object w:dxaOrig="1532" w:dyaOrig="991" w14:anchorId="3C5778F6">
          <v:shape id="_x0000_i1037" type="#_x0000_t75" style="width:76.5pt;height:49.5pt" o:ole="">
            <v:imagedata r:id="rId32" o:title=""/>
          </v:shape>
          <o:OLEObject Type="Embed" ProgID="Excel.SheetMacroEnabled.12" ShapeID="_x0000_i1037" DrawAspect="Icon" ObjectID="_1668185527" r:id="rId33"/>
        </w:object>
      </w:r>
      <w:r>
        <w:object w:dxaOrig="1532" w:dyaOrig="991" w14:anchorId="60FA500A">
          <v:shape id="_x0000_i1038" type="#_x0000_t75" style="width:76.5pt;height:49.5pt" o:ole="">
            <v:imagedata r:id="rId34" o:title=""/>
          </v:shape>
          <o:OLEObject Type="Embed" ProgID="Excel.SheetMacroEnabled.12" ShapeID="_x0000_i1038" DrawAspect="Icon" ObjectID="_1668185528" r:id="rId35"/>
        </w:object>
      </w:r>
      <w:r w:rsidR="00B30A6D">
        <w:object w:dxaOrig="1532" w:dyaOrig="991" w14:anchorId="78C4D3C9">
          <v:shape id="_x0000_i1039" type="#_x0000_t75" style="width:76.5pt;height:49.5pt" o:ole="">
            <v:imagedata r:id="rId36" o:title=""/>
          </v:shape>
          <o:OLEObject Type="Embed" ProgID="Excel.SheetMacroEnabled.12" ShapeID="_x0000_i1039" DrawAspect="Icon" ObjectID="_1668185529" r:id="rId37"/>
        </w:object>
      </w:r>
      <w:r w:rsidR="00B30A6D">
        <w:object w:dxaOrig="1532" w:dyaOrig="991" w14:anchorId="2651D802">
          <v:shape id="_x0000_i1040" type="#_x0000_t75" style="width:76.5pt;height:49.5pt" o:ole="">
            <v:imagedata r:id="rId38" o:title=""/>
          </v:shape>
          <o:OLEObject Type="Embed" ProgID="Excel.SheetMacroEnabled.12" ShapeID="_x0000_i1040" DrawAspect="Icon" ObjectID="_1668185530" r:id="rId39"/>
        </w:object>
      </w:r>
    </w:p>
    <w:p w14:paraId="0E8518B0" w14:textId="363E3794" w:rsidR="00C3783A" w:rsidRDefault="00FE0FD2" w:rsidP="00165792">
      <w:pPr>
        <w:ind w:right="288"/>
      </w:pPr>
      <w:r>
        <w:object w:dxaOrig="1562" w:dyaOrig="1011" w14:anchorId="2CA7A3A8">
          <v:shape id="_x0000_i1041" type="#_x0000_t75" style="width:78pt;height:50.25pt" o:ole="">
            <v:imagedata r:id="rId40" o:title=""/>
          </v:shape>
          <o:OLEObject Type="Embed" ProgID="Excel.SheetMacroEnabled.12" ShapeID="_x0000_i1041" DrawAspect="Icon" ObjectID="_1668185531" r:id="rId41"/>
        </w:object>
      </w:r>
      <w:r w:rsidR="008D2F38">
        <w:object w:dxaOrig="1562" w:dyaOrig="1011" w14:anchorId="0A2811A0">
          <v:shape id="_x0000_i1042" type="#_x0000_t75" style="width:78pt;height:50.25pt" o:ole="">
            <v:imagedata r:id="rId42" o:title=""/>
          </v:shape>
          <o:OLEObject Type="Embed" ProgID="Excel.SheetMacroEnabled.12" ShapeID="_x0000_i1042" DrawAspect="Icon" ObjectID="_1668185532" r:id="rId43"/>
        </w:object>
      </w:r>
      <w:r w:rsidR="00B64D25">
        <w:object w:dxaOrig="1562" w:dyaOrig="1011" w14:anchorId="2720BA6C">
          <v:shape id="_x0000_i1043" type="#_x0000_t75" style="width:78pt;height:50.25pt" o:ole="">
            <v:imagedata r:id="rId44" o:title=""/>
          </v:shape>
          <o:OLEObject Type="Embed" ProgID="Excel.SheetMacroEnabled.12" ShapeID="_x0000_i1043" DrawAspect="Icon" ObjectID="_1668185533" r:id="rId45"/>
        </w:object>
      </w:r>
      <w:r w:rsidR="00B64D25">
        <w:object w:dxaOrig="1562" w:dyaOrig="1011" w14:anchorId="308CADDA">
          <v:shape id="_x0000_i1044" type="#_x0000_t75" style="width:78pt;height:50.25pt" o:ole="">
            <v:imagedata r:id="rId46" o:title=""/>
          </v:shape>
          <o:OLEObject Type="Embed" ProgID="Excel.SheetMacroEnabled.12" ShapeID="_x0000_i1044" DrawAspect="Icon" ObjectID="_1668185534" r:id="rId47"/>
        </w:object>
      </w:r>
    </w:p>
    <w:p w14:paraId="13A6CED8" w14:textId="0C26195C" w:rsidR="00C3783A" w:rsidRDefault="00C3783A" w:rsidP="00165792">
      <w:pPr>
        <w:ind w:right="288"/>
      </w:pPr>
      <w:r>
        <w:object w:dxaOrig="1532" w:dyaOrig="991" w14:anchorId="561237F8">
          <v:shape id="_x0000_i1045" type="#_x0000_t75" style="width:76.5pt;height:49.5pt" o:ole="">
            <v:imagedata r:id="rId48" o:title=""/>
          </v:shape>
          <o:OLEObject Type="Embed" ProgID="Excel.SheetMacroEnabled.12" ShapeID="_x0000_i1045" DrawAspect="Icon" ObjectID="_1668185535" r:id="rId49"/>
        </w:object>
      </w:r>
      <w:r>
        <w:object w:dxaOrig="1532" w:dyaOrig="991" w14:anchorId="2EB4F05F">
          <v:shape id="_x0000_i1046" type="#_x0000_t75" style="width:76.5pt;height:49.5pt" o:ole="">
            <v:imagedata r:id="rId50" o:title=""/>
          </v:shape>
          <o:OLEObject Type="Embed" ProgID="Excel.SheetMacroEnabled.12" ShapeID="_x0000_i1046" DrawAspect="Icon" ObjectID="_1668185536" r:id="rId51"/>
        </w:object>
      </w:r>
      <w:r w:rsidR="00A84412">
        <w:object w:dxaOrig="1532" w:dyaOrig="991" w14:anchorId="433ED7C0">
          <v:shape id="_x0000_i1047" type="#_x0000_t75" style="width:76.5pt;height:49.5pt" o:ole="">
            <v:imagedata r:id="rId52" o:title=""/>
          </v:shape>
          <o:OLEObject Type="Embed" ProgID="Excel.SheetMacroEnabled.12" ShapeID="_x0000_i1047" DrawAspect="Icon" ObjectID="_1668185537" r:id="rId53"/>
        </w:object>
      </w:r>
      <w:r w:rsidR="007F1097">
        <w:object w:dxaOrig="1532" w:dyaOrig="991" w14:anchorId="11756C2C">
          <v:shape id="_x0000_i1048" type="#_x0000_t75" style="width:76.5pt;height:49.5pt" o:ole="">
            <v:imagedata r:id="rId54" o:title=""/>
          </v:shape>
          <o:OLEObject Type="Embed" ProgID="Excel.SheetMacroEnabled.12" ShapeID="_x0000_i1048" DrawAspect="Icon" ObjectID="_1668185538" r:id="rId55"/>
        </w:object>
      </w:r>
    </w:p>
    <w:p w14:paraId="4FF8A07D" w14:textId="47548CA5" w:rsidR="00423B19" w:rsidRDefault="00423B19" w:rsidP="007F1097">
      <w:pPr>
        <w:rPr>
          <w:b/>
          <w:bCs/>
          <w:u w:val="single"/>
        </w:rPr>
      </w:pPr>
    </w:p>
    <w:p w14:paraId="17C77F8F" w14:textId="32DAE1D0" w:rsidR="007F1097" w:rsidRDefault="007F1097" w:rsidP="007F1097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Link to view video files (NOTE: </w:t>
      </w:r>
      <w:r w:rsidR="0053262A">
        <w:rPr>
          <w:b/>
          <w:bCs/>
          <w:u w:val="single"/>
        </w:rPr>
        <w:t xml:space="preserve">this </w:t>
      </w:r>
      <w:r>
        <w:rPr>
          <w:b/>
          <w:bCs/>
          <w:u w:val="single"/>
        </w:rPr>
        <w:t>link is good until February 27, 2021):</w:t>
      </w:r>
    </w:p>
    <w:p w14:paraId="5B7559DA" w14:textId="77777777" w:rsidR="007F1097" w:rsidRDefault="007D1795" w:rsidP="007F1097">
      <w:pPr>
        <w:spacing w:after="0" w:line="240" w:lineRule="auto"/>
      </w:pPr>
      <w:hyperlink r:id="rId56" w:history="1">
        <w:r w:rsidR="007F1097" w:rsidRPr="00711B4E">
          <w:rPr>
            <w:rStyle w:val="Hyperlink"/>
          </w:rPr>
          <w:t>https://dm-sft01.dougallmedia.com/w/rbioT67OtxlfMnLUQclfxiLi1xZvULcDBhY8USOt6iadj</w:t>
        </w:r>
      </w:hyperlink>
    </w:p>
    <w:p w14:paraId="04391D91" w14:textId="32CAC040" w:rsidR="00423B19" w:rsidRDefault="00423B19" w:rsidP="007F1097">
      <w:pPr>
        <w:spacing w:after="0" w:line="240" w:lineRule="auto"/>
      </w:pPr>
    </w:p>
    <w:p w14:paraId="273E2A1F" w14:textId="16E2BD0F" w:rsidR="003857E2" w:rsidRDefault="003857E2" w:rsidP="007F1097">
      <w:pPr>
        <w:spacing w:after="0" w:line="240" w:lineRule="auto"/>
      </w:pPr>
    </w:p>
    <w:p w14:paraId="137B9B1B" w14:textId="77777777" w:rsidR="003857E2" w:rsidRDefault="003857E2" w:rsidP="007F1097">
      <w:pPr>
        <w:spacing w:after="0" w:line="240" w:lineRule="auto"/>
      </w:pPr>
    </w:p>
    <w:p w14:paraId="4B620DF0" w14:textId="7CDE1801" w:rsidR="00FB7B46" w:rsidRDefault="0053783B" w:rsidP="007F1097">
      <w:pPr>
        <w:spacing w:after="0" w:line="240" w:lineRule="auto"/>
      </w:pPr>
      <w:r>
        <w:t>Thank you.</w:t>
      </w:r>
    </w:p>
    <w:p w14:paraId="6F4BD20D" w14:textId="77777777" w:rsidR="0053783B" w:rsidRDefault="0053783B" w:rsidP="007F1097">
      <w:pPr>
        <w:spacing w:after="0" w:line="240" w:lineRule="auto"/>
      </w:pPr>
    </w:p>
    <w:p w14:paraId="0205F8FA" w14:textId="77777777" w:rsidR="00FB7B46" w:rsidRDefault="00FB7B46" w:rsidP="007F1097">
      <w:pPr>
        <w:spacing w:after="0" w:line="240" w:lineRule="auto"/>
      </w:pPr>
    </w:p>
    <w:p w14:paraId="19690C30" w14:textId="0BBD8E3A" w:rsidR="007F1097" w:rsidRPr="00394C83" w:rsidRDefault="007F1097" w:rsidP="007F1097">
      <w:pPr>
        <w:spacing w:after="0" w:line="240" w:lineRule="auto"/>
      </w:pPr>
      <w:r>
        <w:t>P</w:t>
      </w:r>
      <w:r w:rsidRPr="00394C83">
        <w:t>aula Bentz</w:t>
      </w:r>
    </w:p>
    <w:p w14:paraId="6E0553B8" w14:textId="77777777" w:rsidR="007F1097" w:rsidRPr="00394C83" w:rsidRDefault="007F1097" w:rsidP="007F1097">
      <w:pPr>
        <w:spacing w:after="0" w:line="240" w:lineRule="auto"/>
      </w:pPr>
      <w:r w:rsidRPr="00394C83">
        <w:t>Director of Programming</w:t>
      </w:r>
      <w:r>
        <w:t>, Thunder Bay Electronics Limited</w:t>
      </w:r>
    </w:p>
    <w:p w14:paraId="5D69A238" w14:textId="77777777" w:rsidR="007F1097" w:rsidRDefault="007F1097" w:rsidP="007F1097">
      <w:pPr>
        <w:spacing w:after="0" w:line="240" w:lineRule="auto"/>
        <w:ind w:right="288"/>
      </w:pPr>
      <w:r w:rsidRPr="00394C83">
        <w:t>November 30, 2020</w:t>
      </w:r>
    </w:p>
    <w:p w14:paraId="3881193C" w14:textId="77777777" w:rsidR="007F1097" w:rsidRDefault="007D1795" w:rsidP="007F1097">
      <w:pPr>
        <w:spacing w:after="0" w:line="240" w:lineRule="auto"/>
        <w:ind w:right="288"/>
      </w:pPr>
      <w:hyperlink r:id="rId57" w:history="1">
        <w:r w:rsidR="007F1097" w:rsidRPr="00FD0949">
          <w:rPr>
            <w:rStyle w:val="Hyperlink"/>
          </w:rPr>
          <w:t>pbentz@dougallmedia.com</w:t>
        </w:r>
      </w:hyperlink>
    </w:p>
    <w:p w14:paraId="4BB1D2EF" w14:textId="77777777" w:rsidR="007F1097" w:rsidRDefault="007F1097" w:rsidP="007F1097">
      <w:pPr>
        <w:ind w:right="288"/>
      </w:pPr>
      <w:r>
        <w:t>(807) 346-2631</w:t>
      </w:r>
    </w:p>
    <w:p w14:paraId="45468963" w14:textId="08C43BB3" w:rsidR="00C3783A" w:rsidRPr="00394C83" w:rsidRDefault="00C3783A" w:rsidP="00165792">
      <w:pPr>
        <w:ind w:right="288"/>
      </w:pPr>
    </w:p>
    <w:sectPr w:rsidR="00C3783A" w:rsidRPr="00394C83" w:rsidSect="000B7413">
      <w:footerReference w:type="default" r:id="rId5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4ACB0" w14:textId="77777777" w:rsidR="006E0038" w:rsidRDefault="006E0038" w:rsidP="00DE15B2">
      <w:pPr>
        <w:spacing w:after="0" w:line="240" w:lineRule="auto"/>
      </w:pPr>
      <w:r>
        <w:separator/>
      </w:r>
    </w:p>
  </w:endnote>
  <w:endnote w:type="continuationSeparator" w:id="0">
    <w:p w14:paraId="618F47E2" w14:textId="77777777" w:rsidR="006E0038" w:rsidRDefault="006E0038" w:rsidP="00DE1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86E19" w14:textId="223E9AEB" w:rsidR="00825359" w:rsidRDefault="00825359">
    <w:pPr>
      <w:pStyle w:val="Footer"/>
    </w:pPr>
    <w:r>
      <w:t xml:space="preserve">Page </w:t>
    </w:r>
    <w:sdt>
      <w:sdtPr>
        <w:id w:val="-43914534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2</w:t>
        </w:r>
      </w:sdtContent>
    </w:sdt>
  </w:p>
  <w:p w14:paraId="4BC9D36A" w14:textId="77777777" w:rsidR="009E586A" w:rsidRDefault="009E58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E5429" w14:textId="77777777" w:rsidR="006E0038" w:rsidRDefault="006E0038" w:rsidP="00DE15B2">
      <w:pPr>
        <w:spacing w:after="0" w:line="240" w:lineRule="auto"/>
      </w:pPr>
      <w:r>
        <w:separator/>
      </w:r>
    </w:p>
  </w:footnote>
  <w:footnote w:type="continuationSeparator" w:id="0">
    <w:p w14:paraId="11F4E902" w14:textId="77777777" w:rsidR="006E0038" w:rsidRDefault="006E0038" w:rsidP="00DE1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C7422"/>
    <w:multiLevelType w:val="hybridMultilevel"/>
    <w:tmpl w:val="29B45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51F8F"/>
    <w:multiLevelType w:val="hybridMultilevel"/>
    <w:tmpl w:val="B9B4E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D30B5"/>
    <w:multiLevelType w:val="hybridMultilevel"/>
    <w:tmpl w:val="8BC0E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F21AB"/>
    <w:multiLevelType w:val="hybridMultilevel"/>
    <w:tmpl w:val="8ECEE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753"/>
    <w:rsid w:val="00031252"/>
    <w:rsid w:val="00045742"/>
    <w:rsid w:val="000512B7"/>
    <w:rsid w:val="000556BE"/>
    <w:rsid w:val="00091C88"/>
    <w:rsid w:val="00095315"/>
    <w:rsid w:val="000B12BC"/>
    <w:rsid w:val="000B13B4"/>
    <w:rsid w:val="000B3858"/>
    <w:rsid w:val="000B6170"/>
    <w:rsid w:val="000B7413"/>
    <w:rsid w:val="000C482D"/>
    <w:rsid w:val="000E70D8"/>
    <w:rsid w:val="00155A8B"/>
    <w:rsid w:val="00165792"/>
    <w:rsid w:val="0017549F"/>
    <w:rsid w:val="001A248B"/>
    <w:rsid w:val="001B19CA"/>
    <w:rsid w:val="00202EE2"/>
    <w:rsid w:val="00212CFA"/>
    <w:rsid w:val="002504CB"/>
    <w:rsid w:val="00261333"/>
    <w:rsid w:val="002D10C9"/>
    <w:rsid w:val="002D7B83"/>
    <w:rsid w:val="0031353C"/>
    <w:rsid w:val="00367437"/>
    <w:rsid w:val="0038544E"/>
    <w:rsid w:val="003857E2"/>
    <w:rsid w:val="00394C83"/>
    <w:rsid w:val="003C380E"/>
    <w:rsid w:val="003C5E46"/>
    <w:rsid w:val="003F7113"/>
    <w:rsid w:val="00402E6E"/>
    <w:rsid w:val="004140FC"/>
    <w:rsid w:val="0042100F"/>
    <w:rsid w:val="00423B19"/>
    <w:rsid w:val="004277AB"/>
    <w:rsid w:val="00441922"/>
    <w:rsid w:val="004651CA"/>
    <w:rsid w:val="0047269A"/>
    <w:rsid w:val="004A1EB7"/>
    <w:rsid w:val="004A26A1"/>
    <w:rsid w:val="004D1B3E"/>
    <w:rsid w:val="00530550"/>
    <w:rsid w:val="0053262A"/>
    <w:rsid w:val="0053783B"/>
    <w:rsid w:val="00546586"/>
    <w:rsid w:val="005839CF"/>
    <w:rsid w:val="005C79DA"/>
    <w:rsid w:val="0060016A"/>
    <w:rsid w:val="0061392B"/>
    <w:rsid w:val="00621F35"/>
    <w:rsid w:val="00641F5B"/>
    <w:rsid w:val="00650F6A"/>
    <w:rsid w:val="00682294"/>
    <w:rsid w:val="006A2BDB"/>
    <w:rsid w:val="006A3028"/>
    <w:rsid w:val="006B56E0"/>
    <w:rsid w:val="006E0038"/>
    <w:rsid w:val="006E5FD0"/>
    <w:rsid w:val="00706C17"/>
    <w:rsid w:val="00731B20"/>
    <w:rsid w:val="00741A79"/>
    <w:rsid w:val="00772731"/>
    <w:rsid w:val="007D3B9B"/>
    <w:rsid w:val="007E420D"/>
    <w:rsid w:val="007F1097"/>
    <w:rsid w:val="008144E7"/>
    <w:rsid w:val="00825359"/>
    <w:rsid w:val="00850754"/>
    <w:rsid w:val="00851D5A"/>
    <w:rsid w:val="00853430"/>
    <w:rsid w:val="008649CD"/>
    <w:rsid w:val="00883AFC"/>
    <w:rsid w:val="00894A43"/>
    <w:rsid w:val="008D2F38"/>
    <w:rsid w:val="008D598D"/>
    <w:rsid w:val="00900C09"/>
    <w:rsid w:val="009100D5"/>
    <w:rsid w:val="0091277C"/>
    <w:rsid w:val="009462B9"/>
    <w:rsid w:val="00991838"/>
    <w:rsid w:val="00994FFD"/>
    <w:rsid w:val="009C0B1D"/>
    <w:rsid w:val="009D4227"/>
    <w:rsid w:val="009E586A"/>
    <w:rsid w:val="00A05061"/>
    <w:rsid w:val="00A13753"/>
    <w:rsid w:val="00A41768"/>
    <w:rsid w:val="00A66170"/>
    <w:rsid w:val="00A81650"/>
    <w:rsid w:val="00A84412"/>
    <w:rsid w:val="00A9186B"/>
    <w:rsid w:val="00A92358"/>
    <w:rsid w:val="00A96396"/>
    <w:rsid w:val="00AD73DA"/>
    <w:rsid w:val="00AE6109"/>
    <w:rsid w:val="00B106A1"/>
    <w:rsid w:val="00B20A11"/>
    <w:rsid w:val="00B30A6D"/>
    <w:rsid w:val="00B40B57"/>
    <w:rsid w:val="00B64D25"/>
    <w:rsid w:val="00C3783A"/>
    <w:rsid w:val="00C4461E"/>
    <w:rsid w:val="00C87FAB"/>
    <w:rsid w:val="00CA67AB"/>
    <w:rsid w:val="00CB547F"/>
    <w:rsid w:val="00CC2A97"/>
    <w:rsid w:val="00CC4A69"/>
    <w:rsid w:val="00CD38D5"/>
    <w:rsid w:val="00CE2BF3"/>
    <w:rsid w:val="00D26950"/>
    <w:rsid w:val="00D5372B"/>
    <w:rsid w:val="00D729A6"/>
    <w:rsid w:val="00D904AA"/>
    <w:rsid w:val="00DE15B2"/>
    <w:rsid w:val="00E137E6"/>
    <w:rsid w:val="00E409E6"/>
    <w:rsid w:val="00E6218A"/>
    <w:rsid w:val="00E70C0A"/>
    <w:rsid w:val="00E87331"/>
    <w:rsid w:val="00E91F61"/>
    <w:rsid w:val="00EC2978"/>
    <w:rsid w:val="00EF3E4E"/>
    <w:rsid w:val="00F40F85"/>
    <w:rsid w:val="00FB7B46"/>
    <w:rsid w:val="00FD7EE4"/>
    <w:rsid w:val="00FE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1420DEE2"/>
  <w15:chartTrackingRefBased/>
  <w15:docId w15:val="{CC7A67B3-AD42-4914-9ECD-EAC01BE1E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6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0C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C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1EB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1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5B2"/>
  </w:style>
  <w:style w:type="paragraph" w:styleId="Footer">
    <w:name w:val="footer"/>
    <w:basedOn w:val="Normal"/>
    <w:link w:val="FooterChar"/>
    <w:uiPriority w:val="99"/>
    <w:unhideWhenUsed/>
    <w:rsid w:val="00DE1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Macro-Enabled_Worksheet2.xlsm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Excel_Macro-Enabled_Worksheet15.xlsm"/><Relationship Id="rId21" Type="http://schemas.openxmlformats.org/officeDocument/2006/relationships/package" Target="embeddings/Microsoft_Excel_Macro-Enabled_Worksheet6.xlsm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Macro-Enabled_Worksheet19.xlsm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Macro-Enabled_Worksheet23.xlsm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Excel_Macro-Enabled_Worksheet10.xlsm"/><Relationship Id="rId11" Type="http://schemas.openxmlformats.org/officeDocument/2006/relationships/package" Target="embeddings/Microsoft_Excel_Macro-Enabled_Worksheet1.xlsm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Macro-Enabled_Worksheet14.xlsm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Macro-Enabled_Worksheet18.xlsm"/><Relationship Id="rId53" Type="http://schemas.openxmlformats.org/officeDocument/2006/relationships/package" Target="embeddings/Microsoft_Excel_Macro-Enabled_Worksheet22.xlsm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package" Target="embeddings/Microsoft_Excel_Macro-Enabled_Worksheet5.xlsm"/><Relationship Id="rId4" Type="http://schemas.openxmlformats.org/officeDocument/2006/relationships/settings" Target="settings.xml"/><Relationship Id="rId9" Type="http://schemas.openxmlformats.org/officeDocument/2006/relationships/package" Target="embeddings/Microsoft_Excel_Macro-Enabled_Worksheet.xlsm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Macro-Enabled_Worksheet9.xlsm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Macro-Enabled_Worksheet13.xlsm"/><Relationship Id="rId43" Type="http://schemas.openxmlformats.org/officeDocument/2006/relationships/package" Target="embeddings/Microsoft_Excel_Macro-Enabled_Worksheet17.xlsm"/><Relationship Id="rId48" Type="http://schemas.openxmlformats.org/officeDocument/2006/relationships/image" Target="media/image21.emf"/><Relationship Id="rId56" Type="http://schemas.openxmlformats.org/officeDocument/2006/relationships/hyperlink" Target="https://dm-sft01.dougallmedia.com/w/rbioT67OtxlfMnLUQclfxiLi1xZvULcDBhY8USOt6iadj" TargetMode="External"/><Relationship Id="rId8" Type="http://schemas.openxmlformats.org/officeDocument/2006/relationships/image" Target="media/image1.emf"/><Relationship Id="rId51" Type="http://schemas.openxmlformats.org/officeDocument/2006/relationships/package" Target="embeddings/Microsoft_Excel_Macro-Enabled_Worksheet21.xlsm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Macro-Enabled_Worksheet4.xlsm"/><Relationship Id="rId25" Type="http://schemas.openxmlformats.org/officeDocument/2006/relationships/package" Target="embeddings/Microsoft_Excel_Macro-Enabled_Worksheet8.xlsm"/><Relationship Id="rId33" Type="http://schemas.openxmlformats.org/officeDocument/2006/relationships/package" Target="embeddings/Microsoft_Excel_Macro-Enabled_Worksheet12.xlsm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package" Target="embeddings/Microsoft_Excel_Macro-Enabled_Worksheet16.xlsm"/><Relationship Id="rId54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Macro-Enabled_Worksheet3.xlsm"/><Relationship Id="rId23" Type="http://schemas.openxmlformats.org/officeDocument/2006/relationships/package" Target="embeddings/Microsoft_Excel_Macro-Enabled_Worksheet7.xlsm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Macro-Enabled_Worksheet20.xlsm"/><Relationship Id="rId57" Type="http://schemas.openxmlformats.org/officeDocument/2006/relationships/hyperlink" Target="mailto:pbentz@dougallmedia.com" TargetMode="External"/><Relationship Id="rId10" Type="http://schemas.openxmlformats.org/officeDocument/2006/relationships/image" Target="media/image2.emf"/><Relationship Id="rId31" Type="http://schemas.openxmlformats.org/officeDocument/2006/relationships/package" Target="embeddings/Microsoft_Excel_Macro-Enabled_Worksheet11.xlsm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7AB8C-DB89-4894-8381-364AE7B9D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bentz</dc:creator>
  <cp:keywords/>
  <dc:description/>
  <cp:lastModifiedBy>paula bentz</cp:lastModifiedBy>
  <cp:revision>2</cp:revision>
  <cp:lastPrinted>2020-11-27T15:03:00Z</cp:lastPrinted>
  <dcterms:created xsi:type="dcterms:W3CDTF">2020-11-30T01:04:00Z</dcterms:created>
  <dcterms:modified xsi:type="dcterms:W3CDTF">2020-11-30T01:04:00Z</dcterms:modified>
</cp:coreProperties>
</file>